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054" w:rsidRPr="00903F34" w:rsidRDefault="00E17054" w:rsidP="00903F34">
      <w:pPr>
        <w:jc w:val="center"/>
      </w:pPr>
      <w:r w:rsidRPr="00903F34">
        <w:rPr>
          <w:lang w:val="kk-KZ"/>
        </w:rPr>
        <w:t>Қазақстан Республикасының Білім және ғылым министрлігі</w:t>
      </w:r>
    </w:p>
    <w:p w:rsidR="00E17054" w:rsidRPr="00903F34" w:rsidRDefault="00E17054" w:rsidP="00903F34">
      <w:pPr>
        <w:jc w:val="center"/>
        <w:rPr>
          <w:b/>
          <w:lang w:val="kk-KZ"/>
        </w:rPr>
      </w:pPr>
      <w:r w:rsidRPr="00903F34">
        <w:rPr>
          <w:lang w:val="kk-KZ"/>
        </w:rPr>
        <w:t>А.Байтұрсынов атындағы</w:t>
      </w:r>
      <w:r w:rsidRPr="00903F34">
        <w:rPr>
          <w:b/>
          <w:lang w:val="kk-KZ"/>
        </w:rPr>
        <w:t xml:space="preserve"> </w:t>
      </w:r>
      <w:r w:rsidRPr="00903F34">
        <w:rPr>
          <w:lang w:val="kk-KZ"/>
        </w:rPr>
        <w:t>Қостанай мемлекеттiк университетi</w:t>
      </w:r>
    </w:p>
    <w:p w:rsidR="00E17054" w:rsidRPr="00903F34" w:rsidRDefault="00E17054" w:rsidP="00903F34">
      <w:pPr>
        <w:jc w:val="center"/>
        <w:rPr>
          <w:lang w:val="kk-KZ"/>
        </w:rPr>
      </w:pPr>
      <w:r w:rsidRPr="00903F34">
        <w:rPr>
          <w:lang w:val="kk-KZ"/>
        </w:rPr>
        <w:t>Биология және химия кафедрасы</w:t>
      </w:r>
    </w:p>
    <w:p w:rsidR="00E17054" w:rsidRPr="00903F34" w:rsidRDefault="00E17054" w:rsidP="00903F34">
      <w:pPr>
        <w:jc w:val="center"/>
      </w:pPr>
    </w:p>
    <w:p w:rsidR="00E17054" w:rsidRPr="00903F34" w:rsidRDefault="00E17054" w:rsidP="00903F34">
      <w:r w:rsidRPr="00903F34">
        <w:rPr>
          <w:lang w:val="kk-KZ"/>
        </w:rPr>
        <w:t xml:space="preserve">                                         </w:t>
      </w:r>
    </w:p>
    <w:p w:rsidR="00E17054" w:rsidRPr="00903F34" w:rsidRDefault="00E17054" w:rsidP="00903F34"/>
    <w:p w:rsidR="00E17054" w:rsidRPr="00903F34" w:rsidRDefault="00E17054" w:rsidP="00903F34"/>
    <w:p w:rsidR="00E17054" w:rsidRPr="00903F34" w:rsidRDefault="00E17054" w:rsidP="00903F34">
      <w:pPr>
        <w:rPr>
          <w:lang w:val="kk-KZ"/>
        </w:rPr>
      </w:pPr>
    </w:p>
    <w:p w:rsidR="00E17054" w:rsidRPr="00903F34" w:rsidRDefault="00E17054" w:rsidP="00903F34">
      <w:pPr>
        <w:rPr>
          <w:lang w:val="kk-KZ"/>
        </w:rPr>
      </w:pPr>
    </w:p>
    <w:p w:rsidR="00E17054" w:rsidRPr="00903F34" w:rsidRDefault="00E17054" w:rsidP="00903F34">
      <w:pPr>
        <w:rPr>
          <w:lang w:val="kk-KZ"/>
        </w:rPr>
      </w:pPr>
    </w:p>
    <w:p w:rsidR="00E17054" w:rsidRPr="00903F34" w:rsidRDefault="00E17054" w:rsidP="00903F34">
      <w:pPr>
        <w:rPr>
          <w:b/>
          <w:sz w:val="44"/>
          <w:lang w:val="kk-KZ"/>
        </w:rPr>
      </w:pPr>
    </w:p>
    <w:p w:rsidR="00E17054" w:rsidRPr="00903F34" w:rsidRDefault="00E17054" w:rsidP="00903F34">
      <w:pPr>
        <w:jc w:val="center"/>
        <w:rPr>
          <w:b/>
          <w:sz w:val="44"/>
          <w:lang w:val="kk-KZ"/>
        </w:rPr>
      </w:pPr>
      <w:r w:rsidRPr="00903F34">
        <w:rPr>
          <w:b/>
          <w:sz w:val="44"/>
          <w:lang w:val="kk-KZ"/>
        </w:rPr>
        <w:t>Бейорганикалық және аналитикалық химия</w:t>
      </w:r>
    </w:p>
    <w:p w:rsidR="00E17054" w:rsidRPr="00903F34" w:rsidRDefault="00E17054" w:rsidP="00903F34"/>
    <w:p w:rsidR="00E17054" w:rsidRPr="00903F34" w:rsidRDefault="00E17054" w:rsidP="00903F34">
      <w:pPr>
        <w:rPr>
          <w:b/>
          <w:lang w:val="kk-KZ"/>
        </w:rPr>
      </w:pPr>
    </w:p>
    <w:p w:rsidR="00E17054" w:rsidRPr="00903F34" w:rsidRDefault="00E17054" w:rsidP="00903F34">
      <w:pPr>
        <w:jc w:val="center"/>
        <w:rPr>
          <w:b/>
          <w:lang w:val="kk-KZ"/>
        </w:rPr>
      </w:pPr>
      <w:r w:rsidRPr="00903F34">
        <w:rPr>
          <w:b/>
          <w:lang w:val="kk-KZ"/>
        </w:rPr>
        <w:t>Мәтіннің оқу – әдістемелік кешені</w:t>
      </w:r>
    </w:p>
    <w:p w:rsidR="00E17054" w:rsidRPr="00903F34" w:rsidRDefault="00E17054" w:rsidP="00903F34">
      <w:pPr>
        <w:jc w:val="center"/>
        <w:rPr>
          <w:bCs/>
          <w:lang w:val="kk-KZ"/>
        </w:rPr>
      </w:pPr>
    </w:p>
    <w:p w:rsidR="00E17054" w:rsidRPr="00903F34" w:rsidRDefault="00E17054" w:rsidP="00903F34">
      <w:pPr>
        <w:jc w:val="center"/>
        <w:rPr>
          <w:bCs/>
          <w:lang w:val="kk-KZ"/>
        </w:rPr>
      </w:pPr>
      <w:r w:rsidRPr="00903F34">
        <w:rPr>
          <w:bCs/>
          <w:lang w:val="kk-KZ"/>
        </w:rPr>
        <w:t xml:space="preserve">050801-Агрономия мамандығының 1 курс </w:t>
      </w:r>
    </w:p>
    <w:p w:rsidR="00E17054" w:rsidRPr="00903F34" w:rsidRDefault="00E17054" w:rsidP="00903F34">
      <w:pPr>
        <w:jc w:val="center"/>
        <w:rPr>
          <w:bCs/>
          <w:lang w:val="kk-KZ"/>
        </w:rPr>
      </w:pPr>
      <w:r w:rsidRPr="00903F34">
        <w:rPr>
          <w:bCs/>
          <w:lang w:val="kk-KZ"/>
        </w:rPr>
        <w:t>студенттеріне арналған</w:t>
      </w:r>
    </w:p>
    <w:p w:rsidR="00E17054" w:rsidRPr="00903F34" w:rsidRDefault="00E17054" w:rsidP="00903F34">
      <w:pPr>
        <w:pStyle w:val="2"/>
        <w:rPr>
          <w:sz w:val="24"/>
        </w:rPr>
      </w:pPr>
      <w:r w:rsidRPr="00903F34">
        <w:rPr>
          <w:sz w:val="24"/>
        </w:rPr>
        <w:t xml:space="preserve"> </w:t>
      </w: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pStyle w:val="2"/>
        <w:rPr>
          <w:sz w:val="24"/>
        </w:rPr>
      </w:pPr>
      <w:r w:rsidRPr="00903F34">
        <w:rPr>
          <w:sz w:val="24"/>
        </w:rPr>
        <w:t xml:space="preserve"> </w:t>
      </w: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5A3251" w:rsidP="005A3251">
      <w:pPr>
        <w:tabs>
          <w:tab w:val="left" w:pos="5400"/>
        </w:tabs>
        <w:rPr>
          <w:b/>
          <w:lang w:val="kk-KZ"/>
        </w:rPr>
      </w:pPr>
      <w:r>
        <w:rPr>
          <w:b/>
          <w:lang w:val="kk-KZ"/>
        </w:rPr>
        <w:tab/>
      </w: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r w:rsidRPr="00903F34">
        <w:rPr>
          <w:b/>
          <w:lang w:val="kk-KZ"/>
        </w:rPr>
        <w:t>Қостанай, 2015</w:t>
      </w:r>
    </w:p>
    <w:p w:rsidR="00E17054" w:rsidRDefault="00E17054" w:rsidP="00903F34">
      <w:pPr>
        <w:pStyle w:val="a7"/>
        <w:rPr>
          <w:caps/>
          <w:sz w:val="24"/>
          <w:szCs w:val="24"/>
          <w:lang w:val="kk-KZ"/>
        </w:rPr>
      </w:pPr>
    </w:p>
    <w:p w:rsidR="00903F34" w:rsidRPr="00903F34" w:rsidRDefault="00903F34" w:rsidP="00903F34">
      <w:pPr>
        <w:pStyle w:val="a7"/>
        <w:rPr>
          <w:caps/>
          <w:sz w:val="24"/>
          <w:szCs w:val="24"/>
          <w:lang w:val="kk-KZ"/>
        </w:rPr>
      </w:pPr>
    </w:p>
    <w:p w:rsidR="00E17054" w:rsidRPr="00903F34" w:rsidRDefault="00903F34" w:rsidP="00903F34">
      <w:pPr>
        <w:jc w:val="center"/>
        <w:rPr>
          <w:b/>
          <w:bCs/>
          <w:sz w:val="28"/>
          <w:lang w:val="kk-KZ"/>
        </w:rPr>
      </w:pPr>
      <w:r>
        <w:rPr>
          <w:i/>
          <w:iCs/>
          <w:sz w:val="28"/>
          <w:lang w:val="kk-KZ"/>
        </w:rPr>
        <w:lastRenderedPageBreak/>
        <w:t xml:space="preserve">Дәріс </w:t>
      </w:r>
      <w:r w:rsidR="00E17054" w:rsidRPr="00903F34">
        <w:rPr>
          <w:i/>
          <w:iCs/>
          <w:sz w:val="28"/>
          <w:lang w:val="kk-KZ"/>
        </w:rPr>
        <w:t xml:space="preserve">№ </w:t>
      </w:r>
      <w:r w:rsidR="00134424" w:rsidRPr="00903F34">
        <w:rPr>
          <w:i/>
          <w:iCs/>
          <w:sz w:val="28"/>
          <w:lang w:val="kk-KZ"/>
        </w:rPr>
        <w:t>1</w:t>
      </w:r>
      <w:r w:rsidR="00E17054" w:rsidRPr="00903F34">
        <w:rPr>
          <w:sz w:val="28"/>
          <w:lang w:val="kk-KZ"/>
        </w:rPr>
        <w:t xml:space="preserve"> </w:t>
      </w:r>
      <w:r w:rsidR="00E17054" w:rsidRPr="00903F34">
        <w:rPr>
          <w:b/>
          <w:bCs/>
          <w:lang w:val="kk-KZ"/>
        </w:rPr>
        <w:t xml:space="preserve">– </w:t>
      </w:r>
      <w:r w:rsidR="00E17054" w:rsidRPr="00903F34">
        <w:rPr>
          <w:b/>
          <w:bCs/>
          <w:sz w:val="28"/>
          <w:lang w:val="kk-KZ"/>
        </w:rPr>
        <w:t>Элементтердің периодтық заңы және периодтық жүйе.</w:t>
      </w:r>
    </w:p>
    <w:p w:rsidR="00E17054" w:rsidRPr="00903F34" w:rsidRDefault="00E17054" w:rsidP="00903F34">
      <w:pPr>
        <w:jc w:val="center"/>
        <w:rPr>
          <w:b/>
          <w:bCs/>
          <w:sz w:val="28"/>
          <w:lang w:val="kk-KZ"/>
        </w:rPr>
      </w:pPr>
      <w:r w:rsidRPr="00903F34">
        <w:rPr>
          <w:b/>
          <w:bCs/>
          <w:sz w:val="28"/>
          <w:lang w:val="kk-KZ"/>
        </w:rPr>
        <w:t>Элементтердің электртерістігі</w:t>
      </w:r>
    </w:p>
    <w:p w:rsidR="00E17054" w:rsidRPr="00903F34" w:rsidRDefault="00E17054" w:rsidP="00903F34">
      <w:pPr>
        <w:rPr>
          <w:lang w:val="kk-KZ"/>
        </w:rPr>
      </w:pPr>
    </w:p>
    <w:tbl>
      <w:tblPr>
        <w:tblW w:w="9720" w:type="dxa"/>
        <w:tblInd w:w="108" w:type="dxa"/>
        <w:tblLayout w:type="fixed"/>
        <w:tblLook w:val="0000" w:firstRow="0" w:lastRow="0" w:firstColumn="0" w:lastColumn="0" w:noHBand="0" w:noVBand="0"/>
      </w:tblPr>
      <w:tblGrid>
        <w:gridCol w:w="1440"/>
        <w:gridCol w:w="360"/>
        <w:gridCol w:w="7920"/>
      </w:tblGrid>
      <w:tr w:rsidR="00E17054" w:rsidRPr="00903F34" w:rsidTr="00134424">
        <w:trPr>
          <w:trHeight w:val="760"/>
        </w:trPr>
        <w:tc>
          <w:tcPr>
            <w:tcW w:w="1440" w:type="dxa"/>
          </w:tcPr>
          <w:p w:rsidR="00E17054" w:rsidRPr="00903F34" w:rsidRDefault="00E17054" w:rsidP="00903F34">
            <w:pPr>
              <w:pStyle w:val="21"/>
              <w:jc w:val="both"/>
              <w:rPr>
                <w:b/>
                <w:bCs/>
                <w:color w:val="auto"/>
                <w:sz w:val="24"/>
              </w:rPr>
            </w:pPr>
            <w:r w:rsidRPr="00903F34">
              <w:rPr>
                <w:b/>
                <w:bCs/>
                <w:color w:val="auto"/>
                <w:sz w:val="24"/>
              </w:rPr>
              <w:t>Мақсат:</w:t>
            </w:r>
          </w:p>
        </w:tc>
        <w:tc>
          <w:tcPr>
            <w:tcW w:w="8280" w:type="dxa"/>
            <w:gridSpan w:val="2"/>
          </w:tcPr>
          <w:p w:rsidR="00E17054" w:rsidRPr="00903F34" w:rsidRDefault="00E17054" w:rsidP="00903F34">
            <w:pPr>
              <w:pStyle w:val="a7"/>
              <w:jc w:val="both"/>
              <w:rPr>
                <w:sz w:val="24"/>
                <w:szCs w:val="24"/>
                <w:lang w:val="kk-KZ"/>
              </w:rPr>
            </w:pPr>
            <w:r w:rsidRPr="00903F34">
              <w:rPr>
                <w:sz w:val="24"/>
                <w:szCs w:val="24"/>
                <w:lang w:val="kk-KZ"/>
              </w:rPr>
              <w:t xml:space="preserve"> Элементтердің периодтық заңы мен периодтық жүйесін терең түсіну. Элементтердің электртерістіктерінің период пен топ бойынша  өзгерістерін   білу.  </w:t>
            </w:r>
          </w:p>
        </w:tc>
      </w:tr>
      <w:tr w:rsidR="00E17054" w:rsidRPr="00903F34" w:rsidTr="00134424">
        <w:trPr>
          <w:trHeight w:val="200"/>
        </w:trPr>
        <w:tc>
          <w:tcPr>
            <w:tcW w:w="1440" w:type="dxa"/>
          </w:tcPr>
          <w:p w:rsidR="00E17054" w:rsidRPr="00903F34" w:rsidRDefault="00E17054" w:rsidP="00903F34">
            <w:pPr>
              <w:pStyle w:val="21"/>
              <w:jc w:val="both"/>
              <w:rPr>
                <w:b/>
                <w:bCs/>
                <w:color w:val="auto"/>
                <w:sz w:val="24"/>
              </w:rPr>
            </w:pPr>
            <w:r w:rsidRPr="00903F34">
              <w:rPr>
                <w:b/>
                <w:bCs/>
                <w:color w:val="auto"/>
                <w:sz w:val="24"/>
              </w:rPr>
              <w:t>Жоспар:</w:t>
            </w:r>
          </w:p>
        </w:tc>
        <w:tc>
          <w:tcPr>
            <w:tcW w:w="360" w:type="dxa"/>
          </w:tcPr>
          <w:p w:rsidR="00E17054" w:rsidRPr="00903F34" w:rsidRDefault="00E17054" w:rsidP="00903F34">
            <w:pPr>
              <w:pStyle w:val="21"/>
              <w:jc w:val="both"/>
              <w:rPr>
                <w:color w:val="auto"/>
                <w:sz w:val="24"/>
              </w:rPr>
            </w:pPr>
            <w:r w:rsidRPr="00903F34">
              <w:rPr>
                <w:color w:val="auto"/>
                <w:sz w:val="24"/>
              </w:rPr>
              <w:t>1</w:t>
            </w:r>
          </w:p>
        </w:tc>
        <w:tc>
          <w:tcPr>
            <w:tcW w:w="7920" w:type="dxa"/>
          </w:tcPr>
          <w:p w:rsidR="00E17054" w:rsidRPr="00903F34" w:rsidRDefault="00E17054" w:rsidP="00903F34">
            <w:pPr>
              <w:pStyle w:val="31"/>
              <w:rPr>
                <w:b w:val="0"/>
                <w:bCs w:val="0"/>
                <w:i w:val="0"/>
                <w:iCs w:val="0"/>
                <w:color w:val="auto"/>
                <w:sz w:val="24"/>
              </w:rPr>
            </w:pPr>
            <w:r w:rsidRPr="00903F34">
              <w:rPr>
                <w:b w:val="0"/>
                <w:bCs w:val="0"/>
                <w:i w:val="0"/>
                <w:iCs w:val="0"/>
                <w:color w:val="auto"/>
                <w:sz w:val="24"/>
              </w:rPr>
              <w:t xml:space="preserve"> Элементтердің периодтық заңының ашылу тарихы.</w:t>
            </w:r>
          </w:p>
        </w:tc>
      </w:tr>
      <w:tr w:rsidR="00E17054" w:rsidRPr="00903F34" w:rsidTr="00134424">
        <w:trPr>
          <w:trHeight w:val="26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2</w:t>
            </w:r>
          </w:p>
        </w:tc>
        <w:tc>
          <w:tcPr>
            <w:tcW w:w="7920" w:type="dxa"/>
          </w:tcPr>
          <w:p w:rsidR="00E17054" w:rsidRPr="00903F34" w:rsidRDefault="00E17054" w:rsidP="00903F34">
            <w:pPr>
              <w:pStyle w:val="31"/>
              <w:rPr>
                <w:b w:val="0"/>
                <w:bCs w:val="0"/>
                <w:i w:val="0"/>
                <w:iCs w:val="0"/>
                <w:color w:val="auto"/>
                <w:sz w:val="24"/>
              </w:rPr>
            </w:pPr>
            <w:r w:rsidRPr="00903F34">
              <w:rPr>
                <w:b w:val="0"/>
                <w:bCs w:val="0"/>
                <w:i w:val="0"/>
                <w:iCs w:val="0"/>
                <w:color w:val="auto"/>
                <w:sz w:val="24"/>
              </w:rPr>
              <w:t xml:space="preserve"> Элементтердің және олардың қосылыстарының химиялық қасиеттерінің период және топ бойынша өзгеру заңдылықтары.</w:t>
            </w:r>
          </w:p>
        </w:tc>
      </w:tr>
      <w:tr w:rsidR="00E17054" w:rsidRPr="00903F34" w:rsidTr="00134424">
        <w:trPr>
          <w:trHeight w:val="16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3</w:t>
            </w:r>
          </w:p>
        </w:tc>
        <w:tc>
          <w:tcPr>
            <w:tcW w:w="7920" w:type="dxa"/>
          </w:tcPr>
          <w:p w:rsidR="00E17054" w:rsidRPr="00903F34" w:rsidRDefault="00E17054" w:rsidP="00903F34">
            <w:pPr>
              <w:jc w:val="both"/>
              <w:rPr>
                <w:lang w:val="kk-KZ"/>
              </w:rPr>
            </w:pPr>
            <w:r w:rsidRPr="00903F34">
              <w:rPr>
                <w:lang w:val="kk-KZ"/>
              </w:rPr>
              <w:t xml:space="preserve">Элементтің ионизациялану энергиясы, электронтартқыштығы, электртерістігі, салыстырмалы электртерістігі. </w:t>
            </w:r>
          </w:p>
        </w:tc>
      </w:tr>
      <w:tr w:rsidR="00E17054" w:rsidRPr="00903F34" w:rsidTr="00134424">
        <w:trPr>
          <w:trHeight w:val="20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4</w:t>
            </w:r>
          </w:p>
        </w:tc>
        <w:tc>
          <w:tcPr>
            <w:tcW w:w="7920" w:type="dxa"/>
          </w:tcPr>
          <w:p w:rsidR="00E17054" w:rsidRPr="00903F34" w:rsidRDefault="00E17054" w:rsidP="00903F34">
            <w:pPr>
              <w:jc w:val="both"/>
              <w:rPr>
                <w:lang w:val="kk-KZ"/>
              </w:rPr>
            </w:pPr>
            <w:r w:rsidRPr="00903F34">
              <w:rPr>
                <w:lang w:val="kk-KZ"/>
              </w:rPr>
              <w:t xml:space="preserve"> Элементтердің  электртерістіктерінің өзгеруінің  периодтық заңға бағынуы.</w:t>
            </w:r>
          </w:p>
        </w:tc>
      </w:tr>
    </w:tbl>
    <w:p w:rsidR="00E17054" w:rsidRPr="00903F34" w:rsidRDefault="00E17054" w:rsidP="005A3251">
      <w:pPr>
        <w:pStyle w:val="a3"/>
        <w:ind w:firstLine="567"/>
        <w:jc w:val="both"/>
        <w:rPr>
          <w:sz w:val="24"/>
        </w:rPr>
      </w:pPr>
      <w:r w:rsidRPr="00903F34">
        <w:rPr>
          <w:sz w:val="24"/>
        </w:rPr>
        <w:t xml:space="preserve">ХІХ ғасырдың басында Швеция ғалымы Берцелиус көптеген эксперименттер нәтижесінде 45 элементтің атомдық массаларын анықтап элементтерді металдарға және бейметалдарға бөліп, элементтердің қәзіргі заманға дейін қолданылып отырған номенклатурасы мен символдарын ұсынған. </w:t>
      </w:r>
    </w:p>
    <w:p w:rsidR="00E17054" w:rsidRPr="00903F34" w:rsidRDefault="00E17054" w:rsidP="00903F34">
      <w:pPr>
        <w:pStyle w:val="a3"/>
        <w:ind w:firstLine="708"/>
        <w:jc w:val="both"/>
        <w:rPr>
          <w:sz w:val="24"/>
        </w:rPr>
      </w:pPr>
      <w:r w:rsidRPr="00903F34">
        <w:rPr>
          <w:sz w:val="24"/>
        </w:rPr>
        <w:t>ХІХ ғасырдың ортасында атом бөлінбейтін  бөлшек деп есептелінген, себебі - электрон да,  радиоактивтілік құбылысы да әлі ашылмаған болатын. Европа ғалымдары Доберейнер, Ньюлендс, Лотар Мейер сол заманда белгілі болған  элементтерді химиялық қасиеттерінің ұқсастығына байланысты бірнеше топтарға бөлген:</w:t>
      </w:r>
    </w:p>
    <w:p w:rsidR="00E17054" w:rsidRPr="00903F34" w:rsidRDefault="00E17054" w:rsidP="00903F34">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5"/>
        <w:gridCol w:w="1495"/>
        <w:gridCol w:w="1496"/>
        <w:gridCol w:w="1624"/>
        <w:gridCol w:w="1526"/>
        <w:gridCol w:w="1811"/>
      </w:tblGrid>
      <w:tr w:rsidR="00E17054" w:rsidRPr="00903F34" w:rsidTr="00134424">
        <w:trPr>
          <w:cantSplit/>
        </w:trPr>
        <w:tc>
          <w:tcPr>
            <w:tcW w:w="2857" w:type="dxa"/>
            <w:gridSpan w:val="2"/>
          </w:tcPr>
          <w:p w:rsidR="00E17054" w:rsidRPr="00903F34" w:rsidRDefault="00E17054" w:rsidP="00903F34">
            <w:pPr>
              <w:pStyle w:val="a3"/>
              <w:jc w:val="center"/>
              <w:rPr>
                <w:sz w:val="24"/>
              </w:rPr>
            </w:pPr>
            <w:r w:rsidRPr="00903F34">
              <w:rPr>
                <w:sz w:val="24"/>
              </w:rPr>
              <w:t>Галогендер тобы</w:t>
            </w:r>
          </w:p>
          <w:p w:rsidR="00E17054" w:rsidRPr="00903F34" w:rsidRDefault="00E17054" w:rsidP="00903F34">
            <w:pPr>
              <w:pStyle w:val="a3"/>
              <w:jc w:val="center"/>
              <w:rPr>
                <w:sz w:val="24"/>
                <w:lang w:val="ru-RU"/>
              </w:rPr>
            </w:pPr>
          </w:p>
        </w:tc>
        <w:tc>
          <w:tcPr>
            <w:tcW w:w="3263" w:type="dxa"/>
            <w:gridSpan w:val="2"/>
          </w:tcPr>
          <w:p w:rsidR="00E17054" w:rsidRPr="00903F34" w:rsidRDefault="00E17054" w:rsidP="00903F34">
            <w:pPr>
              <w:pStyle w:val="a3"/>
              <w:jc w:val="center"/>
              <w:rPr>
                <w:sz w:val="24"/>
                <w:lang w:val="ru-RU"/>
              </w:rPr>
            </w:pPr>
            <w:r w:rsidRPr="00903F34">
              <w:rPr>
                <w:sz w:val="24"/>
              </w:rPr>
              <w:t>Сілтілік металдар тобы</w:t>
            </w:r>
          </w:p>
        </w:tc>
        <w:tc>
          <w:tcPr>
            <w:tcW w:w="3626" w:type="dxa"/>
            <w:gridSpan w:val="2"/>
          </w:tcPr>
          <w:p w:rsidR="00E17054" w:rsidRPr="00903F34" w:rsidRDefault="00E17054" w:rsidP="00903F34">
            <w:pPr>
              <w:pStyle w:val="a3"/>
              <w:jc w:val="center"/>
              <w:rPr>
                <w:sz w:val="24"/>
                <w:lang w:val="ru-RU"/>
              </w:rPr>
            </w:pPr>
            <w:r w:rsidRPr="00903F34">
              <w:rPr>
                <w:sz w:val="24"/>
              </w:rPr>
              <w:t>Сілтілік-жер металдар тобы</w:t>
            </w:r>
          </w:p>
        </w:tc>
      </w:tr>
      <w:tr w:rsidR="00E17054" w:rsidRPr="00903F34" w:rsidTr="00134424">
        <w:tc>
          <w:tcPr>
            <w:tcW w:w="1332" w:type="dxa"/>
          </w:tcPr>
          <w:p w:rsidR="00E17054" w:rsidRPr="00903F34" w:rsidRDefault="00E17054" w:rsidP="00903F34">
            <w:pPr>
              <w:pStyle w:val="a3"/>
              <w:jc w:val="center"/>
              <w:rPr>
                <w:sz w:val="24"/>
              </w:rPr>
            </w:pPr>
            <w:r w:rsidRPr="00903F34">
              <w:rPr>
                <w:sz w:val="24"/>
              </w:rPr>
              <w:t>элемент</w:t>
            </w:r>
          </w:p>
        </w:tc>
        <w:tc>
          <w:tcPr>
            <w:tcW w:w="1525" w:type="dxa"/>
          </w:tcPr>
          <w:p w:rsidR="00E17054" w:rsidRPr="00903F34" w:rsidRDefault="00E17054" w:rsidP="00903F34">
            <w:pPr>
              <w:pStyle w:val="a3"/>
              <w:jc w:val="center"/>
              <w:rPr>
                <w:sz w:val="24"/>
                <w:lang w:val="ru-RU"/>
              </w:rPr>
            </w:pPr>
            <w:r w:rsidRPr="00903F34">
              <w:rPr>
                <w:sz w:val="24"/>
                <w:lang w:val="ru-RU"/>
              </w:rPr>
              <w:t>атом.масса</w:t>
            </w:r>
          </w:p>
        </w:tc>
        <w:tc>
          <w:tcPr>
            <w:tcW w:w="1584" w:type="dxa"/>
          </w:tcPr>
          <w:p w:rsidR="00E17054" w:rsidRPr="00903F34" w:rsidRDefault="00E17054" w:rsidP="00903F34">
            <w:pPr>
              <w:pStyle w:val="a3"/>
              <w:jc w:val="center"/>
              <w:rPr>
                <w:sz w:val="24"/>
                <w:lang w:val="ru-RU"/>
              </w:rPr>
            </w:pPr>
            <w:r w:rsidRPr="00903F34">
              <w:rPr>
                <w:sz w:val="24"/>
              </w:rPr>
              <w:t>элемент</w:t>
            </w:r>
          </w:p>
        </w:tc>
        <w:tc>
          <w:tcPr>
            <w:tcW w:w="1679" w:type="dxa"/>
          </w:tcPr>
          <w:p w:rsidR="00E17054" w:rsidRPr="00903F34" w:rsidRDefault="00E17054" w:rsidP="00903F34">
            <w:pPr>
              <w:pStyle w:val="a3"/>
              <w:jc w:val="center"/>
              <w:rPr>
                <w:sz w:val="24"/>
                <w:lang w:val="ru-RU"/>
              </w:rPr>
            </w:pPr>
            <w:r w:rsidRPr="00903F34">
              <w:rPr>
                <w:sz w:val="24"/>
                <w:lang w:val="ru-RU"/>
              </w:rPr>
              <w:t>атом.масса</w:t>
            </w:r>
          </w:p>
        </w:tc>
        <w:tc>
          <w:tcPr>
            <w:tcW w:w="1620" w:type="dxa"/>
          </w:tcPr>
          <w:p w:rsidR="00E17054" w:rsidRPr="00903F34" w:rsidRDefault="00E17054" w:rsidP="00903F34">
            <w:pPr>
              <w:pStyle w:val="a3"/>
              <w:jc w:val="center"/>
              <w:rPr>
                <w:sz w:val="24"/>
                <w:lang w:val="ru-RU"/>
              </w:rPr>
            </w:pPr>
            <w:r w:rsidRPr="00903F34">
              <w:rPr>
                <w:sz w:val="24"/>
              </w:rPr>
              <w:t>элемент</w:t>
            </w:r>
          </w:p>
        </w:tc>
        <w:tc>
          <w:tcPr>
            <w:tcW w:w="2006" w:type="dxa"/>
          </w:tcPr>
          <w:p w:rsidR="00E17054" w:rsidRPr="00903F34" w:rsidRDefault="00E17054" w:rsidP="00903F34">
            <w:pPr>
              <w:pStyle w:val="a3"/>
              <w:jc w:val="center"/>
              <w:rPr>
                <w:sz w:val="24"/>
                <w:lang w:val="ru-RU"/>
              </w:rPr>
            </w:pPr>
            <w:r w:rsidRPr="00903F34">
              <w:rPr>
                <w:sz w:val="24"/>
                <w:lang w:val="ru-RU"/>
              </w:rPr>
              <w:t>атом. масса</w:t>
            </w:r>
          </w:p>
        </w:tc>
      </w:tr>
      <w:tr w:rsidR="00E17054" w:rsidRPr="00903F34" w:rsidTr="00134424">
        <w:tc>
          <w:tcPr>
            <w:tcW w:w="1332" w:type="dxa"/>
          </w:tcPr>
          <w:p w:rsidR="00E17054" w:rsidRPr="00903F34" w:rsidRDefault="00E17054" w:rsidP="00903F34">
            <w:pPr>
              <w:pStyle w:val="a3"/>
              <w:jc w:val="center"/>
              <w:rPr>
                <w:sz w:val="24"/>
                <w:lang w:val="ru-RU"/>
              </w:rPr>
            </w:pPr>
            <w:r w:rsidRPr="00903F34">
              <w:rPr>
                <w:sz w:val="24"/>
                <w:lang w:val="ru-RU"/>
              </w:rPr>
              <w:t>Ғ</w:t>
            </w:r>
          </w:p>
        </w:tc>
        <w:tc>
          <w:tcPr>
            <w:tcW w:w="1525" w:type="dxa"/>
          </w:tcPr>
          <w:p w:rsidR="00E17054" w:rsidRPr="00903F34" w:rsidRDefault="00E17054" w:rsidP="00903F34">
            <w:pPr>
              <w:pStyle w:val="a3"/>
              <w:jc w:val="center"/>
              <w:rPr>
                <w:sz w:val="24"/>
                <w:lang w:val="ru-RU"/>
              </w:rPr>
            </w:pPr>
            <w:r w:rsidRPr="00903F34">
              <w:rPr>
                <w:sz w:val="24"/>
                <w:lang w:val="ru-RU"/>
              </w:rPr>
              <w:t>19</w:t>
            </w:r>
          </w:p>
        </w:tc>
        <w:tc>
          <w:tcPr>
            <w:tcW w:w="1584" w:type="dxa"/>
          </w:tcPr>
          <w:p w:rsidR="00E17054" w:rsidRPr="00903F34" w:rsidRDefault="00E17054" w:rsidP="00903F34">
            <w:pPr>
              <w:pStyle w:val="a3"/>
              <w:jc w:val="center"/>
              <w:rPr>
                <w:sz w:val="24"/>
                <w:lang w:val="ru-RU"/>
              </w:rPr>
            </w:pPr>
            <w:r w:rsidRPr="00903F34">
              <w:rPr>
                <w:sz w:val="24"/>
                <w:lang w:val="en-US"/>
              </w:rPr>
              <w:t>N</w:t>
            </w:r>
            <w:r w:rsidRPr="00903F34">
              <w:rPr>
                <w:sz w:val="24"/>
              </w:rPr>
              <w:t>а</w:t>
            </w:r>
          </w:p>
        </w:tc>
        <w:tc>
          <w:tcPr>
            <w:tcW w:w="1679" w:type="dxa"/>
          </w:tcPr>
          <w:p w:rsidR="00E17054" w:rsidRPr="00903F34" w:rsidRDefault="00E17054" w:rsidP="00903F34">
            <w:pPr>
              <w:pStyle w:val="a3"/>
              <w:jc w:val="center"/>
              <w:rPr>
                <w:sz w:val="24"/>
                <w:lang w:val="ru-RU"/>
              </w:rPr>
            </w:pPr>
            <w:r w:rsidRPr="00903F34">
              <w:rPr>
                <w:sz w:val="24"/>
                <w:lang w:val="ru-RU"/>
              </w:rPr>
              <w:t>23</w:t>
            </w:r>
          </w:p>
        </w:tc>
        <w:tc>
          <w:tcPr>
            <w:tcW w:w="1620" w:type="dxa"/>
          </w:tcPr>
          <w:p w:rsidR="00E17054" w:rsidRPr="00903F34" w:rsidRDefault="00E17054" w:rsidP="00903F34">
            <w:pPr>
              <w:pStyle w:val="a3"/>
              <w:jc w:val="center"/>
              <w:rPr>
                <w:sz w:val="24"/>
                <w:lang w:val="ru-RU"/>
              </w:rPr>
            </w:pPr>
            <w:r w:rsidRPr="00903F34">
              <w:rPr>
                <w:sz w:val="24"/>
              </w:rPr>
              <w:t>М</w:t>
            </w:r>
            <w:r w:rsidRPr="00903F34">
              <w:rPr>
                <w:sz w:val="24"/>
                <w:lang w:val="en-US"/>
              </w:rPr>
              <w:t>g</w:t>
            </w:r>
          </w:p>
        </w:tc>
        <w:tc>
          <w:tcPr>
            <w:tcW w:w="2006" w:type="dxa"/>
          </w:tcPr>
          <w:p w:rsidR="00E17054" w:rsidRPr="00903F34" w:rsidRDefault="00E17054" w:rsidP="00903F34">
            <w:pPr>
              <w:pStyle w:val="a3"/>
              <w:jc w:val="center"/>
              <w:rPr>
                <w:sz w:val="24"/>
                <w:lang w:val="ru-RU"/>
              </w:rPr>
            </w:pPr>
            <w:r w:rsidRPr="00903F34">
              <w:rPr>
                <w:sz w:val="24"/>
                <w:lang w:val="ru-RU"/>
              </w:rPr>
              <w:t>24</w:t>
            </w:r>
          </w:p>
        </w:tc>
      </w:tr>
      <w:tr w:rsidR="00E17054" w:rsidRPr="00903F34" w:rsidTr="00134424">
        <w:tc>
          <w:tcPr>
            <w:tcW w:w="1332" w:type="dxa"/>
          </w:tcPr>
          <w:p w:rsidR="00E17054" w:rsidRPr="00903F34" w:rsidRDefault="00E17054" w:rsidP="00903F34">
            <w:pPr>
              <w:pStyle w:val="a3"/>
              <w:jc w:val="center"/>
              <w:rPr>
                <w:sz w:val="24"/>
                <w:lang w:val="ru-RU"/>
              </w:rPr>
            </w:pPr>
            <w:r w:rsidRPr="00903F34">
              <w:rPr>
                <w:sz w:val="24"/>
                <w:lang w:val="ru-RU"/>
              </w:rPr>
              <w:t>СІ</w:t>
            </w:r>
          </w:p>
        </w:tc>
        <w:tc>
          <w:tcPr>
            <w:tcW w:w="1525" w:type="dxa"/>
          </w:tcPr>
          <w:p w:rsidR="00E17054" w:rsidRPr="00903F34" w:rsidRDefault="00E17054" w:rsidP="00903F34">
            <w:pPr>
              <w:pStyle w:val="a3"/>
              <w:jc w:val="center"/>
              <w:rPr>
                <w:sz w:val="24"/>
                <w:lang w:val="ru-RU"/>
              </w:rPr>
            </w:pPr>
            <w:r w:rsidRPr="00903F34">
              <w:rPr>
                <w:sz w:val="24"/>
                <w:lang w:val="ru-RU"/>
              </w:rPr>
              <w:t>35</w:t>
            </w:r>
          </w:p>
        </w:tc>
        <w:tc>
          <w:tcPr>
            <w:tcW w:w="1584" w:type="dxa"/>
          </w:tcPr>
          <w:p w:rsidR="00E17054" w:rsidRPr="00903F34" w:rsidRDefault="00E17054" w:rsidP="00903F34">
            <w:pPr>
              <w:pStyle w:val="a3"/>
              <w:jc w:val="center"/>
              <w:rPr>
                <w:sz w:val="24"/>
                <w:lang w:val="ru-RU"/>
              </w:rPr>
            </w:pPr>
            <w:r w:rsidRPr="00903F34">
              <w:rPr>
                <w:sz w:val="24"/>
                <w:lang w:val="ru-RU"/>
              </w:rPr>
              <w:t>К</w:t>
            </w:r>
          </w:p>
        </w:tc>
        <w:tc>
          <w:tcPr>
            <w:tcW w:w="1679" w:type="dxa"/>
          </w:tcPr>
          <w:p w:rsidR="00E17054" w:rsidRPr="00903F34" w:rsidRDefault="00E17054" w:rsidP="00903F34">
            <w:pPr>
              <w:pStyle w:val="a3"/>
              <w:jc w:val="center"/>
              <w:rPr>
                <w:sz w:val="24"/>
                <w:lang w:val="ru-RU"/>
              </w:rPr>
            </w:pPr>
            <w:r w:rsidRPr="00903F34">
              <w:rPr>
                <w:sz w:val="24"/>
                <w:lang w:val="ru-RU"/>
              </w:rPr>
              <w:t>39</w:t>
            </w:r>
          </w:p>
        </w:tc>
        <w:tc>
          <w:tcPr>
            <w:tcW w:w="1620" w:type="dxa"/>
          </w:tcPr>
          <w:p w:rsidR="00E17054" w:rsidRPr="00903F34" w:rsidRDefault="00E17054" w:rsidP="00903F34">
            <w:pPr>
              <w:pStyle w:val="a3"/>
              <w:jc w:val="center"/>
              <w:rPr>
                <w:sz w:val="24"/>
                <w:lang w:val="ru-RU"/>
              </w:rPr>
            </w:pPr>
            <w:r w:rsidRPr="00903F34">
              <w:rPr>
                <w:sz w:val="24"/>
                <w:lang w:val="ru-RU"/>
              </w:rPr>
              <w:t>Са</w:t>
            </w:r>
          </w:p>
        </w:tc>
        <w:tc>
          <w:tcPr>
            <w:tcW w:w="2006" w:type="dxa"/>
          </w:tcPr>
          <w:p w:rsidR="00E17054" w:rsidRPr="00903F34" w:rsidRDefault="00E17054" w:rsidP="00903F34">
            <w:pPr>
              <w:pStyle w:val="a3"/>
              <w:jc w:val="center"/>
              <w:rPr>
                <w:sz w:val="24"/>
                <w:lang w:val="ru-RU"/>
              </w:rPr>
            </w:pPr>
            <w:r w:rsidRPr="00903F34">
              <w:rPr>
                <w:sz w:val="24"/>
                <w:lang w:val="ru-RU"/>
              </w:rPr>
              <w:t>40</w:t>
            </w:r>
          </w:p>
        </w:tc>
      </w:tr>
      <w:tr w:rsidR="00E17054" w:rsidRPr="00903F34" w:rsidTr="00134424">
        <w:tc>
          <w:tcPr>
            <w:tcW w:w="1332" w:type="dxa"/>
          </w:tcPr>
          <w:p w:rsidR="00E17054" w:rsidRPr="00903F34" w:rsidRDefault="00E17054" w:rsidP="00903F34">
            <w:pPr>
              <w:pStyle w:val="a3"/>
              <w:jc w:val="center"/>
              <w:rPr>
                <w:sz w:val="24"/>
                <w:lang w:val="ru-RU"/>
              </w:rPr>
            </w:pPr>
            <w:r w:rsidRPr="00903F34">
              <w:rPr>
                <w:sz w:val="24"/>
                <w:lang w:val="ru-RU"/>
              </w:rPr>
              <w:t>В</w:t>
            </w:r>
            <w:r w:rsidRPr="00903F34">
              <w:rPr>
                <w:sz w:val="24"/>
                <w:lang w:val="en-US"/>
              </w:rPr>
              <w:t>r</w:t>
            </w:r>
          </w:p>
        </w:tc>
        <w:tc>
          <w:tcPr>
            <w:tcW w:w="1525" w:type="dxa"/>
          </w:tcPr>
          <w:p w:rsidR="00E17054" w:rsidRPr="00903F34" w:rsidRDefault="00E17054" w:rsidP="00903F34">
            <w:pPr>
              <w:pStyle w:val="a3"/>
              <w:jc w:val="center"/>
              <w:rPr>
                <w:sz w:val="24"/>
                <w:lang w:val="ru-RU"/>
              </w:rPr>
            </w:pPr>
            <w:r w:rsidRPr="00903F34">
              <w:rPr>
                <w:sz w:val="24"/>
                <w:lang w:val="ru-RU"/>
              </w:rPr>
              <w:t>80</w:t>
            </w:r>
          </w:p>
        </w:tc>
        <w:tc>
          <w:tcPr>
            <w:tcW w:w="1584" w:type="dxa"/>
          </w:tcPr>
          <w:p w:rsidR="00E17054" w:rsidRPr="00903F34" w:rsidRDefault="00E17054" w:rsidP="00903F34">
            <w:pPr>
              <w:pStyle w:val="a3"/>
              <w:jc w:val="center"/>
              <w:rPr>
                <w:sz w:val="24"/>
                <w:lang w:val="en-US"/>
              </w:rPr>
            </w:pPr>
            <w:r w:rsidRPr="00903F34">
              <w:rPr>
                <w:sz w:val="24"/>
                <w:lang w:val="ru-RU"/>
              </w:rPr>
              <w:t>Rb</w:t>
            </w:r>
          </w:p>
        </w:tc>
        <w:tc>
          <w:tcPr>
            <w:tcW w:w="1679" w:type="dxa"/>
          </w:tcPr>
          <w:p w:rsidR="00E17054" w:rsidRPr="00903F34" w:rsidRDefault="00E17054" w:rsidP="00903F34">
            <w:pPr>
              <w:pStyle w:val="a3"/>
              <w:jc w:val="center"/>
              <w:rPr>
                <w:sz w:val="24"/>
                <w:lang w:val="ru-RU"/>
              </w:rPr>
            </w:pPr>
            <w:r w:rsidRPr="00903F34">
              <w:rPr>
                <w:sz w:val="24"/>
                <w:lang w:val="ru-RU"/>
              </w:rPr>
              <w:t>85</w:t>
            </w:r>
          </w:p>
        </w:tc>
        <w:tc>
          <w:tcPr>
            <w:tcW w:w="1620" w:type="dxa"/>
          </w:tcPr>
          <w:p w:rsidR="00E17054" w:rsidRPr="00903F34" w:rsidRDefault="00E17054" w:rsidP="00903F34">
            <w:pPr>
              <w:pStyle w:val="a3"/>
              <w:jc w:val="center"/>
              <w:rPr>
                <w:sz w:val="24"/>
                <w:lang w:val="ru-RU"/>
              </w:rPr>
            </w:pPr>
            <w:r w:rsidRPr="00903F34">
              <w:rPr>
                <w:sz w:val="24"/>
                <w:lang w:val="en-US"/>
              </w:rPr>
              <w:t>Sr</w:t>
            </w:r>
          </w:p>
        </w:tc>
        <w:tc>
          <w:tcPr>
            <w:tcW w:w="2006" w:type="dxa"/>
          </w:tcPr>
          <w:p w:rsidR="00E17054" w:rsidRPr="00903F34" w:rsidRDefault="00E17054" w:rsidP="00903F34">
            <w:pPr>
              <w:pStyle w:val="a3"/>
              <w:jc w:val="center"/>
              <w:rPr>
                <w:sz w:val="24"/>
                <w:lang w:val="ru-RU"/>
              </w:rPr>
            </w:pPr>
            <w:r w:rsidRPr="00903F34">
              <w:rPr>
                <w:sz w:val="24"/>
                <w:lang w:val="ru-RU"/>
              </w:rPr>
              <w:t>87</w:t>
            </w:r>
          </w:p>
        </w:tc>
      </w:tr>
      <w:tr w:rsidR="00E17054" w:rsidRPr="00903F34" w:rsidTr="00134424">
        <w:tc>
          <w:tcPr>
            <w:tcW w:w="1332" w:type="dxa"/>
          </w:tcPr>
          <w:p w:rsidR="00E17054" w:rsidRPr="00903F34" w:rsidRDefault="00E17054" w:rsidP="00903F34">
            <w:pPr>
              <w:pStyle w:val="a3"/>
              <w:jc w:val="center"/>
              <w:rPr>
                <w:sz w:val="24"/>
                <w:lang w:val="ru-RU"/>
              </w:rPr>
            </w:pPr>
            <w:r w:rsidRPr="00903F34">
              <w:rPr>
                <w:sz w:val="24"/>
                <w:lang w:val="ru-RU"/>
              </w:rPr>
              <w:t>І</w:t>
            </w:r>
          </w:p>
        </w:tc>
        <w:tc>
          <w:tcPr>
            <w:tcW w:w="1525" w:type="dxa"/>
          </w:tcPr>
          <w:p w:rsidR="00E17054" w:rsidRPr="00903F34" w:rsidRDefault="00E17054" w:rsidP="00903F34">
            <w:pPr>
              <w:pStyle w:val="a3"/>
              <w:jc w:val="center"/>
              <w:rPr>
                <w:sz w:val="24"/>
                <w:lang w:val="ru-RU"/>
              </w:rPr>
            </w:pPr>
            <w:r w:rsidRPr="00903F34">
              <w:rPr>
                <w:sz w:val="24"/>
                <w:lang w:val="ru-RU"/>
              </w:rPr>
              <w:t>127</w:t>
            </w:r>
          </w:p>
        </w:tc>
        <w:tc>
          <w:tcPr>
            <w:tcW w:w="1584" w:type="dxa"/>
          </w:tcPr>
          <w:p w:rsidR="00E17054" w:rsidRPr="00903F34" w:rsidRDefault="00E17054" w:rsidP="00903F34">
            <w:pPr>
              <w:pStyle w:val="a3"/>
              <w:jc w:val="center"/>
              <w:rPr>
                <w:sz w:val="24"/>
                <w:lang w:val="ru-RU"/>
              </w:rPr>
            </w:pPr>
            <w:r w:rsidRPr="00903F34">
              <w:rPr>
                <w:sz w:val="24"/>
              </w:rPr>
              <w:t>С</w:t>
            </w:r>
            <w:r w:rsidRPr="00903F34">
              <w:rPr>
                <w:sz w:val="24"/>
                <w:lang w:val="en-US"/>
              </w:rPr>
              <w:t>s</w:t>
            </w:r>
          </w:p>
        </w:tc>
        <w:tc>
          <w:tcPr>
            <w:tcW w:w="1679" w:type="dxa"/>
          </w:tcPr>
          <w:p w:rsidR="00E17054" w:rsidRPr="00903F34" w:rsidRDefault="00E17054" w:rsidP="00903F34">
            <w:pPr>
              <w:pStyle w:val="a3"/>
              <w:jc w:val="center"/>
              <w:rPr>
                <w:sz w:val="24"/>
                <w:lang w:val="ru-RU"/>
              </w:rPr>
            </w:pPr>
            <w:r w:rsidRPr="00903F34">
              <w:rPr>
                <w:sz w:val="24"/>
                <w:lang w:val="ru-RU"/>
              </w:rPr>
              <w:t>133</w:t>
            </w:r>
          </w:p>
        </w:tc>
        <w:tc>
          <w:tcPr>
            <w:tcW w:w="1620" w:type="dxa"/>
          </w:tcPr>
          <w:p w:rsidR="00E17054" w:rsidRPr="00903F34" w:rsidRDefault="00E17054" w:rsidP="00903F34">
            <w:pPr>
              <w:pStyle w:val="a3"/>
              <w:jc w:val="center"/>
              <w:rPr>
                <w:sz w:val="24"/>
                <w:lang w:val="ru-RU"/>
              </w:rPr>
            </w:pPr>
            <w:r w:rsidRPr="00903F34">
              <w:rPr>
                <w:sz w:val="24"/>
                <w:lang w:val="ru-RU"/>
              </w:rPr>
              <w:t>Ва</w:t>
            </w:r>
          </w:p>
        </w:tc>
        <w:tc>
          <w:tcPr>
            <w:tcW w:w="2006" w:type="dxa"/>
          </w:tcPr>
          <w:p w:rsidR="00E17054" w:rsidRPr="00903F34" w:rsidRDefault="00E17054" w:rsidP="00903F34">
            <w:pPr>
              <w:pStyle w:val="a3"/>
              <w:jc w:val="center"/>
              <w:rPr>
                <w:sz w:val="24"/>
                <w:lang w:val="ru-RU"/>
              </w:rPr>
            </w:pPr>
            <w:r w:rsidRPr="00903F34">
              <w:rPr>
                <w:sz w:val="24"/>
                <w:lang w:val="ru-RU"/>
              </w:rPr>
              <w:t>137</w:t>
            </w:r>
          </w:p>
        </w:tc>
      </w:tr>
    </w:tbl>
    <w:p w:rsidR="00E17054" w:rsidRPr="00903F34" w:rsidRDefault="00E17054" w:rsidP="00903F34">
      <w:pPr>
        <w:pStyle w:val="a3"/>
        <w:ind w:firstLine="360"/>
        <w:jc w:val="both"/>
        <w:rPr>
          <w:sz w:val="24"/>
          <w:lang w:val="ru-RU"/>
        </w:rPr>
      </w:pPr>
    </w:p>
    <w:p w:rsidR="00E17054" w:rsidRPr="00903F34" w:rsidRDefault="00E17054" w:rsidP="00903F34">
      <w:pPr>
        <w:pStyle w:val="a3"/>
        <w:ind w:firstLine="708"/>
        <w:jc w:val="both"/>
        <w:rPr>
          <w:sz w:val="24"/>
          <w:lang w:val="ru-RU"/>
        </w:rPr>
      </w:pPr>
      <w:r w:rsidRPr="00903F34">
        <w:rPr>
          <w:sz w:val="24"/>
          <w:lang w:val="ru-RU"/>
        </w:rPr>
        <w:t xml:space="preserve">Әрбір  топта элементтердің  атомдық  массалары біртіндеп артатынын ғалымдар байқаған, бірақ бұл құбылысты түсіндіре алмаған. </w:t>
      </w:r>
    </w:p>
    <w:p w:rsidR="00E17054" w:rsidRPr="00903F34" w:rsidRDefault="00E17054" w:rsidP="00903F34">
      <w:pPr>
        <w:pStyle w:val="a3"/>
        <w:ind w:firstLine="708"/>
        <w:jc w:val="both"/>
        <w:rPr>
          <w:sz w:val="24"/>
          <w:lang w:val="ru-RU"/>
        </w:rPr>
      </w:pPr>
      <w:r w:rsidRPr="00903F34">
        <w:rPr>
          <w:sz w:val="24"/>
          <w:lang w:val="ru-RU"/>
        </w:rPr>
        <w:t>Д.И.Менделеев қөрсетілген үш топтың элементтерін атомдық массаларының артуы бойынша ұзын бір қатарға орналастырып элементтердің қасиеттерінің период бойынша қайталанатып отыратындығына көңіл аударған:</w:t>
      </w:r>
    </w:p>
    <w:p w:rsidR="00E17054" w:rsidRPr="00903F34" w:rsidRDefault="00E17054" w:rsidP="00903F34">
      <w:pPr>
        <w:pStyle w:val="a3"/>
        <w:ind w:firstLine="708"/>
        <w:jc w:val="both"/>
        <w:rPr>
          <w:sz w:val="24"/>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1"/>
        <w:gridCol w:w="681"/>
        <w:gridCol w:w="681"/>
        <w:gridCol w:w="377"/>
        <w:gridCol w:w="651"/>
        <w:gridCol w:w="681"/>
        <w:gridCol w:w="681"/>
        <w:gridCol w:w="377"/>
        <w:gridCol w:w="651"/>
        <w:gridCol w:w="681"/>
        <w:gridCol w:w="681"/>
        <w:gridCol w:w="431"/>
        <w:gridCol w:w="651"/>
        <w:gridCol w:w="681"/>
        <w:gridCol w:w="681"/>
      </w:tblGrid>
      <w:tr w:rsidR="00E17054" w:rsidRPr="00903F34" w:rsidTr="00134424">
        <w:tc>
          <w:tcPr>
            <w:tcW w:w="661" w:type="dxa"/>
          </w:tcPr>
          <w:p w:rsidR="00E17054" w:rsidRPr="00903F34" w:rsidRDefault="00E17054" w:rsidP="00903F34">
            <w:pPr>
              <w:pStyle w:val="a3"/>
              <w:rPr>
                <w:sz w:val="24"/>
                <w:lang w:val="en-US"/>
              </w:rPr>
            </w:pPr>
            <w:r w:rsidRPr="00903F34">
              <w:rPr>
                <w:sz w:val="24"/>
                <w:lang w:val="ru-RU"/>
              </w:rPr>
              <w:t>Ғ</w:t>
            </w:r>
          </w:p>
        </w:tc>
        <w:tc>
          <w:tcPr>
            <w:tcW w:w="691" w:type="dxa"/>
          </w:tcPr>
          <w:p w:rsidR="00E17054" w:rsidRPr="00903F34" w:rsidRDefault="00E17054" w:rsidP="00903F34">
            <w:pPr>
              <w:pStyle w:val="a3"/>
              <w:rPr>
                <w:sz w:val="24"/>
                <w:lang w:val="en-US"/>
              </w:rPr>
            </w:pPr>
            <w:r w:rsidRPr="00903F34">
              <w:rPr>
                <w:sz w:val="24"/>
                <w:lang w:val="en-US"/>
              </w:rPr>
              <w:t>N</w:t>
            </w:r>
            <w:r w:rsidRPr="00903F34">
              <w:rPr>
                <w:sz w:val="24"/>
              </w:rPr>
              <w:t>а</w:t>
            </w:r>
          </w:p>
        </w:tc>
        <w:tc>
          <w:tcPr>
            <w:tcW w:w="691" w:type="dxa"/>
          </w:tcPr>
          <w:p w:rsidR="00E17054" w:rsidRPr="00903F34" w:rsidRDefault="00E17054" w:rsidP="00903F34">
            <w:pPr>
              <w:pStyle w:val="a3"/>
              <w:rPr>
                <w:sz w:val="24"/>
                <w:lang w:val="en-US"/>
              </w:rPr>
            </w:pPr>
            <w:r w:rsidRPr="00903F34">
              <w:rPr>
                <w:sz w:val="24"/>
              </w:rPr>
              <w:t>М</w:t>
            </w:r>
            <w:r w:rsidRPr="00903F34">
              <w:rPr>
                <w:sz w:val="24"/>
                <w:lang w:val="en-US"/>
              </w:rPr>
              <w:t>g</w:t>
            </w:r>
          </w:p>
        </w:tc>
        <w:tc>
          <w:tcPr>
            <w:tcW w:w="510" w:type="dxa"/>
          </w:tcPr>
          <w:p w:rsidR="00E17054" w:rsidRPr="00903F34" w:rsidRDefault="00E17054" w:rsidP="00903F34">
            <w:pPr>
              <w:pStyle w:val="a3"/>
              <w:rPr>
                <w:sz w:val="24"/>
              </w:rPr>
            </w:pPr>
            <w:r w:rsidRPr="00903F34">
              <w:rPr>
                <w:sz w:val="24"/>
              </w:rPr>
              <w:t>...</w:t>
            </w:r>
          </w:p>
        </w:tc>
        <w:tc>
          <w:tcPr>
            <w:tcW w:w="724" w:type="dxa"/>
          </w:tcPr>
          <w:p w:rsidR="00E17054" w:rsidRPr="00903F34" w:rsidRDefault="00E17054" w:rsidP="00903F34">
            <w:pPr>
              <w:pStyle w:val="a3"/>
              <w:rPr>
                <w:sz w:val="24"/>
                <w:lang w:val="ru-RU"/>
              </w:rPr>
            </w:pPr>
            <w:r w:rsidRPr="00903F34">
              <w:rPr>
                <w:sz w:val="24"/>
              </w:rPr>
              <w:t>СІ</w:t>
            </w:r>
          </w:p>
        </w:tc>
        <w:tc>
          <w:tcPr>
            <w:tcW w:w="711" w:type="dxa"/>
          </w:tcPr>
          <w:p w:rsidR="00E17054" w:rsidRPr="00903F34" w:rsidRDefault="00E17054" w:rsidP="00903F34">
            <w:pPr>
              <w:pStyle w:val="a3"/>
              <w:rPr>
                <w:sz w:val="24"/>
              </w:rPr>
            </w:pPr>
            <w:r w:rsidRPr="00903F34">
              <w:rPr>
                <w:sz w:val="24"/>
              </w:rPr>
              <w:t>К</w:t>
            </w:r>
          </w:p>
        </w:tc>
        <w:tc>
          <w:tcPr>
            <w:tcW w:w="693" w:type="dxa"/>
          </w:tcPr>
          <w:p w:rsidR="00E17054" w:rsidRPr="00903F34" w:rsidRDefault="00E17054" w:rsidP="00903F34">
            <w:pPr>
              <w:pStyle w:val="a3"/>
              <w:rPr>
                <w:sz w:val="24"/>
              </w:rPr>
            </w:pPr>
            <w:r w:rsidRPr="00903F34">
              <w:rPr>
                <w:sz w:val="24"/>
              </w:rPr>
              <w:t>Са</w:t>
            </w:r>
          </w:p>
        </w:tc>
        <w:tc>
          <w:tcPr>
            <w:tcW w:w="426" w:type="dxa"/>
          </w:tcPr>
          <w:p w:rsidR="00E17054" w:rsidRPr="00903F34" w:rsidRDefault="00E17054" w:rsidP="00903F34">
            <w:pPr>
              <w:pStyle w:val="a3"/>
              <w:rPr>
                <w:sz w:val="24"/>
              </w:rPr>
            </w:pPr>
            <w:r w:rsidRPr="00903F34">
              <w:rPr>
                <w:sz w:val="24"/>
              </w:rPr>
              <w:t>...</w:t>
            </w:r>
          </w:p>
        </w:tc>
        <w:tc>
          <w:tcPr>
            <w:tcW w:w="661" w:type="dxa"/>
          </w:tcPr>
          <w:p w:rsidR="00E17054" w:rsidRPr="00903F34" w:rsidRDefault="00E17054" w:rsidP="00903F34">
            <w:pPr>
              <w:pStyle w:val="a3"/>
              <w:rPr>
                <w:sz w:val="24"/>
              </w:rPr>
            </w:pPr>
            <w:r w:rsidRPr="00903F34">
              <w:rPr>
                <w:sz w:val="24"/>
              </w:rPr>
              <w:t>Вr</w:t>
            </w:r>
          </w:p>
        </w:tc>
        <w:tc>
          <w:tcPr>
            <w:tcW w:w="691" w:type="dxa"/>
          </w:tcPr>
          <w:p w:rsidR="00E17054" w:rsidRPr="00903F34" w:rsidRDefault="00E17054" w:rsidP="00903F34">
            <w:pPr>
              <w:pStyle w:val="a3"/>
              <w:rPr>
                <w:sz w:val="24"/>
                <w:lang w:val="en-US"/>
              </w:rPr>
            </w:pPr>
            <w:r w:rsidRPr="00903F34">
              <w:rPr>
                <w:sz w:val="24"/>
                <w:lang w:val="en-US"/>
              </w:rPr>
              <w:t>R</w:t>
            </w:r>
            <w:r w:rsidRPr="00903F34">
              <w:rPr>
                <w:sz w:val="24"/>
              </w:rPr>
              <w:t>b</w:t>
            </w:r>
          </w:p>
        </w:tc>
        <w:tc>
          <w:tcPr>
            <w:tcW w:w="691" w:type="dxa"/>
          </w:tcPr>
          <w:p w:rsidR="00E17054" w:rsidRPr="00903F34" w:rsidRDefault="00E17054" w:rsidP="00903F34">
            <w:pPr>
              <w:pStyle w:val="a3"/>
              <w:rPr>
                <w:sz w:val="24"/>
              </w:rPr>
            </w:pPr>
            <w:r w:rsidRPr="00903F34">
              <w:rPr>
                <w:sz w:val="24"/>
              </w:rPr>
              <w:t>Sr</w:t>
            </w:r>
          </w:p>
        </w:tc>
        <w:tc>
          <w:tcPr>
            <w:tcW w:w="496" w:type="dxa"/>
          </w:tcPr>
          <w:p w:rsidR="00E17054" w:rsidRPr="00903F34" w:rsidRDefault="00E17054" w:rsidP="00903F34">
            <w:pPr>
              <w:pStyle w:val="a3"/>
              <w:rPr>
                <w:sz w:val="24"/>
              </w:rPr>
            </w:pPr>
            <w:r w:rsidRPr="00903F34">
              <w:rPr>
                <w:sz w:val="24"/>
              </w:rPr>
              <w:t>…</w:t>
            </w:r>
          </w:p>
        </w:tc>
        <w:tc>
          <w:tcPr>
            <w:tcW w:w="661" w:type="dxa"/>
          </w:tcPr>
          <w:p w:rsidR="00E17054" w:rsidRPr="00903F34" w:rsidRDefault="00E17054" w:rsidP="00903F34">
            <w:pPr>
              <w:pStyle w:val="a3"/>
              <w:jc w:val="center"/>
              <w:rPr>
                <w:sz w:val="24"/>
              </w:rPr>
            </w:pPr>
            <w:r w:rsidRPr="00903F34">
              <w:rPr>
                <w:sz w:val="24"/>
              </w:rPr>
              <w:t>І</w:t>
            </w:r>
          </w:p>
        </w:tc>
        <w:tc>
          <w:tcPr>
            <w:tcW w:w="748" w:type="dxa"/>
          </w:tcPr>
          <w:p w:rsidR="00E17054" w:rsidRPr="00903F34" w:rsidRDefault="00E17054" w:rsidP="00903F34">
            <w:pPr>
              <w:pStyle w:val="a3"/>
              <w:rPr>
                <w:sz w:val="24"/>
              </w:rPr>
            </w:pPr>
            <w:r w:rsidRPr="00903F34">
              <w:rPr>
                <w:sz w:val="24"/>
              </w:rPr>
              <w:t>Сs</w:t>
            </w:r>
          </w:p>
        </w:tc>
        <w:tc>
          <w:tcPr>
            <w:tcW w:w="691" w:type="dxa"/>
          </w:tcPr>
          <w:p w:rsidR="00E17054" w:rsidRPr="00903F34" w:rsidRDefault="00E17054" w:rsidP="00903F34">
            <w:pPr>
              <w:pStyle w:val="a3"/>
              <w:rPr>
                <w:sz w:val="24"/>
              </w:rPr>
            </w:pPr>
            <w:r w:rsidRPr="00903F34">
              <w:rPr>
                <w:sz w:val="24"/>
              </w:rPr>
              <w:t>Ва</w:t>
            </w:r>
          </w:p>
        </w:tc>
      </w:tr>
      <w:tr w:rsidR="00E17054" w:rsidRPr="00903F34" w:rsidTr="00134424">
        <w:tc>
          <w:tcPr>
            <w:tcW w:w="661" w:type="dxa"/>
          </w:tcPr>
          <w:p w:rsidR="00E17054" w:rsidRPr="00903F34" w:rsidRDefault="00E17054" w:rsidP="00903F34">
            <w:pPr>
              <w:pStyle w:val="a3"/>
              <w:rPr>
                <w:sz w:val="24"/>
              </w:rPr>
            </w:pPr>
            <w:r w:rsidRPr="00903F34">
              <w:rPr>
                <w:sz w:val="24"/>
              </w:rPr>
              <w:t>19</w:t>
            </w:r>
          </w:p>
        </w:tc>
        <w:tc>
          <w:tcPr>
            <w:tcW w:w="691" w:type="dxa"/>
          </w:tcPr>
          <w:p w:rsidR="00E17054" w:rsidRPr="00903F34" w:rsidRDefault="00E17054" w:rsidP="00903F34">
            <w:pPr>
              <w:pStyle w:val="a3"/>
              <w:rPr>
                <w:sz w:val="24"/>
              </w:rPr>
            </w:pPr>
            <w:r w:rsidRPr="00903F34">
              <w:rPr>
                <w:sz w:val="24"/>
              </w:rPr>
              <w:t>23</w:t>
            </w:r>
          </w:p>
        </w:tc>
        <w:tc>
          <w:tcPr>
            <w:tcW w:w="691" w:type="dxa"/>
          </w:tcPr>
          <w:p w:rsidR="00E17054" w:rsidRPr="00903F34" w:rsidRDefault="00E17054" w:rsidP="00903F34">
            <w:pPr>
              <w:pStyle w:val="a3"/>
              <w:rPr>
                <w:sz w:val="24"/>
              </w:rPr>
            </w:pPr>
            <w:r w:rsidRPr="00903F34">
              <w:rPr>
                <w:sz w:val="24"/>
              </w:rPr>
              <w:t>24</w:t>
            </w:r>
          </w:p>
        </w:tc>
        <w:tc>
          <w:tcPr>
            <w:tcW w:w="510" w:type="dxa"/>
          </w:tcPr>
          <w:p w:rsidR="00E17054" w:rsidRPr="00903F34" w:rsidRDefault="00E17054" w:rsidP="00903F34">
            <w:pPr>
              <w:pStyle w:val="a3"/>
              <w:rPr>
                <w:sz w:val="24"/>
              </w:rPr>
            </w:pPr>
          </w:p>
        </w:tc>
        <w:tc>
          <w:tcPr>
            <w:tcW w:w="724" w:type="dxa"/>
          </w:tcPr>
          <w:p w:rsidR="00E17054" w:rsidRPr="00903F34" w:rsidRDefault="00E17054" w:rsidP="00903F34">
            <w:pPr>
              <w:pStyle w:val="a3"/>
              <w:rPr>
                <w:sz w:val="24"/>
              </w:rPr>
            </w:pPr>
            <w:r w:rsidRPr="00903F34">
              <w:rPr>
                <w:sz w:val="24"/>
              </w:rPr>
              <w:t>35</w:t>
            </w:r>
          </w:p>
        </w:tc>
        <w:tc>
          <w:tcPr>
            <w:tcW w:w="711" w:type="dxa"/>
          </w:tcPr>
          <w:p w:rsidR="00E17054" w:rsidRPr="00903F34" w:rsidRDefault="00E17054" w:rsidP="00903F34">
            <w:pPr>
              <w:pStyle w:val="a3"/>
              <w:rPr>
                <w:sz w:val="24"/>
              </w:rPr>
            </w:pPr>
            <w:r w:rsidRPr="00903F34">
              <w:rPr>
                <w:sz w:val="24"/>
              </w:rPr>
              <w:t>39</w:t>
            </w:r>
          </w:p>
        </w:tc>
        <w:tc>
          <w:tcPr>
            <w:tcW w:w="693" w:type="dxa"/>
          </w:tcPr>
          <w:p w:rsidR="00E17054" w:rsidRPr="00903F34" w:rsidRDefault="00E17054" w:rsidP="00903F34">
            <w:pPr>
              <w:pStyle w:val="a3"/>
              <w:rPr>
                <w:sz w:val="24"/>
              </w:rPr>
            </w:pPr>
            <w:r w:rsidRPr="00903F34">
              <w:rPr>
                <w:sz w:val="24"/>
              </w:rPr>
              <w:t>40</w:t>
            </w:r>
          </w:p>
        </w:tc>
        <w:tc>
          <w:tcPr>
            <w:tcW w:w="426" w:type="dxa"/>
          </w:tcPr>
          <w:p w:rsidR="00E17054" w:rsidRPr="00903F34" w:rsidRDefault="00E17054" w:rsidP="00903F34">
            <w:pPr>
              <w:pStyle w:val="a3"/>
              <w:rPr>
                <w:sz w:val="24"/>
              </w:rPr>
            </w:pPr>
          </w:p>
        </w:tc>
        <w:tc>
          <w:tcPr>
            <w:tcW w:w="661" w:type="dxa"/>
          </w:tcPr>
          <w:p w:rsidR="00E17054" w:rsidRPr="00903F34" w:rsidRDefault="00E17054" w:rsidP="00903F34">
            <w:pPr>
              <w:pStyle w:val="a3"/>
              <w:rPr>
                <w:sz w:val="24"/>
              </w:rPr>
            </w:pPr>
            <w:r w:rsidRPr="00903F34">
              <w:rPr>
                <w:sz w:val="24"/>
              </w:rPr>
              <w:t>80</w:t>
            </w:r>
          </w:p>
        </w:tc>
        <w:tc>
          <w:tcPr>
            <w:tcW w:w="691" w:type="dxa"/>
          </w:tcPr>
          <w:p w:rsidR="00E17054" w:rsidRPr="00903F34" w:rsidRDefault="00E17054" w:rsidP="00903F34">
            <w:pPr>
              <w:pStyle w:val="a3"/>
              <w:rPr>
                <w:sz w:val="24"/>
              </w:rPr>
            </w:pPr>
            <w:r w:rsidRPr="00903F34">
              <w:rPr>
                <w:sz w:val="24"/>
              </w:rPr>
              <w:t>85</w:t>
            </w:r>
          </w:p>
        </w:tc>
        <w:tc>
          <w:tcPr>
            <w:tcW w:w="691" w:type="dxa"/>
          </w:tcPr>
          <w:p w:rsidR="00E17054" w:rsidRPr="00903F34" w:rsidRDefault="00E17054" w:rsidP="00903F34">
            <w:pPr>
              <w:pStyle w:val="a3"/>
              <w:rPr>
                <w:sz w:val="24"/>
              </w:rPr>
            </w:pPr>
            <w:r w:rsidRPr="00903F34">
              <w:rPr>
                <w:sz w:val="24"/>
              </w:rPr>
              <w:t>87</w:t>
            </w:r>
          </w:p>
        </w:tc>
        <w:tc>
          <w:tcPr>
            <w:tcW w:w="496" w:type="dxa"/>
          </w:tcPr>
          <w:p w:rsidR="00E17054" w:rsidRPr="00903F34" w:rsidRDefault="00E17054" w:rsidP="00903F34">
            <w:pPr>
              <w:pStyle w:val="a3"/>
              <w:rPr>
                <w:sz w:val="24"/>
              </w:rPr>
            </w:pPr>
          </w:p>
        </w:tc>
        <w:tc>
          <w:tcPr>
            <w:tcW w:w="661" w:type="dxa"/>
          </w:tcPr>
          <w:p w:rsidR="00E17054" w:rsidRPr="00903F34" w:rsidRDefault="00E17054" w:rsidP="00903F34">
            <w:pPr>
              <w:pStyle w:val="a3"/>
              <w:rPr>
                <w:sz w:val="24"/>
              </w:rPr>
            </w:pPr>
            <w:r w:rsidRPr="00903F34">
              <w:rPr>
                <w:sz w:val="24"/>
              </w:rPr>
              <w:t>127</w:t>
            </w:r>
          </w:p>
        </w:tc>
        <w:tc>
          <w:tcPr>
            <w:tcW w:w="748" w:type="dxa"/>
          </w:tcPr>
          <w:p w:rsidR="00E17054" w:rsidRPr="00903F34" w:rsidRDefault="00E17054" w:rsidP="00903F34">
            <w:pPr>
              <w:pStyle w:val="a3"/>
              <w:rPr>
                <w:sz w:val="24"/>
              </w:rPr>
            </w:pPr>
            <w:r w:rsidRPr="00903F34">
              <w:rPr>
                <w:sz w:val="24"/>
              </w:rPr>
              <w:t>133</w:t>
            </w:r>
          </w:p>
        </w:tc>
        <w:tc>
          <w:tcPr>
            <w:tcW w:w="691" w:type="dxa"/>
          </w:tcPr>
          <w:p w:rsidR="00E17054" w:rsidRPr="00903F34" w:rsidRDefault="00E17054" w:rsidP="00903F34">
            <w:pPr>
              <w:pStyle w:val="a3"/>
              <w:rPr>
                <w:sz w:val="24"/>
              </w:rPr>
            </w:pPr>
            <w:r w:rsidRPr="00903F34">
              <w:rPr>
                <w:sz w:val="24"/>
              </w:rPr>
              <w:t>137</w:t>
            </w:r>
          </w:p>
        </w:tc>
      </w:tr>
      <w:tr w:rsidR="00E17054" w:rsidRPr="00903F34" w:rsidTr="00134424">
        <w:tc>
          <w:tcPr>
            <w:tcW w:w="661" w:type="dxa"/>
          </w:tcPr>
          <w:p w:rsidR="00E17054" w:rsidRPr="00903F34" w:rsidRDefault="00E17054" w:rsidP="00903F34">
            <w:pPr>
              <w:pStyle w:val="a3"/>
              <w:rPr>
                <w:sz w:val="24"/>
              </w:rPr>
            </w:pPr>
            <w:r w:rsidRPr="00903F34">
              <w:rPr>
                <w:sz w:val="24"/>
              </w:rPr>
              <w:t>Гало</w:t>
            </w:r>
          </w:p>
          <w:p w:rsidR="00E17054" w:rsidRPr="00903F34" w:rsidRDefault="00E17054" w:rsidP="00903F34">
            <w:pPr>
              <w:pStyle w:val="a3"/>
              <w:rPr>
                <w:sz w:val="24"/>
              </w:rPr>
            </w:pPr>
            <w:r w:rsidRPr="00903F34">
              <w:rPr>
                <w:sz w:val="24"/>
              </w:rPr>
              <w:t>ген</w:t>
            </w:r>
          </w:p>
        </w:tc>
        <w:tc>
          <w:tcPr>
            <w:tcW w:w="691"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rPr>
            </w:pPr>
            <w:r w:rsidRPr="00903F34">
              <w:rPr>
                <w:sz w:val="24"/>
              </w:rPr>
              <w:t>лік</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691"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rPr>
            </w:pPr>
            <w:r w:rsidRPr="00903F34">
              <w:rPr>
                <w:sz w:val="24"/>
              </w:rPr>
              <w:t>лік-жер</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510" w:type="dxa"/>
          </w:tcPr>
          <w:p w:rsidR="00E17054" w:rsidRPr="00903F34" w:rsidRDefault="00E17054" w:rsidP="00903F34">
            <w:pPr>
              <w:pStyle w:val="a3"/>
              <w:rPr>
                <w:sz w:val="24"/>
              </w:rPr>
            </w:pPr>
          </w:p>
        </w:tc>
        <w:tc>
          <w:tcPr>
            <w:tcW w:w="724" w:type="dxa"/>
          </w:tcPr>
          <w:p w:rsidR="00E17054" w:rsidRPr="00903F34" w:rsidRDefault="00E17054" w:rsidP="00903F34">
            <w:pPr>
              <w:pStyle w:val="a3"/>
              <w:rPr>
                <w:sz w:val="24"/>
              </w:rPr>
            </w:pPr>
            <w:r w:rsidRPr="00903F34">
              <w:rPr>
                <w:sz w:val="24"/>
              </w:rPr>
              <w:t>Гало</w:t>
            </w:r>
          </w:p>
          <w:p w:rsidR="00E17054" w:rsidRPr="00903F34" w:rsidRDefault="00E17054" w:rsidP="00903F34">
            <w:pPr>
              <w:pStyle w:val="a3"/>
              <w:rPr>
                <w:sz w:val="24"/>
              </w:rPr>
            </w:pPr>
            <w:r w:rsidRPr="00903F34">
              <w:rPr>
                <w:sz w:val="24"/>
              </w:rPr>
              <w:t>ген</w:t>
            </w:r>
          </w:p>
        </w:tc>
        <w:tc>
          <w:tcPr>
            <w:tcW w:w="711"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rPr>
            </w:pPr>
            <w:r w:rsidRPr="00903F34">
              <w:rPr>
                <w:sz w:val="24"/>
              </w:rPr>
              <w:t>лік</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693"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lang w:val="ru-RU"/>
              </w:rPr>
            </w:pPr>
            <w:r w:rsidRPr="00903F34">
              <w:rPr>
                <w:sz w:val="24"/>
              </w:rPr>
              <w:t>лік</w:t>
            </w:r>
            <w:r w:rsidRPr="00903F34">
              <w:rPr>
                <w:sz w:val="24"/>
                <w:lang w:val="ru-RU"/>
              </w:rPr>
              <w:t>-жер</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426" w:type="dxa"/>
          </w:tcPr>
          <w:p w:rsidR="00E17054" w:rsidRPr="00903F34" w:rsidRDefault="00E17054" w:rsidP="00903F34">
            <w:pPr>
              <w:pStyle w:val="a3"/>
              <w:rPr>
                <w:sz w:val="24"/>
              </w:rPr>
            </w:pPr>
          </w:p>
        </w:tc>
        <w:tc>
          <w:tcPr>
            <w:tcW w:w="661" w:type="dxa"/>
          </w:tcPr>
          <w:p w:rsidR="00E17054" w:rsidRPr="00903F34" w:rsidRDefault="00E17054" w:rsidP="00903F34">
            <w:pPr>
              <w:pStyle w:val="a3"/>
              <w:rPr>
                <w:sz w:val="24"/>
              </w:rPr>
            </w:pPr>
            <w:r w:rsidRPr="00903F34">
              <w:rPr>
                <w:sz w:val="24"/>
              </w:rPr>
              <w:t>Гало</w:t>
            </w:r>
          </w:p>
          <w:p w:rsidR="00E17054" w:rsidRPr="00903F34" w:rsidRDefault="00E17054" w:rsidP="00903F34">
            <w:pPr>
              <w:pStyle w:val="a3"/>
              <w:rPr>
                <w:sz w:val="24"/>
              </w:rPr>
            </w:pPr>
            <w:r w:rsidRPr="00903F34">
              <w:rPr>
                <w:sz w:val="24"/>
              </w:rPr>
              <w:t>ген</w:t>
            </w:r>
          </w:p>
        </w:tc>
        <w:tc>
          <w:tcPr>
            <w:tcW w:w="691"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rPr>
            </w:pPr>
            <w:r w:rsidRPr="00903F34">
              <w:rPr>
                <w:sz w:val="24"/>
              </w:rPr>
              <w:t>лік</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691"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lang w:val="ru-RU"/>
              </w:rPr>
            </w:pPr>
            <w:r w:rsidRPr="00903F34">
              <w:rPr>
                <w:sz w:val="24"/>
              </w:rPr>
              <w:t>лік</w:t>
            </w:r>
            <w:r w:rsidRPr="00903F34">
              <w:rPr>
                <w:sz w:val="24"/>
                <w:lang w:val="ru-RU"/>
              </w:rPr>
              <w:t>-жер</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496" w:type="dxa"/>
          </w:tcPr>
          <w:p w:rsidR="00E17054" w:rsidRPr="00903F34" w:rsidRDefault="00E17054" w:rsidP="00903F34">
            <w:pPr>
              <w:pStyle w:val="a3"/>
              <w:rPr>
                <w:sz w:val="24"/>
              </w:rPr>
            </w:pPr>
          </w:p>
        </w:tc>
        <w:tc>
          <w:tcPr>
            <w:tcW w:w="661" w:type="dxa"/>
          </w:tcPr>
          <w:p w:rsidR="00E17054" w:rsidRPr="00903F34" w:rsidRDefault="00E17054" w:rsidP="00903F34">
            <w:pPr>
              <w:pStyle w:val="a3"/>
              <w:rPr>
                <w:sz w:val="24"/>
              </w:rPr>
            </w:pPr>
            <w:r w:rsidRPr="00903F34">
              <w:rPr>
                <w:sz w:val="24"/>
              </w:rPr>
              <w:t>Гало</w:t>
            </w:r>
          </w:p>
          <w:p w:rsidR="00E17054" w:rsidRPr="00903F34" w:rsidRDefault="00E17054" w:rsidP="00903F34">
            <w:pPr>
              <w:pStyle w:val="a3"/>
              <w:rPr>
                <w:sz w:val="24"/>
              </w:rPr>
            </w:pPr>
            <w:r w:rsidRPr="00903F34">
              <w:rPr>
                <w:sz w:val="24"/>
              </w:rPr>
              <w:t>ген</w:t>
            </w:r>
          </w:p>
        </w:tc>
        <w:tc>
          <w:tcPr>
            <w:tcW w:w="748"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rPr>
            </w:pPr>
            <w:r w:rsidRPr="00903F34">
              <w:rPr>
                <w:sz w:val="24"/>
              </w:rPr>
              <w:t>лік</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691"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lang w:val="ru-RU"/>
              </w:rPr>
            </w:pPr>
            <w:r w:rsidRPr="00903F34">
              <w:rPr>
                <w:sz w:val="24"/>
              </w:rPr>
              <w:t>лік</w:t>
            </w:r>
            <w:r w:rsidRPr="00903F34">
              <w:rPr>
                <w:sz w:val="24"/>
                <w:lang w:val="ru-RU"/>
              </w:rPr>
              <w:t>-жер</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r>
    </w:tbl>
    <w:p w:rsidR="00E17054" w:rsidRPr="00903F34" w:rsidRDefault="00E17054" w:rsidP="00903F34">
      <w:pPr>
        <w:pStyle w:val="a3"/>
        <w:ind w:firstLine="708"/>
        <w:jc w:val="both"/>
        <w:rPr>
          <w:sz w:val="24"/>
        </w:rPr>
      </w:pPr>
    </w:p>
    <w:p w:rsidR="00E17054" w:rsidRPr="00903F34" w:rsidRDefault="00E17054" w:rsidP="00903F34">
      <w:pPr>
        <w:pStyle w:val="a3"/>
        <w:ind w:firstLine="708"/>
        <w:jc w:val="both"/>
        <w:rPr>
          <w:sz w:val="24"/>
        </w:rPr>
      </w:pPr>
      <w:r w:rsidRPr="00903F34">
        <w:rPr>
          <w:sz w:val="24"/>
        </w:rPr>
        <w:t xml:space="preserve">1869 ж Д.И.Менделеев элементтердің периодтық жүйесінің ұзын вариантын, ал 1870 ж  -  қысқа вариантын жариялаған. Қысқа вариантта элементтер топтарға және периодтарға бөлініп көрсетілген. Элементтердің периодтық заңына  Д.И.Менделеев келесі анықтаманы берген: </w:t>
      </w:r>
      <w:r w:rsidRPr="00903F34">
        <w:rPr>
          <w:b/>
          <w:bCs/>
          <w:sz w:val="24"/>
        </w:rPr>
        <w:t>“Элементтердің қарапайым қосылыстары мен  күрделі қосылыстарының қасиеттері  элементтердің атомдық салмақтарынан  периодтық  тәуелділікте.”</w:t>
      </w:r>
    </w:p>
    <w:p w:rsidR="00E17054" w:rsidRPr="00903F34" w:rsidRDefault="00E17054" w:rsidP="00903F34">
      <w:pPr>
        <w:pStyle w:val="a3"/>
        <w:ind w:firstLine="708"/>
        <w:jc w:val="both"/>
        <w:rPr>
          <w:sz w:val="24"/>
        </w:rPr>
      </w:pPr>
      <w:r w:rsidRPr="00903F34">
        <w:rPr>
          <w:sz w:val="24"/>
        </w:rPr>
        <w:lastRenderedPageBreak/>
        <w:t>Химия, физика және басқа жаратылыстану ғылымдар салаларында Менделеевтің периодтық заңы жария болғаннан кейін ашылған ғылыми жаңалықтар бұл заңның шындығын, дұрыстығын дәлелдеп  онан әрі дамыта түсті. Периодтық заңның негізінде ХХ ғасырдың екінші жартысында жасанды түрде трансуран элементтері (№ 92 элемент - ураннан кейін орналасқан элементтер) алынды.</w:t>
      </w:r>
    </w:p>
    <w:p w:rsidR="00E17054" w:rsidRPr="00903F34" w:rsidRDefault="00E17054" w:rsidP="00903F34">
      <w:pPr>
        <w:pStyle w:val="a3"/>
        <w:ind w:firstLine="708"/>
        <w:jc w:val="both"/>
        <w:rPr>
          <w:sz w:val="24"/>
        </w:rPr>
      </w:pPr>
      <w:r w:rsidRPr="00903F34">
        <w:rPr>
          <w:sz w:val="24"/>
        </w:rPr>
        <w:t xml:space="preserve">Қазіргі уақытта дүние жүзінде элементтердің периодтық жүйесінің 500-ден астам түрі бар. Біздің елімізде кең тарағаны – қысқаша нұсқасы. Бұл нұсқаның кемшілігі – қасиеттері  ұқсас емес элементтердің (негізгі және қосымша топ элементтерінің) бір топта орналасуы. </w:t>
      </w:r>
    </w:p>
    <w:p w:rsidR="00E17054" w:rsidRPr="00903F34" w:rsidRDefault="00E17054" w:rsidP="00903F34">
      <w:pPr>
        <w:pStyle w:val="a3"/>
        <w:ind w:firstLine="708"/>
        <w:jc w:val="both"/>
        <w:rPr>
          <w:sz w:val="24"/>
        </w:rPr>
      </w:pPr>
      <w:r w:rsidRPr="00903F34">
        <w:rPr>
          <w:sz w:val="24"/>
        </w:rPr>
        <w:t>Периодық жүйенің жартылай ұзын варианты да бар. Бұл варианта  қосымша және негізгі топ элементтері бір топқа  жатқызылмаған -  олар жеке-жеке топқа орналастырылған, сондықтан периодтық жүйе ұзара түскен. Жүйені шағындау мақсатында лантаноидтар мен актиноидтер жүйеден сыртқа шығарылып кестенің төменгі жағына орналастырылған.</w:t>
      </w:r>
    </w:p>
    <w:p w:rsidR="00E17054" w:rsidRPr="00903F34" w:rsidRDefault="00E17054" w:rsidP="00903F34">
      <w:pPr>
        <w:pStyle w:val="a3"/>
        <w:ind w:firstLine="708"/>
        <w:jc w:val="both"/>
        <w:rPr>
          <w:sz w:val="24"/>
        </w:rPr>
      </w:pPr>
      <w:r w:rsidRPr="00903F34">
        <w:rPr>
          <w:sz w:val="24"/>
        </w:rPr>
        <w:t>Периодтық жүйеде горизонталь бойынша 7 период бар, алғашқы үшеуі -кіші периодтар, ал қалған төртеуі – үлкен периодтар. Бірінші периодтан  басқа әрбір период сілтілік металмен басталып “инертті” газбен аяқталады.  Периодтардағы элементтер санын мына кестеден көруге болады:</w:t>
      </w:r>
    </w:p>
    <w:p w:rsidR="00E17054" w:rsidRPr="00903F34" w:rsidRDefault="00E17054" w:rsidP="00903F34">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9"/>
        <w:gridCol w:w="2620"/>
        <w:gridCol w:w="3768"/>
      </w:tblGrid>
      <w:tr w:rsidR="00E17054" w:rsidRPr="00903F34" w:rsidTr="00134424">
        <w:tc>
          <w:tcPr>
            <w:tcW w:w="3026" w:type="dxa"/>
          </w:tcPr>
          <w:p w:rsidR="00E17054" w:rsidRPr="00903F34" w:rsidRDefault="00E17054" w:rsidP="00903F34">
            <w:pPr>
              <w:pStyle w:val="a3"/>
              <w:jc w:val="center"/>
              <w:rPr>
                <w:sz w:val="24"/>
              </w:rPr>
            </w:pPr>
            <w:r w:rsidRPr="00903F34">
              <w:rPr>
                <w:sz w:val="24"/>
              </w:rPr>
              <w:t>Период номері</w:t>
            </w:r>
          </w:p>
        </w:tc>
        <w:tc>
          <w:tcPr>
            <w:tcW w:w="2734" w:type="dxa"/>
          </w:tcPr>
          <w:p w:rsidR="00E17054" w:rsidRPr="00903F34" w:rsidRDefault="00E17054" w:rsidP="00903F34">
            <w:pPr>
              <w:pStyle w:val="a3"/>
              <w:jc w:val="center"/>
              <w:rPr>
                <w:sz w:val="24"/>
              </w:rPr>
            </w:pPr>
            <w:r w:rsidRPr="00903F34">
              <w:rPr>
                <w:sz w:val="24"/>
              </w:rPr>
              <w:t>Элементтер саны</w:t>
            </w:r>
          </w:p>
        </w:tc>
        <w:tc>
          <w:tcPr>
            <w:tcW w:w="3960" w:type="dxa"/>
          </w:tcPr>
          <w:p w:rsidR="00E17054" w:rsidRPr="00903F34" w:rsidRDefault="00E17054" w:rsidP="00903F34">
            <w:pPr>
              <w:pStyle w:val="a3"/>
              <w:jc w:val="center"/>
              <w:rPr>
                <w:sz w:val="24"/>
              </w:rPr>
            </w:pPr>
            <w:r w:rsidRPr="00903F34">
              <w:rPr>
                <w:sz w:val="24"/>
              </w:rPr>
              <w:t>Периодтың элементтермен толтырылу деңгейі</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1</w:t>
            </w:r>
          </w:p>
        </w:tc>
        <w:tc>
          <w:tcPr>
            <w:tcW w:w="2734" w:type="dxa"/>
          </w:tcPr>
          <w:p w:rsidR="00E17054" w:rsidRPr="00903F34" w:rsidRDefault="00E17054" w:rsidP="00903F34">
            <w:pPr>
              <w:pStyle w:val="a3"/>
              <w:jc w:val="center"/>
              <w:rPr>
                <w:sz w:val="24"/>
              </w:rPr>
            </w:pPr>
            <w:r w:rsidRPr="00903F34">
              <w:rPr>
                <w:sz w:val="24"/>
              </w:rPr>
              <w:t>2</w:t>
            </w:r>
          </w:p>
        </w:tc>
        <w:tc>
          <w:tcPr>
            <w:tcW w:w="3960" w:type="dxa"/>
          </w:tcPr>
          <w:p w:rsidR="00E17054" w:rsidRPr="00903F34" w:rsidRDefault="00E17054" w:rsidP="00903F34">
            <w:pPr>
              <w:pStyle w:val="a3"/>
              <w:jc w:val="center"/>
              <w:rPr>
                <w:sz w:val="24"/>
              </w:rPr>
            </w:pPr>
            <w:r w:rsidRPr="00903F34">
              <w:rPr>
                <w:sz w:val="24"/>
              </w:rPr>
              <w:t>Аяқталған период</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2</w:t>
            </w:r>
          </w:p>
        </w:tc>
        <w:tc>
          <w:tcPr>
            <w:tcW w:w="2734" w:type="dxa"/>
          </w:tcPr>
          <w:p w:rsidR="00E17054" w:rsidRPr="00903F34" w:rsidRDefault="00E17054" w:rsidP="00903F34">
            <w:pPr>
              <w:pStyle w:val="a3"/>
              <w:jc w:val="center"/>
              <w:rPr>
                <w:sz w:val="24"/>
              </w:rPr>
            </w:pPr>
            <w:r w:rsidRPr="00903F34">
              <w:rPr>
                <w:sz w:val="24"/>
              </w:rPr>
              <w:t>8</w:t>
            </w:r>
          </w:p>
        </w:tc>
        <w:tc>
          <w:tcPr>
            <w:tcW w:w="3960" w:type="dxa"/>
          </w:tcPr>
          <w:p w:rsidR="00E17054" w:rsidRPr="00903F34" w:rsidRDefault="00E17054" w:rsidP="00903F34">
            <w:pPr>
              <w:pStyle w:val="a3"/>
              <w:jc w:val="center"/>
              <w:rPr>
                <w:sz w:val="24"/>
              </w:rPr>
            </w:pPr>
            <w:r w:rsidRPr="00903F34">
              <w:rPr>
                <w:sz w:val="24"/>
              </w:rPr>
              <w:t>Аяқталған период</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3</w:t>
            </w:r>
          </w:p>
        </w:tc>
        <w:tc>
          <w:tcPr>
            <w:tcW w:w="2734" w:type="dxa"/>
          </w:tcPr>
          <w:p w:rsidR="00E17054" w:rsidRPr="00903F34" w:rsidRDefault="00E17054" w:rsidP="00903F34">
            <w:pPr>
              <w:pStyle w:val="a3"/>
              <w:jc w:val="center"/>
              <w:rPr>
                <w:sz w:val="24"/>
              </w:rPr>
            </w:pPr>
            <w:r w:rsidRPr="00903F34">
              <w:rPr>
                <w:sz w:val="24"/>
              </w:rPr>
              <w:t>8</w:t>
            </w:r>
          </w:p>
        </w:tc>
        <w:tc>
          <w:tcPr>
            <w:tcW w:w="3960" w:type="dxa"/>
          </w:tcPr>
          <w:p w:rsidR="00E17054" w:rsidRPr="00903F34" w:rsidRDefault="00E17054" w:rsidP="00903F34">
            <w:pPr>
              <w:pStyle w:val="a3"/>
              <w:jc w:val="center"/>
              <w:rPr>
                <w:sz w:val="24"/>
              </w:rPr>
            </w:pPr>
            <w:r w:rsidRPr="00903F34">
              <w:rPr>
                <w:sz w:val="24"/>
              </w:rPr>
              <w:t>Аяқталған период</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4</w:t>
            </w:r>
          </w:p>
        </w:tc>
        <w:tc>
          <w:tcPr>
            <w:tcW w:w="2734" w:type="dxa"/>
          </w:tcPr>
          <w:p w:rsidR="00E17054" w:rsidRPr="00903F34" w:rsidRDefault="00E17054" w:rsidP="00903F34">
            <w:pPr>
              <w:pStyle w:val="a3"/>
              <w:jc w:val="center"/>
              <w:rPr>
                <w:sz w:val="24"/>
              </w:rPr>
            </w:pPr>
            <w:r w:rsidRPr="00903F34">
              <w:rPr>
                <w:sz w:val="24"/>
              </w:rPr>
              <w:t>18</w:t>
            </w:r>
          </w:p>
        </w:tc>
        <w:tc>
          <w:tcPr>
            <w:tcW w:w="3960" w:type="dxa"/>
          </w:tcPr>
          <w:p w:rsidR="00E17054" w:rsidRPr="00903F34" w:rsidRDefault="00E17054" w:rsidP="00903F34">
            <w:pPr>
              <w:pStyle w:val="a3"/>
              <w:jc w:val="center"/>
              <w:rPr>
                <w:sz w:val="24"/>
              </w:rPr>
            </w:pPr>
            <w:r w:rsidRPr="00903F34">
              <w:rPr>
                <w:sz w:val="24"/>
              </w:rPr>
              <w:t>Аяқталған период</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5</w:t>
            </w:r>
          </w:p>
        </w:tc>
        <w:tc>
          <w:tcPr>
            <w:tcW w:w="2734" w:type="dxa"/>
          </w:tcPr>
          <w:p w:rsidR="00E17054" w:rsidRPr="00903F34" w:rsidRDefault="00E17054" w:rsidP="00903F34">
            <w:pPr>
              <w:pStyle w:val="a3"/>
              <w:jc w:val="center"/>
              <w:rPr>
                <w:sz w:val="24"/>
              </w:rPr>
            </w:pPr>
            <w:r w:rsidRPr="00903F34">
              <w:rPr>
                <w:sz w:val="24"/>
              </w:rPr>
              <w:t>18</w:t>
            </w:r>
          </w:p>
        </w:tc>
        <w:tc>
          <w:tcPr>
            <w:tcW w:w="3960" w:type="dxa"/>
          </w:tcPr>
          <w:p w:rsidR="00E17054" w:rsidRPr="00903F34" w:rsidRDefault="00E17054" w:rsidP="00903F34">
            <w:pPr>
              <w:pStyle w:val="a3"/>
              <w:jc w:val="center"/>
              <w:rPr>
                <w:sz w:val="24"/>
              </w:rPr>
            </w:pPr>
            <w:r w:rsidRPr="00903F34">
              <w:rPr>
                <w:sz w:val="24"/>
              </w:rPr>
              <w:t>Аяқталған период</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6</w:t>
            </w:r>
          </w:p>
        </w:tc>
        <w:tc>
          <w:tcPr>
            <w:tcW w:w="2734" w:type="dxa"/>
          </w:tcPr>
          <w:p w:rsidR="00E17054" w:rsidRPr="00903F34" w:rsidRDefault="00E17054" w:rsidP="00903F34">
            <w:pPr>
              <w:pStyle w:val="a3"/>
              <w:jc w:val="center"/>
              <w:rPr>
                <w:sz w:val="24"/>
              </w:rPr>
            </w:pPr>
            <w:r w:rsidRPr="00903F34">
              <w:rPr>
                <w:sz w:val="24"/>
              </w:rPr>
              <w:t>32</w:t>
            </w:r>
          </w:p>
        </w:tc>
        <w:tc>
          <w:tcPr>
            <w:tcW w:w="3960" w:type="dxa"/>
          </w:tcPr>
          <w:p w:rsidR="00E17054" w:rsidRPr="00903F34" w:rsidRDefault="00E17054" w:rsidP="00903F34">
            <w:pPr>
              <w:pStyle w:val="a3"/>
              <w:jc w:val="center"/>
              <w:rPr>
                <w:sz w:val="24"/>
              </w:rPr>
            </w:pPr>
            <w:r w:rsidRPr="00903F34">
              <w:rPr>
                <w:sz w:val="24"/>
              </w:rPr>
              <w:t>Аяқталған период</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7</w:t>
            </w:r>
          </w:p>
        </w:tc>
        <w:tc>
          <w:tcPr>
            <w:tcW w:w="2734" w:type="dxa"/>
          </w:tcPr>
          <w:p w:rsidR="00E17054" w:rsidRPr="00903F34" w:rsidRDefault="00E17054" w:rsidP="00903F34">
            <w:pPr>
              <w:pStyle w:val="a3"/>
              <w:jc w:val="center"/>
              <w:rPr>
                <w:sz w:val="24"/>
              </w:rPr>
            </w:pPr>
            <w:r w:rsidRPr="00903F34">
              <w:rPr>
                <w:sz w:val="24"/>
              </w:rPr>
              <w:t>24</w:t>
            </w:r>
          </w:p>
        </w:tc>
        <w:tc>
          <w:tcPr>
            <w:tcW w:w="3960" w:type="dxa"/>
          </w:tcPr>
          <w:p w:rsidR="00E17054" w:rsidRPr="00903F34" w:rsidRDefault="00E17054" w:rsidP="00903F34">
            <w:pPr>
              <w:pStyle w:val="a3"/>
              <w:jc w:val="center"/>
              <w:rPr>
                <w:sz w:val="24"/>
              </w:rPr>
            </w:pPr>
            <w:r w:rsidRPr="00903F34">
              <w:rPr>
                <w:sz w:val="24"/>
              </w:rPr>
              <w:t>Аяқталмаған период</w:t>
            </w:r>
          </w:p>
        </w:tc>
      </w:tr>
    </w:tbl>
    <w:p w:rsidR="00E17054" w:rsidRPr="00903F34" w:rsidRDefault="00E17054" w:rsidP="00903F34">
      <w:pPr>
        <w:pStyle w:val="a3"/>
        <w:ind w:firstLine="708"/>
        <w:jc w:val="both"/>
        <w:rPr>
          <w:sz w:val="24"/>
        </w:rPr>
      </w:pPr>
    </w:p>
    <w:p w:rsidR="00E17054" w:rsidRPr="00903F34" w:rsidRDefault="00E17054" w:rsidP="00903F34">
      <w:pPr>
        <w:pStyle w:val="a3"/>
        <w:ind w:firstLine="708"/>
        <w:jc w:val="both"/>
        <w:rPr>
          <w:sz w:val="24"/>
        </w:rPr>
      </w:pPr>
      <w:r w:rsidRPr="00903F34">
        <w:rPr>
          <w:sz w:val="24"/>
        </w:rPr>
        <w:t>Жүйеде 10 қатар бар. Әрбір кіші период бір қатардан, ал әрбір үлкен период екі қатардан (тақ және жұп) тұрады. Жұп қатарларда металдар орналасқан, сондықтан олардың  қасиеттері бір-біріне ұқсас. Ал тақ қатарларда, кіші периодтардағы сияқты, элементтердің қасиеттері нағыз металдықтан бейметалдыққа  дейін өзгереді.</w:t>
      </w:r>
    </w:p>
    <w:p w:rsidR="00E17054" w:rsidRPr="00903F34" w:rsidRDefault="00E17054" w:rsidP="00903F34">
      <w:pPr>
        <w:pStyle w:val="a3"/>
        <w:ind w:firstLine="708"/>
        <w:jc w:val="both"/>
        <w:rPr>
          <w:sz w:val="24"/>
        </w:rPr>
      </w:pPr>
      <w:r w:rsidRPr="00903F34">
        <w:rPr>
          <w:sz w:val="24"/>
        </w:rPr>
        <w:t>14 лантаноид-элементтер (лантаннан кейінгі элементтер) кестенің төменгі жағына жеке  орналастырылған. Лантаноидтардың барлығы да металдар, химиялық қасиеттері бір-біріне ұқсас. 14 актиноид-элементтер де (актинийден кейінгі элементер) кестенің төменгі жағына орналастырылған. Актиноидтардың барлығы да металдар, химиялық қасиеттері бір-біріне ұқсас. Актинодтар – радиоактивті металдар,   ураннан (№ 92 элемент) кейінгі элементтер жасанды түрде алынған.</w:t>
      </w:r>
    </w:p>
    <w:p w:rsidR="00E17054" w:rsidRPr="00903F34" w:rsidRDefault="00E17054" w:rsidP="00903F34">
      <w:pPr>
        <w:pStyle w:val="a3"/>
        <w:ind w:firstLine="708"/>
        <w:jc w:val="both"/>
        <w:rPr>
          <w:sz w:val="24"/>
        </w:rPr>
      </w:pPr>
      <w:r w:rsidRPr="00903F34">
        <w:rPr>
          <w:sz w:val="24"/>
        </w:rPr>
        <w:t xml:space="preserve">Периодтық жүйеде 8 топ бар. </w:t>
      </w:r>
      <w:r w:rsidRPr="00903F34">
        <w:rPr>
          <w:b/>
          <w:bCs/>
          <w:i/>
          <w:iCs/>
          <w:sz w:val="24"/>
        </w:rPr>
        <w:t xml:space="preserve"> </w:t>
      </w:r>
      <w:r w:rsidRPr="00903F34">
        <w:rPr>
          <w:sz w:val="24"/>
        </w:rPr>
        <w:t xml:space="preserve"> Элементтің </w:t>
      </w:r>
      <w:r w:rsidRPr="00903F34">
        <w:rPr>
          <w:b/>
          <w:bCs/>
          <w:i/>
          <w:iCs/>
          <w:sz w:val="24"/>
        </w:rPr>
        <w:t>ең жоғары тотығу дәрежесі</w:t>
      </w:r>
      <w:r w:rsidRPr="00903F34">
        <w:rPr>
          <w:sz w:val="24"/>
        </w:rPr>
        <w:t xml:space="preserve"> </w:t>
      </w:r>
      <w:r w:rsidRPr="00903F34">
        <w:rPr>
          <w:b/>
          <w:bCs/>
          <w:i/>
          <w:iCs/>
          <w:sz w:val="24"/>
        </w:rPr>
        <w:t>топтың номеріне тең</w:t>
      </w:r>
      <w:r w:rsidRPr="00903F34">
        <w:rPr>
          <w:sz w:val="24"/>
        </w:rPr>
        <w:t xml:space="preserve">  болады. Тек кейбір элементтер ғана (Ғ, Сu, Аg, Аu ) бұл ережеге бағынбайды:</w:t>
      </w:r>
    </w:p>
    <w:p w:rsidR="00E17054" w:rsidRPr="00903F34" w:rsidRDefault="00E17054" w:rsidP="00903F34">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9"/>
        <w:gridCol w:w="3069"/>
        <w:gridCol w:w="3919"/>
      </w:tblGrid>
      <w:tr w:rsidR="00E17054" w:rsidRPr="00903F34" w:rsidTr="00134424">
        <w:tc>
          <w:tcPr>
            <w:tcW w:w="2340" w:type="dxa"/>
          </w:tcPr>
          <w:p w:rsidR="00E17054" w:rsidRPr="00903F34" w:rsidRDefault="00E17054" w:rsidP="00903F34">
            <w:pPr>
              <w:pStyle w:val="a3"/>
              <w:jc w:val="center"/>
              <w:rPr>
                <w:sz w:val="24"/>
              </w:rPr>
            </w:pPr>
            <w:r w:rsidRPr="00903F34">
              <w:rPr>
                <w:sz w:val="24"/>
              </w:rPr>
              <w:t>Элемент</w:t>
            </w:r>
          </w:p>
        </w:tc>
        <w:tc>
          <w:tcPr>
            <w:tcW w:w="3240" w:type="dxa"/>
          </w:tcPr>
          <w:p w:rsidR="00E17054" w:rsidRPr="00903F34" w:rsidRDefault="00E17054" w:rsidP="00903F34">
            <w:pPr>
              <w:pStyle w:val="a3"/>
              <w:jc w:val="center"/>
              <w:rPr>
                <w:sz w:val="24"/>
              </w:rPr>
            </w:pPr>
            <w:r w:rsidRPr="00903F34">
              <w:rPr>
                <w:sz w:val="24"/>
              </w:rPr>
              <w:t>Топ номері</w:t>
            </w:r>
          </w:p>
        </w:tc>
        <w:tc>
          <w:tcPr>
            <w:tcW w:w="4140" w:type="dxa"/>
          </w:tcPr>
          <w:p w:rsidR="00E17054" w:rsidRPr="00903F34" w:rsidRDefault="00E17054" w:rsidP="00903F34">
            <w:pPr>
              <w:pStyle w:val="a3"/>
              <w:jc w:val="center"/>
              <w:rPr>
                <w:sz w:val="24"/>
              </w:rPr>
            </w:pPr>
            <w:r w:rsidRPr="00903F34">
              <w:rPr>
                <w:sz w:val="24"/>
              </w:rPr>
              <w:t>Ең жоғары тотығу дәрежесі</w:t>
            </w:r>
          </w:p>
          <w:p w:rsidR="00E17054" w:rsidRPr="00903F34" w:rsidRDefault="00E17054" w:rsidP="00903F34">
            <w:pPr>
              <w:pStyle w:val="a3"/>
              <w:jc w:val="center"/>
              <w:rPr>
                <w:sz w:val="24"/>
              </w:rPr>
            </w:pPr>
          </w:p>
        </w:tc>
      </w:tr>
      <w:tr w:rsidR="00E17054" w:rsidRPr="00903F34" w:rsidTr="00134424">
        <w:tc>
          <w:tcPr>
            <w:tcW w:w="2340" w:type="dxa"/>
          </w:tcPr>
          <w:p w:rsidR="00E17054" w:rsidRPr="00903F34" w:rsidRDefault="00E17054" w:rsidP="00903F34">
            <w:pPr>
              <w:pStyle w:val="a3"/>
              <w:jc w:val="center"/>
              <w:rPr>
                <w:sz w:val="24"/>
              </w:rPr>
            </w:pPr>
            <w:r w:rsidRPr="00903F34">
              <w:rPr>
                <w:sz w:val="24"/>
              </w:rPr>
              <w:t>Ғ</w:t>
            </w:r>
          </w:p>
        </w:tc>
        <w:tc>
          <w:tcPr>
            <w:tcW w:w="3240" w:type="dxa"/>
          </w:tcPr>
          <w:p w:rsidR="00E17054" w:rsidRPr="00903F34" w:rsidRDefault="00E17054" w:rsidP="00903F34">
            <w:pPr>
              <w:pStyle w:val="a3"/>
              <w:jc w:val="center"/>
              <w:rPr>
                <w:sz w:val="24"/>
                <w:lang w:val="en-US"/>
              </w:rPr>
            </w:pPr>
            <w:r w:rsidRPr="00903F34">
              <w:rPr>
                <w:sz w:val="24"/>
                <w:lang w:val="en-US"/>
              </w:rPr>
              <w:t>VII</w:t>
            </w:r>
          </w:p>
        </w:tc>
        <w:tc>
          <w:tcPr>
            <w:tcW w:w="4140" w:type="dxa"/>
          </w:tcPr>
          <w:p w:rsidR="00E17054" w:rsidRPr="00903F34" w:rsidRDefault="00E17054" w:rsidP="00903F34">
            <w:pPr>
              <w:pStyle w:val="a3"/>
              <w:jc w:val="center"/>
              <w:rPr>
                <w:sz w:val="24"/>
              </w:rPr>
            </w:pPr>
            <w:r w:rsidRPr="00903F34">
              <w:rPr>
                <w:sz w:val="24"/>
              </w:rPr>
              <w:t>-1</w:t>
            </w:r>
          </w:p>
        </w:tc>
      </w:tr>
      <w:tr w:rsidR="00E17054" w:rsidRPr="00903F34" w:rsidTr="00134424">
        <w:tc>
          <w:tcPr>
            <w:tcW w:w="2340" w:type="dxa"/>
          </w:tcPr>
          <w:p w:rsidR="00E17054" w:rsidRPr="00903F34" w:rsidRDefault="00E17054" w:rsidP="00903F34">
            <w:pPr>
              <w:pStyle w:val="a3"/>
              <w:jc w:val="center"/>
              <w:rPr>
                <w:sz w:val="24"/>
              </w:rPr>
            </w:pPr>
            <w:r w:rsidRPr="00903F34">
              <w:rPr>
                <w:sz w:val="24"/>
              </w:rPr>
              <w:t>Сu, Аg</w:t>
            </w:r>
          </w:p>
        </w:tc>
        <w:tc>
          <w:tcPr>
            <w:tcW w:w="3240" w:type="dxa"/>
          </w:tcPr>
          <w:p w:rsidR="00E17054" w:rsidRPr="00903F34" w:rsidRDefault="00E17054" w:rsidP="00903F34">
            <w:pPr>
              <w:pStyle w:val="a3"/>
              <w:jc w:val="center"/>
              <w:rPr>
                <w:sz w:val="24"/>
                <w:lang w:val="en-US"/>
              </w:rPr>
            </w:pPr>
            <w:r w:rsidRPr="00903F34">
              <w:rPr>
                <w:sz w:val="24"/>
              </w:rPr>
              <w:t>I</w:t>
            </w:r>
          </w:p>
        </w:tc>
        <w:tc>
          <w:tcPr>
            <w:tcW w:w="4140" w:type="dxa"/>
          </w:tcPr>
          <w:p w:rsidR="00E17054" w:rsidRPr="00903F34" w:rsidRDefault="00E17054" w:rsidP="00903F34">
            <w:pPr>
              <w:pStyle w:val="a3"/>
              <w:jc w:val="center"/>
              <w:rPr>
                <w:sz w:val="24"/>
              </w:rPr>
            </w:pPr>
            <w:r w:rsidRPr="00903F34">
              <w:rPr>
                <w:sz w:val="24"/>
              </w:rPr>
              <w:t>+ 1, +2</w:t>
            </w:r>
          </w:p>
        </w:tc>
      </w:tr>
      <w:tr w:rsidR="00E17054" w:rsidRPr="00903F34" w:rsidTr="00134424">
        <w:tc>
          <w:tcPr>
            <w:tcW w:w="2340" w:type="dxa"/>
          </w:tcPr>
          <w:p w:rsidR="00E17054" w:rsidRPr="00903F34" w:rsidRDefault="00E17054" w:rsidP="00903F34">
            <w:pPr>
              <w:pStyle w:val="a3"/>
              <w:jc w:val="center"/>
              <w:rPr>
                <w:sz w:val="24"/>
              </w:rPr>
            </w:pPr>
            <w:r w:rsidRPr="00903F34">
              <w:rPr>
                <w:sz w:val="24"/>
              </w:rPr>
              <w:t>Аu</w:t>
            </w:r>
          </w:p>
        </w:tc>
        <w:tc>
          <w:tcPr>
            <w:tcW w:w="3240" w:type="dxa"/>
          </w:tcPr>
          <w:p w:rsidR="00E17054" w:rsidRPr="00903F34" w:rsidRDefault="00E17054" w:rsidP="00903F34">
            <w:pPr>
              <w:pStyle w:val="a3"/>
              <w:jc w:val="center"/>
              <w:rPr>
                <w:sz w:val="24"/>
                <w:lang w:val="en-US"/>
              </w:rPr>
            </w:pPr>
            <w:r w:rsidRPr="00903F34">
              <w:rPr>
                <w:sz w:val="24"/>
              </w:rPr>
              <w:t>I</w:t>
            </w:r>
          </w:p>
        </w:tc>
        <w:tc>
          <w:tcPr>
            <w:tcW w:w="4140" w:type="dxa"/>
          </w:tcPr>
          <w:p w:rsidR="00E17054" w:rsidRPr="00903F34" w:rsidRDefault="00E17054" w:rsidP="00903F34">
            <w:pPr>
              <w:pStyle w:val="a3"/>
              <w:jc w:val="center"/>
              <w:rPr>
                <w:sz w:val="24"/>
              </w:rPr>
            </w:pPr>
            <w:r w:rsidRPr="00903F34">
              <w:rPr>
                <w:sz w:val="24"/>
              </w:rPr>
              <w:t>+1, +2, +3</w:t>
            </w:r>
          </w:p>
        </w:tc>
      </w:tr>
    </w:tbl>
    <w:p w:rsidR="00E17054" w:rsidRPr="00903F34" w:rsidRDefault="00E17054" w:rsidP="00903F34">
      <w:pPr>
        <w:pStyle w:val="a3"/>
        <w:ind w:firstLine="360"/>
        <w:rPr>
          <w:sz w:val="24"/>
        </w:rPr>
      </w:pPr>
    </w:p>
    <w:p w:rsidR="00E17054" w:rsidRPr="00903F34" w:rsidRDefault="00E17054" w:rsidP="00903F34">
      <w:pPr>
        <w:pStyle w:val="a3"/>
        <w:ind w:firstLine="708"/>
        <w:jc w:val="both"/>
        <w:rPr>
          <w:sz w:val="24"/>
        </w:rPr>
      </w:pPr>
      <w:r w:rsidRPr="00903F34">
        <w:rPr>
          <w:sz w:val="24"/>
        </w:rPr>
        <w:t xml:space="preserve">VIIІ топ элементтерінің ішінде ең жоғары тотығу дәрежесі  +8  тек осмий (Os) мен рутенийге (Ru) және “инертті” газ ксенонға (Xe) белгілі. </w:t>
      </w:r>
    </w:p>
    <w:p w:rsidR="00E17054" w:rsidRPr="00903F34" w:rsidRDefault="00E17054" w:rsidP="00903F34">
      <w:pPr>
        <w:pStyle w:val="a3"/>
        <w:ind w:firstLine="708"/>
        <w:jc w:val="both"/>
        <w:rPr>
          <w:sz w:val="24"/>
        </w:rPr>
      </w:pPr>
      <w:r w:rsidRPr="00903F34">
        <w:rPr>
          <w:sz w:val="24"/>
        </w:rPr>
        <w:t xml:space="preserve">ХХ ғасырдың екінші жартысына дейін “инертті” газдар химиялық реакцияға түспейді деп есетелген.. Бірақ ғылыми ізденістердің нәтижесінде  Канада ғалымы  Нейл </w:t>
      </w:r>
      <w:r w:rsidRPr="00903F34">
        <w:rPr>
          <w:sz w:val="24"/>
        </w:rPr>
        <w:lastRenderedPageBreak/>
        <w:t>Бартлетт  1962 жылы ксенонның бірнеше қосылыстарын (ХеО</w:t>
      </w:r>
      <w:r w:rsidRPr="00903F34">
        <w:rPr>
          <w:sz w:val="24"/>
          <w:vertAlign w:val="subscript"/>
        </w:rPr>
        <w:t>3</w:t>
      </w:r>
      <w:r w:rsidRPr="00903F34">
        <w:rPr>
          <w:sz w:val="24"/>
        </w:rPr>
        <w:t>, ХеО</w:t>
      </w:r>
      <w:r w:rsidRPr="00903F34">
        <w:rPr>
          <w:sz w:val="24"/>
          <w:vertAlign w:val="subscript"/>
        </w:rPr>
        <w:t>4</w:t>
      </w:r>
      <w:r w:rsidRPr="00903F34">
        <w:rPr>
          <w:sz w:val="24"/>
        </w:rPr>
        <w:t>,  Nа</w:t>
      </w:r>
      <w:r w:rsidRPr="00903F34">
        <w:rPr>
          <w:sz w:val="24"/>
          <w:vertAlign w:val="subscript"/>
        </w:rPr>
        <w:t>6</w:t>
      </w:r>
      <w:r w:rsidRPr="00903F34">
        <w:rPr>
          <w:sz w:val="24"/>
        </w:rPr>
        <w:t>ХеО</w:t>
      </w:r>
      <w:r w:rsidRPr="00903F34">
        <w:rPr>
          <w:sz w:val="24"/>
          <w:vertAlign w:val="subscript"/>
        </w:rPr>
        <w:t>6</w:t>
      </w:r>
      <w:r w:rsidRPr="00903F34">
        <w:rPr>
          <w:sz w:val="24"/>
        </w:rPr>
        <w:t>, Nа</w:t>
      </w:r>
      <w:r w:rsidRPr="00903F34">
        <w:rPr>
          <w:sz w:val="24"/>
          <w:vertAlign w:val="subscript"/>
        </w:rPr>
        <w:t>4</w:t>
      </w:r>
      <w:r w:rsidRPr="00903F34">
        <w:rPr>
          <w:sz w:val="24"/>
        </w:rPr>
        <w:t>ХеО</w:t>
      </w:r>
      <w:r w:rsidRPr="00903F34">
        <w:rPr>
          <w:sz w:val="24"/>
          <w:vertAlign w:val="subscript"/>
        </w:rPr>
        <w:t>6</w:t>
      </w:r>
      <w:r w:rsidRPr="00903F34">
        <w:rPr>
          <w:sz w:val="24"/>
        </w:rPr>
        <w:t>, ХеҒ</w:t>
      </w:r>
      <w:r w:rsidRPr="00903F34">
        <w:rPr>
          <w:sz w:val="24"/>
          <w:vertAlign w:val="subscript"/>
        </w:rPr>
        <w:t>2</w:t>
      </w:r>
      <w:r w:rsidRPr="00903F34">
        <w:rPr>
          <w:sz w:val="24"/>
        </w:rPr>
        <w:t>, ХеҒ</w:t>
      </w:r>
      <w:r w:rsidRPr="00903F34">
        <w:rPr>
          <w:sz w:val="24"/>
          <w:vertAlign w:val="subscript"/>
        </w:rPr>
        <w:t>4</w:t>
      </w:r>
      <w:r w:rsidRPr="00903F34">
        <w:rPr>
          <w:sz w:val="24"/>
        </w:rPr>
        <w:t>) синтездеген.</w:t>
      </w:r>
    </w:p>
    <w:p w:rsidR="00E17054" w:rsidRPr="00903F34" w:rsidRDefault="00E17054" w:rsidP="00903F34">
      <w:pPr>
        <w:pStyle w:val="a3"/>
        <w:ind w:firstLine="708"/>
        <w:jc w:val="both"/>
        <w:rPr>
          <w:sz w:val="24"/>
        </w:rPr>
      </w:pPr>
      <w:r w:rsidRPr="00903F34">
        <w:rPr>
          <w:sz w:val="24"/>
        </w:rPr>
        <w:t>Периодық жүйеде солдан оңға қарай элементтердің металдық қасиеттері бәсеңдеп, металл еместік қасиеттері артады, соған сәйкес қосылыстарының негіздік қасиеттер кеміп, қышқылдық қасиеттері жоғарлайды.  Топ бойынша - жоғарыдан төменге қарай элементтердің металдық қасиеттері күшейе түседі, соған сәйкес қосылыстарының да негіздік қасиеттері артады.  Диагональ бойынша – қосылыстары амфотерлі қасиет көрсететін элементтер (Ве, Аl, Тi, Zn, Ge, Sb, Sn және т.б.) орналасқан.</w:t>
      </w:r>
    </w:p>
    <w:p w:rsidR="00E17054" w:rsidRPr="00903F34" w:rsidRDefault="00E17054" w:rsidP="00903F34">
      <w:pPr>
        <w:pStyle w:val="a3"/>
        <w:ind w:firstLine="708"/>
        <w:jc w:val="both"/>
        <w:rPr>
          <w:sz w:val="24"/>
        </w:rPr>
      </w:pPr>
      <w:r w:rsidRPr="00903F34">
        <w:rPr>
          <w:sz w:val="24"/>
        </w:rPr>
        <w:t>Элементтердің атомдарының келесі қасиеттері - өлшемі, иондалу энергиясы, электронтартқыштығы, электртерістігі, тотығу дәрежесі - период бойынша қайталанып өзгеріп отырады.</w:t>
      </w:r>
    </w:p>
    <w:p w:rsidR="00E17054" w:rsidRPr="00903F34" w:rsidRDefault="00E17054" w:rsidP="00903F34">
      <w:pPr>
        <w:pStyle w:val="a3"/>
        <w:ind w:firstLine="708"/>
        <w:jc w:val="both"/>
        <w:rPr>
          <w:sz w:val="24"/>
        </w:rPr>
      </w:pPr>
      <w:r w:rsidRPr="00903F34">
        <w:rPr>
          <w:sz w:val="24"/>
        </w:rPr>
        <w:t>Атомның радиусы – оның маңызды сипаттамасы. Атомдық радиус ұлғайған сайын, сыртқы қабат электрондарының ядроға тартылысы кеми түседі. Керісінше, радиус кішірейген сайын электрондар ядроға күштірек тартылады.</w:t>
      </w:r>
    </w:p>
    <w:p w:rsidR="00E17054" w:rsidRPr="00903F34" w:rsidRDefault="00E17054" w:rsidP="00903F34">
      <w:pPr>
        <w:pStyle w:val="a3"/>
        <w:ind w:firstLine="708"/>
        <w:jc w:val="both"/>
        <w:rPr>
          <w:b/>
          <w:bCs/>
          <w:i/>
          <w:iCs/>
          <w:sz w:val="24"/>
          <w:u w:val="single"/>
        </w:rPr>
      </w:pPr>
    </w:p>
    <w:p w:rsidR="00E17054" w:rsidRPr="00903F34" w:rsidRDefault="00E17054" w:rsidP="00903F34">
      <w:pPr>
        <w:pStyle w:val="a3"/>
        <w:ind w:firstLine="708"/>
        <w:jc w:val="both"/>
        <w:rPr>
          <w:sz w:val="24"/>
        </w:rPr>
      </w:pPr>
      <w:r w:rsidRPr="00903F34">
        <w:rPr>
          <w:b/>
          <w:bCs/>
          <w:i/>
          <w:iCs/>
          <w:sz w:val="24"/>
          <w:u w:val="single"/>
        </w:rPr>
        <w:t>Иондалу энергиясы және электронтартқыштық</w:t>
      </w:r>
      <w:r w:rsidRPr="00903F34">
        <w:rPr>
          <w:b/>
          <w:bCs/>
          <w:i/>
          <w:iCs/>
          <w:sz w:val="24"/>
        </w:rPr>
        <w:t xml:space="preserve">. </w:t>
      </w:r>
      <w:r w:rsidRPr="00903F34">
        <w:rPr>
          <w:sz w:val="24"/>
        </w:rPr>
        <w:t>Атомнан  ең әлсіз байланысқан сыртқы қабат электронын тартып алу үшін қажет энергияны иондалу энергиясы (</w:t>
      </w:r>
      <w:r w:rsidRPr="00903F34">
        <w:rPr>
          <w:b/>
          <w:bCs/>
          <w:sz w:val="24"/>
        </w:rPr>
        <w:t>І иондалу</w:t>
      </w:r>
      <w:r w:rsidRPr="00903F34">
        <w:rPr>
          <w:sz w:val="24"/>
        </w:rPr>
        <w:t>) деп аталады. Электрондарын оңай жоғалту қабілетіне ие элементтер – металдар. Металдар сыртқы  қабаттағы  электрондарын жоғалтып оң зарядталған иондарға (катиондарға) айналады, нәтижесінде энергия сіңіріледі:</w:t>
      </w:r>
    </w:p>
    <w:p w:rsidR="00E17054" w:rsidRPr="00903F34" w:rsidRDefault="00E17054" w:rsidP="00903F34">
      <w:pPr>
        <w:pStyle w:val="a3"/>
        <w:ind w:firstLine="360"/>
        <w:jc w:val="center"/>
        <w:rPr>
          <w:sz w:val="24"/>
        </w:rPr>
      </w:pPr>
      <w:r w:rsidRPr="00903F34">
        <w:rPr>
          <w:sz w:val="24"/>
        </w:rPr>
        <w:t xml:space="preserve">Ме  - 1е  </w:t>
      </w:r>
      <w:r w:rsidRPr="00903F34">
        <w:rPr>
          <w:sz w:val="24"/>
        </w:rPr>
        <w:sym w:font="Symbol" w:char="F0AE"/>
      </w:r>
      <w:r w:rsidRPr="00903F34">
        <w:rPr>
          <w:sz w:val="24"/>
        </w:rPr>
        <w:t xml:space="preserve">  Ме</w:t>
      </w:r>
      <w:r w:rsidRPr="00903F34">
        <w:rPr>
          <w:sz w:val="24"/>
          <w:vertAlign w:val="superscript"/>
        </w:rPr>
        <w:t>+</w:t>
      </w:r>
      <w:r w:rsidRPr="00903F34">
        <w:rPr>
          <w:sz w:val="24"/>
        </w:rPr>
        <w:t xml:space="preserve">  -   І иондалу</w:t>
      </w:r>
    </w:p>
    <w:p w:rsidR="00E17054" w:rsidRPr="00903F34" w:rsidRDefault="00E17054" w:rsidP="00903F34">
      <w:pPr>
        <w:pStyle w:val="a3"/>
        <w:ind w:firstLine="360"/>
        <w:jc w:val="center"/>
        <w:rPr>
          <w:sz w:val="24"/>
        </w:rPr>
      </w:pPr>
    </w:p>
    <w:p w:rsidR="00E17054" w:rsidRPr="00903F34" w:rsidRDefault="00E17054" w:rsidP="00903F34">
      <w:pPr>
        <w:pStyle w:val="a3"/>
        <w:ind w:firstLine="708"/>
        <w:jc w:val="both"/>
        <w:rPr>
          <w:sz w:val="24"/>
        </w:rPr>
      </w:pPr>
      <w:r w:rsidRPr="00903F34">
        <w:rPr>
          <w:sz w:val="24"/>
        </w:rPr>
        <w:t>Бейметалдар керісінше электрондарды оңай қосып  алып теріс зарядталған иондар (аниондар) түзу қабілетіне ие, соның нәтижесінде энергия бөлінеді:</w:t>
      </w:r>
    </w:p>
    <w:p w:rsidR="00E17054" w:rsidRPr="00903F34" w:rsidRDefault="00E17054" w:rsidP="00903F34">
      <w:pPr>
        <w:pStyle w:val="a3"/>
        <w:ind w:firstLine="708"/>
        <w:jc w:val="center"/>
        <w:rPr>
          <w:sz w:val="24"/>
        </w:rPr>
      </w:pPr>
      <w:r w:rsidRPr="00903F34">
        <w:rPr>
          <w:sz w:val="24"/>
        </w:rPr>
        <w:t xml:space="preserve">Э  +  1е  </w:t>
      </w:r>
      <w:r w:rsidRPr="00903F34">
        <w:rPr>
          <w:sz w:val="24"/>
        </w:rPr>
        <w:sym w:font="Symbol" w:char="F0AE"/>
      </w:r>
      <w:r w:rsidRPr="00903F34">
        <w:rPr>
          <w:sz w:val="24"/>
        </w:rPr>
        <w:t xml:space="preserve">  Э</w:t>
      </w:r>
      <w:r w:rsidRPr="00903F34">
        <w:rPr>
          <w:sz w:val="24"/>
          <w:vertAlign w:val="superscript"/>
        </w:rPr>
        <w:t>-</w:t>
      </w:r>
      <w:r w:rsidRPr="00903F34">
        <w:rPr>
          <w:sz w:val="24"/>
        </w:rPr>
        <w:t xml:space="preserve">  +  Е электронтартқыштық</w:t>
      </w:r>
    </w:p>
    <w:p w:rsidR="00E17054" w:rsidRPr="00903F34" w:rsidRDefault="00E17054" w:rsidP="00903F34">
      <w:pPr>
        <w:pStyle w:val="a3"/>
        <w:ind w:firstLine="360"/>
        <w:jc w:val="center"/>
        <w:rPr>
          <w:sz w:val="24"/>
        </w:rPr>
      </w:pPr>
    </w:p>
    <w:p w:rsidR="00E17054" w:rsidRPr="00903F34" w:rsidRDefault="00E17054" w:rsidP="00903F34">
      <w:pPr>
        <w:pStyle w:val="a3"/>
        <w:ind w:firstLine="708"/>
        <w:jc w:val="both"/>
        <w:rPr>
          <w:sz w:val="24"/>
        </w:rPr>
      </w:pPr>
      <w:r w:rsidRPr="00903F34">
        <w:rPr>
          <w:sz w:val="24"/>
        </w:rPr>
        <w:t>Бейметалл атомы электронды қосып алғанда бөлінетін энергияны  электронтартқыштық энергиясы (Е электронтартқыштық) деп атайды. Иондалу энергиясы мен электронтартқыштық энергиясының өлшем бірлігі – электронвольт (эв). Элементтердің иондалу энергиялары мен электрон тартқыштық энергиялары  тәжірибе жүзінде элементтердің атомдарын электр өрісінде электрондармен атқылау арқылы анықталған.</w:t>
      </w:r>
    </w:p>
    <w:p w:rsidR="00E17054" w:rsidRPr="00903F34" w:rsidRDefault="00E17054" w:rsidP="00903F34">
      <w:pPr>
        <w:pStyle w:val="a3"/>
        <w:ind w:firstLine="708"/>
        <w:rPr>
          <w:b/>
          <w:bCs/>
          <w:i/>
          <w:iCs/>
          <w:sz w:val="24"/>
        </w:rPr>
      </w:pPr>
    </w:p>
    <w:p w:rsidR="00E17054" w:rsidRPr="00903F34" w:rsidRDefault="00E17054" w:rsidP="00903F34">
      <w:pPr>
        <w:pStyle w:val="a3"/>
        <w:ind w:firstLine="708"/>
        <w:rPr>
          <w:b/>
          <w:bCs/>
          <w:i/>
          <w:iCs/>
          <w:sz w:val="24"/>
        </w:rPr>
      </w:pPr>
      <w:r w:rsidRPr="00903F34">
        <w:rPr>
          <w:b/>
          <w:bCs/>
          <w:i/>
          <w:iCs/>
          <w:sz w:val="24"/>
        </w:rPr>
        <w:t xml:space="preserve"> </w:t>
      </w:r>
      <w:r w:rsidRPr="00903F34">
        <w:rPr>
          <w:b/>
          <w:bCs/>
          <w:i/>
          <w:iCs/>
          <w:sz w:val="24"/>
          <w:u w:val="single"/>
        </w:rPr>
        <w:t>Элементтің электртерістігі және салыстырмалы электртерістігі</w:t>
      </w:r>
      <w:r w:rsidRPr="00903F34">
        <w:rPr>
          <w:b/>
          <w:bCs/>
          <w:i/>
          <w:iCs/>
          <w:sz w:val="24"/>
        </w:rPr>
        <w:t xml:space="preserve">. </w:t>
      </w:r>
    </w:p>
    <w:p w:rsidR="00E17054" w:rsidRPr="00903F34" w:rsidRDefault="00E17054" w:rsidP="00903F34">
      <w:pPr>
        <w:pStyle w:val="a3"/>
        <w:jc w:val="both"/>
        <w:rPr>
          <w:sz w:val="24"/>
        </w:rPr>
      </w:pPr>
      <w:r w:rsidRPr="00903F34">
        <w:rPr>
          <w:sz w:val="24"/>
        </w:rPr>
        <w:t>1932 ж</w:t>
      </w:r>
      <w:r w:rsidRPr="00903F34">
        <w:rPr>
          <w:b/>
          <w:bCs/>
          <w:sz w:val="24"/>
        </w:rPr>
        <w:t xml:space="preserve"> </w:t>
      </w:r>
      <w:r w:rsidRPr="00903F34">
        <w:rPr>
          <w:sz w:val="24"/>
        </w:rPr>
        <w:t>АҚШ  ғалымы Л.Полинг электртерістік ұғымын ұсынған: “</w:t>
      </w:r>
      <w:r w:rsidRPr="00903F34">
        <w:rPr>
          <w:b/>
          <w:bCs/>
          <w:sz w:val="24"/>
        </w:rPr>
        <w:t>Электртерістік -   элементтің қосылыс құрамында электронды өзіне тарту қабілетін сипаттайтын шама”.</w:t>
      </w:r>
      <w:r w:rsidRPr="00903F34">
        <w:rPr>
          <w:sz w:val="24"/>
        </w:rPr>
        <w:t xml:space="preserve">   Сандық түрде электртерістік иондалу энергиясы мен электронтартқыштық энергиясының қосындысымен сипатталады: </w:t>
      </w:r>
    </w:p>
    <w:p w:rsidR="00E17054" w:rsidRPr="00903F34" w:rsidRDefault="00E17054" w:rsidP="00903F34">
      <w:pPr>
        <w:pStyle w:val="a3"/>
        <w:jc w:val="center"/>
        <w:rPr>
          <w:sz w:val="24"/>
        </w:rPr>
      </w:pPr>
      <w:r w:rsidRPr="00903F34">
        <w:rPr>
          <w:sz w:val="24"/>
        </w:rPr>
        <w:sym w:font="Symbol" w:char="F043"/>
      </w:r>
      <w:r w:rsidRPr="00903F34">
        <w:rPr>
          <w:sz w:val="24"/>
        </w:rPr>
        <w:t xml:space="preserve">  </w:t>
      </w:r>
      <w:r w:rsidRPr="00903F34">
        <w:rPr>
          <w:sz w:val="24"/>
        </w:rPr>
        <w:sym w:font="Symbol" w:char="F03D"/>
      </w:r>
      <w:r w:rsidRPr="00903F34">
        <w:rPr>
          <w:sz w:val="24"/>
        </w:rPr>
        <w:t xml:space="preserve"> І + Е</w:t>
      </w:r>
    </w:p>
    <w:p w:rsidR="00E17054" w:rsidRPr="00903F34" w:rsidRDefault="00E17054" w:rsidP="00903F34">
      <w:pPr>
        <w:pStyle w:val="a3"/>
        <w:jc w:val="both"/>
        <w:rPr>
          <w:sz w:val="24"/>
        </w:rPr>
      </w:pPr>
      <w:r w:rsidRPr="00903F34">
        <w:rPr>
          <w:sz w:val="24"/>
        </w:rPr>
        <w:t>осындағы  Х – элементтің электртерістігі.</w:t>
      </w:r>
    </w:p>
    <w:p w:rsidR="00E17054" w:rsidRPr="00903F34" w:rsidRDefault="00E17054" w:rsidP="00903F34">
      <w:pPr>
        <w:pStyle w:val="a3"/>
        <w:ind w:firstLine="708"/>
        <w:jc w:val="both"/>
        <w:rPr>
          <w:sz w:val="24"/>
        </w:rPr>
      </w:pPr>
      <w:r w:rsidRPr="00903F34">
        <w:rPr>
          <w:sz w:val="24"/>
        </w:rPr>
        <w:t>Ықшам және салыстыруға ыңғайлы  болу үшін элементтердің электртерістіктерінің мәнін  литийдің  электртерістігінің мәніне бөлген. Осының нәтижесінде алынған мән элементтің салыстырмалы электртерістігі (</w:t>
      </w:r>
      <w:r w:rsidRPr="00903F34">
        <w:rPr>
          <w:sz w:val="24"/>
        </w:rPr>
        <w:sym w:font="Symbol" w:char="F063"/>
      </w:r>
      <w:r w:rsidRPr="00903F34">
        <w:rPr>
          <w:sz w:val="24"/>
        </w:rPr>
        <w:t>) деп аталады. Мысалы, фтор мен литийдің электртерістіктері мен салыстырмалы электртерістіктерін мына кестеден көруге болады:</w:t>
      </w:r>
    </w:p>
    <w:p w:rsidR="00E17054" w:rsidRPr="00903F34" w:rsidRDefault="00E17054" w:rsidP="00903F34">
      <w:pPr>
        <w:pStyle w:val="a3"/>
        <w:ind w:firstLine="708"/>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2"/>
        <w:gridCol w:w="3689"/>
        <w:gridCol w:w="3826"/>
      </w:tblGrid>
      <w:tr w:rsidR="00E17054" w:rsidRPr="00903F34" w:rsidTr="00134424">
        <w:tc>
          <w:tcPr>
            <w:tcW w:w="1787" w:type="dxa"/>
          </w:tcPr>
          <w:p w:rsidR="00E17054" w:rsidRPr="00903F34" w:rsidRDefault="00E17054" w:rsidP="00903F34">
            <w:pPr>
              <w:pStyle w:val="a3"/>
              <w:jc w:val="center"/>
              <w:rPr>
                <w:sz w:val="24"/>
              </w:rPr>
            </w:pPr>
            <w:r w:rsidRPr="00903F34">
              <w:rPr>
                <w:sz w:val="24"/>
              </w:rPr>
              <w:t>Элемент</w:t>
            </w:r>
          </w:p>
        </w:tc>
        <w:tc>
          <w:tcPr>
            <w:tcW w:w="3892" w:type="dxa"/>
          </w:tcPr>
          <w:p w:rsidR="00E17054" w:rsidRPr="00903F34" w:rsidRDefault="00E17054" w:rsidP="00903F34">
            <w:pPr>
              <w:pStyle w:val="a3"/>
              <w:jc w:val="center"/>
              <w:rPr>
                <w:sz w:val="24"/>
              </w:rPr>
            </w:pPr>
            <w:r w:rsidRPr="00903F34">
              <w:rPr>
                <w:sz w:val="24"/>
              </w:rPr>
              <w:t>Элементтің электртерістігі</w:t>
            </w:r>
          </w:p>
        </w:tc>
        <w:tc>
          <w:tcPr>
            <w:tcW w:w="4041" w:type="dxa"/>
          </w:tcPr>
          <w:p w:rsidR="00E17054" w:rsidRPr="00903F34" w:rsidRDefault="00E17054" w:rsidP="00903F34">
            <w:pPr>
              <w:pStyle w:val="a3"/>
              <w:jc w:val="center"/>
              <w:rPr>
                <w:sz w:val="24"/>
              </w:rPr>
            </w:pPr>
            <w:r w:rsidRPr="00903F34">
              <w:rPr>
                <w:sz w:val="24"/>
              </w:rPr>
              <w:t>Элементтің салыстырмалы электртерістігі  (χ)</w:t>
            </w:r>
          </w:p>
          <w:p w:rsidR="00E17054" w:rsidRPr="00903F34" w:rsidRDefault="00E17054" w:rsidP="00903F34">
            <w:pPr>
              <w:pStyle w:val="a3"/>
              <w:jc w:val="center"/>
              <w:rPr>
                <w:sz w:val="24"/>
              </w:rPr>
            </w:pPr>
            <w:r w:rsidRPr="00903F34">
              <w:rPr>
                <w:sz w:val="24"/>
              </w:rPr>
              <w:t xml:space="preserve"> </w:t>
            </w:r>
          </w:p>
        </w:tc>
      </w:tr>
      <w:tr w:rsidR="00E17054" w:rsidRPr="00903F34" w:rsidTr="00134424">
        <w:tc>
          <w:tcPr>
            <w:tcW w:w="1787" w:type="dxa"/>
          </w:tcPr>
          <w:p w:rsidR="00E17054" w:rsidRPr="00903F34" w:rsidRDefault="00E17054" w:rsidP="00903F34">
            <w:pPr>
              <w:jc w:val="center"/>
            </w:pPr>
            <w:r w:rsidRPr="00903F34">
              <w:rPr>
                <w:lang w:val="en-US"/>
              </w:rPr>
              <w:t>L</w:t>
            </w:r>
            <w:r w:rsidRPr="00903F34">
              <w:t>і</w:t>
            </w:r>
          </w:p>
        </w:tc>
        <w:tc>
          <w:tcPr>
            <w:tcW w:w="3892" w:type="dxa"/>
          </w:tcPr>
          <w:p w:rsidR="00E17054" w:rsidRPr="00903F34" w:rsidRDefault="00E17054" w:rsidP="00903F34">
            <w:pPr>
              <w:jc w:val="center"/>
            </w:pPr>
            <w:r w:rsidRPr="00903F34">
              <w:t>5,61</w:t>
            </w:r>
          </w:p>
        </w:tc>
        <w:tc>
          <w:tcPr>
            <w:tcW w:w="4041" w:type="dxa"/>
            <w:vAlign w:val="center"/>
          </w:tcPr>
          <w:p w:rsidR="00E17054" w:rsidRPr="00903F34" w:rsidRDefault="00E17054" w:rsidP="00903F34">
            <w:pPr>
              <w:jc w:val="center"/>
            </w:pPr>
            <w:r w:rsidRPr="00903F34">
              <w:t>1</w:t>
            </w:r>
          </w:p>
          <w:p w:rsidR="00E17054" w:rsidRPr="00903F34" w:rsidRDefault="00E17054" w:rsidP="00903F34">
            <w:pPr>
              <w:jc w:val="center"/>
            </w:pPr>
          </w:p>
        </w:tc>
      </w:tr>
      <w:tr w:rsidR="00E17054" w:rsidRPr="00903F34" w:rsidTr="00134424">
        <w:tc>
          <w:tcPr>
            <w:tcW w:w="1787" w:type="dxa"/>
          </w:tcPr>
          <w:p w:rsidR="00E17054" w:rsidRPr="00903F34" w:rsidRDefault="00E17054" w:rsidP="00903F34">
            <w:pPr>
              <w:jc w:val="center"/>
            </w:pPr>
            <w:r w:rsidRPr="00903F34">
              <w:t>Ғ</w:t>
            </w:r>
          </w:p>
        </w:tc>
        <w:tc>
          <w:tcPr>
            <w:tcW w:w="3892" w:type="dxa"/>
          </w:tcPr>
          <w:p w:rsidR="00E17054" w:rsidRPr="00903F34" w:rsidRDefault="00E17054" w:rsidP="00903F34">
            <w:pPr>
              <w:jc w:val="center"/>
            </w:pPr>
            <w:r w:rsidRPr="00903F34">
              <w:t>21,04</w:t>
            </w:r>
          </w:p>
        </w:tc>
        <w:tc>
          <w:tcPr>
            <w:tcW w:w="4041" w:type="dxa"/>
            <w:vAlign w:val="center"/>
          </w:tcPr>
          <w:p w:rsidR="00E17054" w:rsidRPr="00903F34" w:rsidRDefault="00E17054" w:rsidP="00903F34">
            <w:pPr>
              <w:jc w:val="center"/>
            </w:pPr>
            <w:r w:rsidRPr="00903F34">
              <w:t>4</w:t>
            </w:r>
          </w:p>
          <w:p w:rsidR="00E17054" w:rsidRPr="00903F34" w:rsidRDefault="00E17054" w:rsidP="00903F34">
            <w:pPr>
              <w:jc w:val="center"/>
            </w:pPr>
          </w:p>
        </w:tc>
      </w:tr>
    </w:tbl>
    <w:p w:rsidR="00E17054" w:rsidRPr="00903F34" w:rsidRDefault="00E17054" w:rsidP="00903F34">
      <w:pPr>
        <w:pStyle w:val="a3"/>
        <w:rPr>
          <w:sz w:val="24"/>
        </w:rPr>
      </w:pPr>
    </w:p>
    <w:p w:rsidR="00E17054" w:rsidRPr="00903F34" w:rsidRDefault="00E17054" w:rsidP="00903F34">
      <w:pPr>
        <w:pStyle w:val="a3"/>
        <w:ind w:firstLine="708"/>
        <w:jc w:val="both"/>
        <w:rPr>
          <w:sz w:val="24"/>
        </w:rPr>
      </w:pPr>
      <w:r w:rsidRPr="00903F34">
        <w:rPr>
          <w:sz w:val="24"/>
        </w:rPr>
        <w:t xml:space="preserve">Қазіргі уақытта көптеген элементтердің салыстырмалы электртерістіктері есептеліп шығарылған, олардың мәндері салыстырмалы электртерістіктер кестесінде  келтіріледі. Салыстырмалы электртерістіктерді салыстыра отырып олардың мәндерінің период бойынша өзгеріп қайталанып отыратынын көреміз, яғни элементтердің электртерістіктерінің өзгеруі де периодтық заңға бағынады.  Период бойынша  солдан оңға қарай элементтің  реттік номері өскен  сайын     салыстырмалы электртерістік те артады. Салыстырмалы электртерістік артқан сайын  элементтің  </w:t>
      </w:r>
      <w:r w:rsidRPr="00903F34">
        <w:rPr>
          <w:b/>
          <w:bCs/>
          <w:i/>
          <w:iCs/>
          <w:sz w:val="24"/>
        </w:rPr>
        <w:t>бейметалдық қасиеті</w:t>
      </w:r>
      <w:r w:rsidRPr="00903F34">
        <w:rPr>
          <w:sz w:val="24"/>
        </w:rPr>
        <w:t xml:space="preserve"> (</w:t>
      </w:r>
      <w:r w:rsidRPr="00903F34">
        <w:rPr>
          <w:i/>
          <w:iCs/>
          <w:sz w:val="24"/>
        </w:rPr>
        <w:t>электронды қосып алу қабілеті</w:t>
      </w:r>
      <w:r w:rsidRPr="00903F34">
        <w:rPr>
          <w:sz w:val="24"/>
        </w:rPr>
        <w:t xml:space="preserve">) </w:t>
      </w:r>
      <w:r w:rsidRPr="00903F34">
        <w:rPr>
          <w:b/>
          <w:bCs/>
          <w:i/>
          <w:iCs/>
          <w:sz w:val="24"/>
        </w:rPr>
        <w:t>артады:</w:t>
      </w:r>
    </w:p>
    <w:p w:rsidR="00E17054" w:rsidRPr="00903F34" w:rsidRDefault="00E17054" w:rsidP="00903F34">
      <w:pPr>
        <w:pStyle w:val="a3"/>
        <w:ind w:firstLine="708"/>
        <w:jc w:val="both"/>
        <w:rPr>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969"/>
        <w:gridCol w:w="1328"/>
        <w:gridCol w:w="872"/>
        <w:gridCol w:w="791"/>
        <w:gridCol w:w="720"/>
        <w:gridCol w:w="1080"/>
        <w:gridCol w:w="1080"/>
      </w:tblGrid>
      <w:tr w:rsidR="00E17054" w:rsidRPr="00903F34" w:rsidTr="00134424">
        <w:trPr>
          <w:cantSplit/>
        </w:trPr>
        <w:tc>
          <w:tcPr>
            <w:tcW w:w="2880" w:type="dxa"/>
            <w:tcBorders>
              <w:top w:val="single" w:sz="4" w:space="0" w:color="auto"/>
            </w:tcBorders>
          </w:tcPr>
          <w:p w:rsidR="00E17054" w:rsidRPr="00903F34" w:rsidRDefault="00E17054" w:rsidP="00903F34">
            <w:pPr>
              <w:pStyle w:val="a3"/>
              <w:jc w:val="center"/>
              <w:rPr>
                <w:sz w:val="24"/>
              </w:rPr>
            </w:pPr>
            <w:r w:rsidRPr="00903F34">
              <w:rPr>
                <w:sz w:val="24"/>
              </w:rPr>
              <w:t>2 период элементтері</w:t>
            </w:r>
          </w:p>
        </w:tc>
        <w:tc>
          <w:tcPr>
            <w:tcW w:w="969" w:type="dxa"/>
            <w:tcBorders>
              <w:top w:val="single" w:sz="4" w:space="0" w:color="auto"/>
              <w:bottom w:val="single" w:sz="4" w:space="0" w:color="auto"/>
            </w:tcBorders>
          </w:tcPr>
          <w:p w:rsidR="00E17054" w:rsidRPr="00903F34" w:rsidRDefault="00E17054" w:rsidP="00903F34">
            <w:pPr>
              <w:pStyle w:val="a3"/>
              <w:ind w:left="42"/>
              <w:jc w:val="center"/>
              <w:rPr>
                <w:sz w:val="24"/>
              </w:rPr>
            </w:pPr>
            <w:r w:rsidRPr="00903F34">
              <w:rPr>
                <w:sz w:val="24"/>
              </w:rPr>
              <w:t>Li</w:t>
            </w:r>
          </w:p>
        </w:tc>
        <w:tc>
          <w:tcPr>
            <w:tcW w:w="1328" w:type="dxa"/>
          </w:tcPr>
          <w:p w:rsidR="00E17054" w:rsidRPr="00903F34" w:rsidRDefault="00E17054" w:rsidP="00903F34">
            <w:pPr>
              <w:pStyle w:val="a3"/>
              <w:jc w:val="center"/>
              <w:rPr>
                <w:sz w:val="24"/>
              </w:rPr>
            </w:pPr>
            <w:r w:rsidRPr="00903F34">
              <w:rPr>
                <w:sz w:val="24"/>
              </w:rPr>
              <w:t>Be</w:t>
            </w:r>
          </w:p>
        </w:tc>
        <w:tc>
          <w:tcPr>
            <w:tcW w:w="872" w:type="dxa"/>
          </w:tcPr>
          <w:p w:rsidR="00E17054" w:rsidRPr="00903F34" w:rsidRDefault="00E17054" w:rsidP="00903F34">
            <w:pPr>
              <w:pStyle w:val="a3"/>
              <w:jc w:val="center"/>
              <w:rPr>
                <w:sz w:val="24"/>
              </w:rPr>
            </w:pPr>
            <w:r w:rsidRPr="00903F34">
              <w:rPr>
                <w:sz w:val="24"/>
              </w:rPr>
              <w:t>B</w:t>
            </w:r>
          </w:p>
        </w:tc>
        <w:tc>
          <w:tcPr>
            <w:tcW w:w="791" w:type="dxa"/>
          </w:tcPr>
          <w:p w:rsidR="00E17054" w:rsidRPr="00903F34" w:rsidRDefault="00E17054" w:rsidP="00903F34">
            <w:pPr>
              <w:pStyle w:val="a3"/>
              <w:jc w:val="center"/>
              <w:rPr>
                <w:sz w:val="24"/>
              </w:rPr>
            </w:pPr>
            <w:r w:rsidRPr="00903F34">
              <w:rPr>
                <w:sz w:val="24"/>
              </w:rPr>
              <w:t>C</w:t>
            </w:r>
          </w:p>
        </w:tc>
        <w:tc>
          <w:tcPr>
            <w:tcW w:w="720" w:type="dxa"/>
          </w:tcPr>
          <w:p w:rsidR="00E17054" w:rsidRPr="00903F34" w:rsidRDefault="00E17054" w:rsidP="00903F34">
            <w:pPr>
              <w:pStyle w:val="a3"/>
              <w:jc w:val="center"/>
              <w:rPr>
                <w:sz w:val="24"/>
              </w:rPr>
            </w:pPr>
            <w:r w:rsidRPr="00903F34">
              <w:rPr>
                <w:sz w:val="24"/>
              </w:rPr>
              <w:t>N</w:t>
            </w:r>
          </w:p>
        </w:tc>
        <w:tc>
          <w:tcPr>
            <w:tcW w:w="1080" w:type="dxa"/>
          </w:tcPr>
          <w:p w:rsidR="00E17054" w:rsidRPr="00903F34" w:rsidRDefault="00E17054" w:rsidP="00903F34">
            <w:pPr>
              <w:pStyle w:val="a3"/>
              <w:jc w:val="center"/>
              <w:rPr>
                <w:sz w:val="24"/>
              </w:rPr>
            </w:pPr>
            <w:r w:rsidRPr="00903F34">
              <w:rPr>
                <w:sz w:val="24"/>
              </w:rPr>
              <w:t>O</w:t>
            </w:r>
          </w:p>
        </w:tc>
        <w:tc>
          <w:tcPr>
            <w:tcW w:w="1080" w:type="dxa"/>
          </w:tcPr>
          <w:p w:rsidR="00E17054" w:rsidRPr="00903F34" w:rsidRDefault="00E17054" w:rsidP="00903F34">
            <w:pPr>
              <w:pStyle w:val="a3"/>
              <w:jc w:val="center"/>
              <w:rPr>
                <w:sz w:val="24"/>
              </w:rPr>
            </w:pPr>
            <w:r w:rsidRPr="00903F34">
              <w:rPr>
                <w:sz w:val="24"/>
              </w:rPr>
              <w:t>F</w:t>
            </w:r>
          </w:p>
        </w:tc>
      </w:tr>
      <w:tr w:rsidR="00E17054" w:rsidRPr="00903F34" w:rsidTr="00134424">
        <w:trPr>
          <w:cantSplit/>
        </w:trPr>
        <w:tc>
          <w:tcPr>
            <w:tcW w:w="2880" w:type="dxa"/>
            <w:tcBorders>
              <w:top w:val="single" w:sz="4" w:space="0" w:color="auto"/>
            </w:tcBorders>
          </w:tcPr>
          <w:p w:rsidR="00E17054" w:rsidRPr="00903F34" w:rsidRDefault="00E17054" w:rsidP="00903F34">
            <w:pPr>
              <w:pStyle w:val="a3"/>
              <w:jc w:val="center"/>
              <w:rPr>
                <w:sz w:val="24"/>
              </w:rPr>
            </w:pPr>
            <w:r w:rsidRPr="00903F34">
              <w:rPr>
                <w:sz w:val="24"/>
              </w:rPr>
              <w:t>Топ номері</w:t>
            </w:r>
          </w:p>
        </w:tc>
        <w:tc>
          <w:tcPr>
            <w:tcW w:w="969" w:type="dxa"/>
            <w:tcBorders>
              <w:top w:val="single" w:sz="4" w:space="0" w:color="auto"/>
              <w:bottom w:val="single" w:sz="4" w:space="0" w:color="auto"/>
            </w:tcBorders>
          </w:tcPr>
          <w:p w:rsidR="00E17054" w:rsidRPr="00903F34" w:rsidRDefault="00E17054" w:rsidP="00903F34">
            <w:pPr>
              <w:pStyle w:val="a3"/>
              <w:ind w:left="42"/>
              <w:jc w:val="center"/>
              <w:rPr>
                <w:sz w:val="24"/>
              </w:rPr>
            </w:pPr>
            <w:r w:rsidRPr="00903F34">
              <w:rPr>
                <w:b/>
                <w:bCs/>
                <w:sz w:val="24"/>
              </w:rPr>
              <w:t>І</w:t>
            </w:r>
            <w:r w:rsidRPr="00903F34">
              <w:rPr>
                <w:sz w:val="24"/>
              </w:rPr>
              <w:t>А</w:t>
            </w:r>
          </w:p>
        </w:tc>
        <w:tc>
          <w:tcPr>
            <w:tcW w:w="1328" w:type="dxa"/>
          </w:tcPr>
          <w:p w:rsidR="00E17054" w:rsidRPr="00903F34" w:rsidRDefault="00E17054" w:rsidP="00903F34">
            <w:pPr>
              <w:pStyle w:val="a3"/>
              <w:jc w:val="center"/>
              <w:rPr>
                <w:sz w:val="24"/>
              </w:rPr>
            </w:pPr>
            <w:r w:rsidRPr="00903F34">
              <w:rPr>
                <w:b/>
                <w:bCs/>
                <w:sz w:val="24"/>
              </w:rPr>
              <w:t>ІІ</w:t>
            </w:r>
            <w:r w:rsidRPr="00903F34">
              <w:rPr>
                <w:sz w:val="24"/>
              </w:rPr>
              <w:t>А</w:t>
            </w:r>
          </w:p>
        </w:tc>
        <w:tc>
          <w:tcPr>
            <w:tcW w:w="872" w:type="dxa"/>
          </w:tcPr>
          <w:p w:rsidR="00E17054" w:rsidRPr="00903F34" w:rsidRDefault="00E17054" w:rsidP="00903F34">
            <w:pPr>
              <w:pStyle w:val="a3"/>
              <w:jc w:val="center"/>
              <w:rPr>
                <w:sz w:val="24"/>
              </w:rPr>
            </w:pPr>
            <w:r w:rsidRPr="00903F34">
              <w:rPr>
                <w:b/>
                <w:bCs/>
                <w:sz w:val="24"/>
              </w:rPr>
              <w:t>ІІІ</w:t>
            </w:r>
            <w:r w:rsidRPr="00903F34">
              <w:rPr>
                <w:sz w:val="24"/>
              </w:rPr>
              <w:t>А</w:t>
            </w:r>
          </w:p>
        </w:tc>
        <w:tc>
          <w:tcPr>
            <w:tcW w:w="791" w:type="dxa"/>
          </w:tcPr>
          <w:p w:rsidR="00E17054" w:rsidRPr="00903F34" w:rsidRDefault="00E17054" w:rsidP="00903F34">
            <w:pPr>
              <w:pStyle w:val="a3"/>
              <w:jc w:val="center"/>
              <w:rPr>
                <w:sz w:val="24"/>
              </w:rPr>
            </w:pPr>
            <w:r w:rsidRPr="00903F34">
              <w:rPr>
                <w:b/>
                <w:bCs/>
                <w:sz w:val="24"/>
              </w:rPr>
              <w:t>ІV</w:t>
            </w:r>
            <w:r w:rsidRPr="00903F34">
              <w:rPr>
                <w:sz w:val="24"/>
              </w:rPr>
              <w:t>А</w:t>
            </w:r>
          </w:p>
        </w:tc>
        <w:tc>
          <w:tcPr>
            <w:tcW w:w="720" w:type="dxa"/>
          </w:tcPr>
          <w:p w:rsidR="00E17054" w:rsidRPr="00903F34" w:rsidRDefault="00E17054" w:rsidP="00903F34">
            <w:pPr>
              <w:pStyle w:val="a3"/>
              <w:jc w:val="center"/>
              <w:rPr>
                <w:sz w:val="24"/>
              </w:rPr>
            </w:pPr>
            <w:r w:rsidRPr="00903F34">
              <w:rPr>
                <w:b/>
                <w:bCs/>
                <w:sz w:val="24"/>
              </w:rPr>
              <w:t>V</w:t>
            </w:r>
            <w:r w:rsidRPr="00903F34">
              <w:rPr>
                <w:sz w:val="24"/>
              </w:rPr>
              <w:t>А</w:t>
            </w:r>
          </w:p>
        </w:tc>
        <w:tc>
          <w:tcPr>
            <w:tcW w:w="1080" w:type="dxa"/>
          </w:tcPr>
          <w:p w:rsidR="00E17054" w:rsidRPr="00903F34" w:rsidRDefault="00E17054" w:rsidP="00903F34">
            <w:pPr>
              <w:pStyle w:val="a3"/>
              <w:jc w:val="center"/>
              <w:rPr>
                <w:sz w:val="24"/>
              </w:rPr>
            </w:pPr>
            <w:r w:rsidRPr="00903F34">
              <w:rPr>
                <w:b/>
                <w:bCs/>
                <w:sz w:val="24"/>
              </w:rPr>
              <w:t>VІ</w:t>
            </w:r>
            <w:r w:rsidRPr="00903F34">
              <w:rPr>
                <w:sz w:val="24"/>
              </w:rPr>
              <w:t>А</w:t>
            </w:r>
          </w:p>
        </w:tc>
        <w:tc>
          <w:tcPr>
            <w:tcW w:w="1080" w:type="dxa"/>
          </w:tcPr>
          <w:p w:rsidR="00E17054" w:rsidRPr="00903F34" w:rsidRDefault="00E17054" w:rsidP="00903F34">
            <w:pPr>
              <w:pStyle w:val="a3"/>
              <w:jc w:val="center"/>
              <w:rPr>
                <w:sz w:val="24"/>
              </w:rPr>
            </w:pPr>
            <w:r w:rsidRPr="00903F34">
              <w:rPr>
                <w:b/>
                <w:bCs/>
                <w:sz w:val="24"/>
              </w:rPr>
              <w:t>VІІ</w:t>
            </w:r>
            <w:r w:rsidRPr="00903F34">
              <w:rPr>
                <w:sz w:val="24"/>
              </w:rPr>
              <w:t>А</w:t>
            </w:r>
          </w:p>
        </w:tc>
      </w:tr>
      <w:tr w:rsidR="00E17054" w:rsidRPr="00903F34" w:rsidTr="00134424">
        <w:trPr>
          <w:cantSplit/>
          <w:trHeight w:val="640"/>
        </w:trPr>
        <w:tc>
          <w:tcPr>
            <w:tcW w:w="2880" w:type="dxa"/>
          </w:tcPr>
          <w:p w:rsidR="00E17054" w:rsidRPr="00903F34" w:rsidRDefault="00E17054" w:rsidP="00903F34">
            <w:pPr>
              <w:pStyle w:val="a3"/>
              <w:jc w:val="center"/>
              <w:rPr>
                <w:sz w:val="24"/>
              </w:rPr>
            </w:pPr>
            <w:r w:rsidRPr="00903F34">
              <w:rPr>
                <w:sz w:val="24"/>
              </w:rPr>
              <w:t>Салыстырмалы электртерістік</w:t>
            </w:r>
          </w:p>
        </w:tc>
        <w:tc>
          <w:tcPr>
            <w:tcW w:w="969" w:type="dxa"/>
            <w:tcBorders>
              <w:top w:val="single" w:sz="4" w:space="0" w:color="auto"/>
              <w:bottom w:val="single" w:sz="4" w:space="0" w:color="auto"/>
            </w:tcBorders>
          </w:tcPr>
          <w:p w:rsidR="00E17054" w:rsidRPr="00903F34" w:rsidRDefault="00E17054" w:rsidP="00903F34">
            <w:pPr>
              <w:pStyle w:val="a3"/>
              <w:jc w:val="center"/>
              <w:rPr>
                <w:sz w:val="24"/>
              </w:rPr>
            </w:pPr>
            <w:r w:rsidRPr="00903F34">
              <w:rPr>
                <w:sz w:val="24"/>
              </w:rPr>
              <w:t>1</w:t>
            </w:r>
          </w:p>
        </w:tc>
        <w:tc>
          <w:tcPr>
            <w:tcW w:w="1328" w:type="dxa"/>
          </w:tcPr>
          <w:p w:rsidR="00E17054" w:rsidRPr="00903F34" w:rsidRDefault="00E17054" w:rsidP="00903F34">
            <w:pPr>
              <w:pStyle w:val="a3"/>
              <w:jc w:val="center"/>
              <w:rPr>
                <w:sz w:val="24"/>
              </w:rPr>
            </w:pPr>
            <w:r w:rsidRPr="00903F34">
              <w:rPr>
                <w:sz w:val="24"/>
              </w:rPr>
              <w:t>1,5</w:t>
            </w:r>
          </w:p>
        </w:tc>
        <w:tc>
          <w:tcPr>
            <w:tcW w:w="872" w:type="dxa"/>
          </w:tcPr>
          <w:p w:rsidR="00E17054" w:rsidRPr="00903F34" w:rsidRDefault="00E17054" w:rsidP="00903F34">
            <w:pPr>
              <w:pStyle w:val="a3"/>
              <w:jc w:val="center"/>
              <w:rPr>
                <w:sz w:val="24"/>
              </w:rPr>
            </w:pPr>
            <w:r w:rsidRPr="00903F34">
              <w:rPr>
                <w:sz w:val="24"/>
              </w:rPr>
              <w:t>2,0</w:t>
            </w:r>
          </w:p>
        </w:tc>
        <w:tc>
          <w:tcPr>
            <w:tcW w:w="791" w:type="dxa"/>
          </w:tcPr>
          <w:p w:rsidR="00E17054" w:rsidRPr="00903F34" w:rsidRDefault="00E17054" w:rsidP="00903F34">
            <w:pPr>
              <w:pStyle w:val="a3"/>
              <w:jc w:val="center"/>
              <w:rPr>
                <w:sz w:val="24"/>
              </w:rPr>
            </w:pPr>
            <w:r w:rsidRPr="00903F34">
              <w:rPr>
                <w:sz w:val="24"/>
              </w:rPr>
              <w:t>2,5</w:t>
            </w:r>
          </w:p>
        </w:tc>
        <w:tc>
          <w:tcPr>
            <w:tcW w:w="720" w:type="dxa"/>
          </w:tcPr>
          <w:p w:rsidR="00E17054" w:rsidRPr="00903F34" w:rsidRDefault="00E17054" w:rsidP="00903F34">
            <w:pPr>
              <w:pStyle w:val="a3"/>
              <w:jc w:val="center"/>
              <w:rPr>
                <w:sz w:val="24"/>
              </w:rPr>
            </w:pPr>
            <w:r w:rsidRPr="00903F34">
              <w:rPr>
                <w:sz w:val="24"/>
              </w:rPr>
              <w:t>3,0</w:t>
            </w:r>
          </w:p>
        </w:tc>
        <w:tc>
          <w:tcPr>
            <w:tcW w:w="1080" w:type="dxa"/>
          </w:tcPr>
          <w:p w:rsidR="00E17054" w:rsidRPr="00903F34" w:rsidRDefault="00E17054" w:rsidP="00903F34">
            <w:pPr>
              <w:pStyle w:val="a3"/>
              <w:jc w:val="center"/>
              <w:rPr>
                <w:sz w:val="24"/>
              </w:rPr>
            </w:pPr>
            <w:r w:rsidRPr="00903F34">
              <w:rPr>
                <w:sz w:val="24"/>
              </w:rPr>
              <w:t>3,5</w:t>
            </w:r>
          </w:p>
        </w:tc>
        <w:tc>
          <w:tcPr>
            <w:tcW w:w="1080" w:type="dxa"/>
          </w:tcPr>
          <w:p w:rsidR="00E17054" w:rsidRPr="00903F34" w:rsidRDefault="00E17054" w:rsidP="00903F34">
            <w:pPr>
              <w:pStyle w:val="a3"/>
              <w:jc w:val="center"/>
              <w:rPr>
                <w:sz w:val="24"/>
              </w:rPr>
            </w:pPr>
            <w:r w:rsidRPr="00903F34">
              <w:rPr>
                <w:sz w:val="24"/>
              </w:rPr>
              <w:t>4</w:t>
            </w:r>
          </w:p>
        </w:tc>
      </w:tr>
      <w:tr w:rsidR="00E17054" w:rsidRPr="00903F34" w:rsidTr="00134424">
        <w:trPr>
          <w:cantSplit/>
          <w:trHeight w:val="640"/>
        </w:trPr>
        <w:tc>
          <w:tcPr>
            <w:tcW w:w="2880" w:type="dxa"/>
            <w:tcBorders>
              <w:bottom w:val="single" w:sz="4" w:space="0" w:color="auto"/>
            </w:tcBorders>
          </w:tcPr>
          <w:p w:rsidR="00E17054" w:rsidRPr="00903F34" w:rsidRDefault="00E17054" w:rsidP="00903F34">
            <w:pPr>
              <w:pStyle w:val="a3"/>
              <w:jc w:val="center"/>
              <w:rPr>
                <w:sz w:val="24"/>
              </w:rPr>
            </w:pPr>
            <w:r w:rsidRPr="00903F34">
              <w:rPr>
                <w:sz w:val="24"/>
              </w:rPr>
              <w:t>Химиялық</w:t>
            </w:r>
          </w:p>
          <w:p w:rsidR="00E17054" w:rsidRPr="00903F34" w:rsidRDefault="00E17054" w:rsidP="00903F34">
            <w:pPr>
              <w:pStyle w:val="a3"/>
              <w:jc w:val="center"/>
              <w:rPr>
                <w:sz w:val="24"/>
              </w:rPr>
            </w:pPr>
            <w:r w:rsidRPr="00903F34">
              <w:rPr>
                <w:sz w:val="24"/>
              </w:rPr>
              <w:t>қасиеті</w:t>
            </w:r>
          </w:p>
        </w:tc>
        <w:tc>
          <w:tcPr>
            <w:tcW w:w="969" w:type="dxa"/>
            <w:tcBorders>
              <w:top w:val="single" w:sz="4" w:space="0" w:color="auto"/>
              <w:bottom w:val="single" w:sz="4" w:space="0" w:color="auto"/>
            </w:tcBorders>
          </w:tcPr>
          <w:p w:rsidR="00E17054" w:rsidRPr="00903F34" w:rsidRDefault="00E17054" w:rsidP="00903F34">
            <w:pPr>
              <w:pStyle w:val="a3"/>
              <w:jc w:val="center"/>
              <w:rPr>
                <w:sz w:val="24"/>
              </w:rPr>
            </w:pPr>
            <w:r w:rsidRPr="00903F34">
              <w:rPr>
                <w:sz w:val="24"/>
                <w:lang w:val="ru-RU"/>
              </w:rPr>
              <w:t>Сілтілік</w:t>
            </w:r>
          </w:p>
          <w:p w:rsidR="00E17054" w:rsidRPr="00903F34" w:rsidRDefault="00E17054" w:rsidP="00903F34">
            <w:pPr>
              <w:pStyle w:val="a3"/>
              <w:jc w:val="center"/>
              <w:rPr>
                <w:sz w:val="24"/>
              </w:rPr>
            </w:pPr>
            <w:r w:rsidRPr="00903F34">
              <w:rPr>
                <w:sz w:val="24"/>
              </w:rPr>
              <w:t>металл</w:t>
            </w:r>
          </w:p>
        </w:tc>
        <w:tc>
          <w:tcPr>
            <w:tcW w:w="1328" w:type="dxa"/>
            <w:tcBorders>
              <w:bottom w:val="single" w:sz="4" w:space="0" w:color="auto"/>
            </w:tcBorders>
          </w:tcPr>
          <w:p w:rsidR="00E17054" w:rsidRPr="00903F34" w:rsidRDefault="00E17054" w:rsidP="00903F34">
            <w:pPr>
              <w:pStyle w:val="a3"/>
              <w:jc w:val="center"/>
              <w:rPr>
                <w:sz w:val="24"/>
              </w:rPr>
            </w:pPr>
            <w:r w:rsidRPr="00903F34">
              <w:rPr>
                <w:sz w:val="24"/>
              </w:rPr>
              <w:t>Амфотерлі</w:t>
            </w:r>
          </w:p>
          <w:p w:rsidR="00E17054" w:rsidRPr="00903F34" w:rsidRDefault="00E17054" w:rsidP="00903F34">
            <w:pPr>
              <w:pStyle w:val="a3"/>
              <w:jc w:val="center"/>
              <w:rPr>
                <w:sz w:val="24"/>
              </w:rPr>
            </w:pPr>
            <w:r w:rsidRPr="00903F34">
              <w:rPr>
                <w:sz w:val="24"/>
              </w:rPr>
              <w:t>элемент</w:t>
            </w:r>
          </w:p>
        </w:tc>
        <w:tc>
          <w:tcPr>
            <w:tcW w:w="4543" w:type="dxa"/>
            <w:gridSpan w:val="5"/>
            <w:tcBorders>
              <w:bottom w:val="single" w:sz="4" w:space="0" w:color="auto"/>
            </w:tcBorders>
          </w:tcPr>
          <w:p w:rsidR="00E17054" w:rsidRPr="00903F34" w:rsidRDefault="00E17054" w:rsidP="00903F34">
            <w:pPr>
              <w:pStyle w:val="a3"/>
              <w:jc w:val="center"/>
              <w:rPr>
                <w:sz w:val="24"/>
              </w:rPr>
            </w:pPr>
            <w:r w:rsidRPr="00903F34">
              <w:rPr>
                <w:sz w:val="24"/>
              </w:rPr>
              <w:t>Элементтердің бейметалдық қасиеттері бордан фторға дейін күшейеді</w:t>
            </w:r>
          </w:p>
        </w:tc>
      </w:tr>
    </w:tbl>
    <w:p w:rsidR="00E17054" w:rsidRPr="00903F34" w:rsidRDefault="00E17054" w:rsidP="00903F34">
      <w:pPr>
        <w:pStyle w:val="a3"/>
        <w:ind w:firstLine="708"/>
        <w:jc w:val="both"/>
        <w:rPr>
          <w:sz w:val="24"/>
        </w:rPr>
      </w:pPr>
      <w:r w:rsidRPr="00903F34">
        <w:rPr>
          <w:sz w:val="24"/>
        </w:rPr>
        <w:t xml:space="preserve">Топ бойынша элементтердің салыстырмалы электртерістіктері жоғарыдан төмен қарай кемиді, соған сәйкес </w:t>
      </w:r>
      <w:r w:rsidRPr="00903F34">
        <w:rPr>
          <w:b/>
          <w:bCs/>
          <w:i/>
          <w:iCs/>
          <w:sz w:val="24"/>
        </w:rPr>
        <w:t>металдық қасиеттері</w:t>
      </w:r>
      <w:r w:rsidRPr="00903F34">
        <w:rPr>
          <w:sz w:val="24"/>
        </w:rPr>
        <w:t xml:space="preserve"> </w:t>
      </w:r>
      <w:r w:rsidRPr="00903F34">
        <w:rPr>
          <w:i/>
          <w:iCs/>
          <w:sz w:val="24"/>
        </w:rPr>
        <w:t>(электронды беру қабілеті)</w:t>
      </w:r>
      <w:r w:rsidRPr="00903F34">
        <w:rPr>
          <w:sz w:val="24"/>
        </w:rPr>
        <w:t xml:space="preserve"> артады. Мысал ретінде ІІІА топ элементтерінің салыстырмалы электртерістіктері мен химиялық қасиеттерінің өзгеру бағыты мына кестеде көрсетілген:</w:t>
      </w:r>
    </w:p>
    <w:p w:rsidR="00E17054" w:rsidRPr="00903F34" w:rsidRDefault="00E17054" w:rsidP="00903F34">
      <w:pPr>
        <w:pStyle w:val="a3"/>
        <w:ind w:firstLine="708"/>
        <w:rPr>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0"/>
        <w:gridCol w:w="1440"/>
        <w:gridCol w:w="1440"/>
        <w:gridCol w:w="1440"/>
        <w:gridCol w:w="1620"/>
      </w:tblGrid>
      <w:tr w:rsidR="00E17054" w:rsidRPr="00903F34" w:rsidTr="00134424">
        <w:tc>
          <w:tcPr>
            <w:tcW w:w="2340" w:type="dxa"/>
          </w:tcPr>
          <w:p w:rsidR="00E17054" w:rsidRPr="00903F34" w:rsidRDefault="00E17054" w:rsidP="00903F34">
            <w:pPr>
              <w:pStyle w:val="a3"/>
              <w:jc w:val="center"/>
              <w:rPr>
                <w:sz w:val="24"/>
              </w:rPr>
            </w:pPr>
            <w:r w:rsidRPr="00903F34">
              <w:rPr>
                <w:sz w:val="24"/>
              </w:rPr>
              <w:t>І</w:t>
            </w:r>
            <w:r w:rsidRPr="00903F34">
              <w:rPr>
                <w:sz w:val="24"/>
                <w:lang w:val="ru-RU"/>
              </w:rPr>
              <w:t>ІІ</w:t>
            </w:r>
            <w:r w:rsidRPr="00903F34">
              <w:rPr>
                <w:sz w:val="24"/>
              </w:rPr>
              <w:t>А топ элементтері</w:t>
            </w:r>
          </w:p>
        </w:tc>
        <w:tc>
          <w:tcPr>
            <w:tcW w:w="1440" w:type="dxa"/>
          </w:tcPr>
          <w:p w:rsidR="00E17054" w:rsidRPr="00903F34" w:rsidRDefault="00E17054" w:rsidP="00903F34">
            <w:pPr>
              <w:pStyle w:val="a3"/>
              <w:jc w:val="center"/>
              <w:rPr>
                <w:sz w:val="24"/>
                <w:lang w:val="ru-RU"/>
              </w:rPr>
            </w:pPr>
            <w:r w:rsidRPr="00903F34">
              <w:rPr>
                <w:sz w:val="24"/>
              </w:rPr>
              <w:t>В</w:t>
            </w:r>
          </w:p>
        </w:tc>
        <w:tc>
          <w:tcPr>
            <w:tcW w:w="1440" w:type="dxa"/>
          </w:tcPr>
          <w:p w:rsidR="00E17054" w:rsidRPr="00903F34" w:rsidRDefault="00E17054" w:rsidP="00903F34">
            <w:pPr>
              <w:pStyle w:val="a3"/>
              <w:jc w:val="center"/>
              <w:rPr>
                <w:sz w:val="24"/>
                <w:lang w:val="ru-RU"/>
              </w:rPr>
            </w:pPr>
            <w:r w:rsidRPr="00903F34">
              <w:rPr>
                <w:sz w:val="24"/>
                <w:lang w:val="ru-RU"/>
              </w:rPr>
              <w:t>Аl</w:t>
            </w:r>
          </w:p>
        </w:tc>
        <w:tc>
          <w:tcPr>
            <w:tcW w:w="1440" w:type="dxa"/>
          </w:tcPr>
          <w:p w:rsidR="00E17054" w:rsidRPr="00903F34" w:rsidRDefault="00E17054" w:rsidP="00903F34">
            <w:pPr>
              <w:pStyle w:val="a3"/>
              <w:jc w:val="center"/>
              <w:rPr>
                <w:sz w:val="24"/>
                <w:lang w:val="ru-RU"/>
              </w:rPr>
            </w:pPr>
            <w:r w:rsidRPr="00903F34">
              <w:rPr>
                <w:sz w:val="24"/>
                <w:lang w:val="ru-RU"/>
              </w:rPr>
              <w:t xml:space="preserve"> </w:t>
            </w:r>
            <w:r w:rsidRPr="00903F34">
              <w:rPr>
                <w:sz w:val="24"/>
                <w:lang w:val="en-US"/>
              </w:rPr>
              <w:t>Ga</w:t>
            </w:r>
          </w:p>
        </w:tc>
        <w:tc>
          <w:tcPr>
            <w:tcW w:w="1440" w:type="dxa"/>
          </w:tcPr>
          <w:p w:rsidR="00E17054" w:rsidRPr="00903F34" w:rsidRDefault="00E17054" w:rsidP="00903F34">
            <w:pPr>
              <w:pStyle w:val="a3"/>
              <w:jc w:val="center"/>
              <w:rPr>
                <w:sz w:val="24"/>
                <w:lang w:val="ru-RU"/>
              </w:rPr>
            </w:pPr>
            <w:r w:rsidRPr="00903F34">
              <w:rPr>
                <w:sz w:val="24"/>
                <w:lang w:val="en-US"/>
              </w:rPr>
              <w:t>In</w:t>
            </w:r>
            <w:r w:rsidRPr="00903F34">
              <w:rPr>
                <w:sz w:val="24"/>
                <w:lang w:val="ru-RU"/>
              </w:rPr>
              <w:t xml:space="preserve"> </w:t>
            </w:r>
          </w:p>
        </w:tc>
        <w:tc>
          <w:tcPr>
            <w:tcW w:w="1620" w:type="dxa"/>
          </w:tcPr>
          <w:p w:rsidR="00E17054" w:rsidRPr="00903F34" w:rsidRDefault="00E17054" w:rsidP="00903F34">
            <w:pPr>
              <w:pStyle w:val="a3"/>
              <w:jc w:val="center"/>
              <w:rPr>
                <w:sz w:val="24"/>
                <w:lang w:val="ru-RU"/>
              </w:rPr>
            </w:pPr>
            <w:r w:rsidRPr="00903F34">
              <w:rPr>
                <w:sz w:val="24"/>
                <w:lang w:val="en-US"/>
              </w:rPr>
              <w:t>Ta</w:t>
            </w:r>
            <w:r w:rsidRPr="00903F34">
              <w:rPr>
                <w:sz w:val="24"/>
                <w:lang w:val="ru-RU"/>
              </w:rPr>
              <w:t xml:space="preserve"> </w:t>
            </w:r>
          </w:p>
        </w:tc>
      </w:tr>
      <w:tr w:rsidR="00E17054" w:rsidRPr="00903F34" w:rsidTr="00134424">
        <w:tc>
          <w:tcPr>
            <w:tcW w:w="2340" w:type="dxa"/>
          </w:tcPr>
          <w:p w:rsidR="00E17054" w:rsidRPr="00903F34" w:rsidRDefault="00E17054" w:rsidP="00903F34">
            <w:pPr>
              <w:pStyle w:val="a3"/>
              <w:rPr>
                <w:sz w:val="24"/>
              </w:rPr>
            </w:pPr>
            <w:r w:rsidRPr="00903F34">
              <w:rPr>
                <w:sz w:val="24"/>
                <w:lang w:val="ru-RU"/>
              </w:rPr>
              <w:t>Период номер</w:t>
            </w:r>
            <w:r w:rsidRPr="00903F34">
              <w:rPr>
                <w:sz w:val="24"/>
              </w:rPr>
              <w:t>і</w:t>
            </w:r>
          </w:p>
        </w:tc>
        <w:tc>
          <w:tcPr>
            <w:tcW w:w="1440" w:type="dxa"/>
          </w:tcPr>
          <w:p w:rsidR="00E17054" w:rsidRPr="00903F34" w:rsidRDefault="00E17054" w:rsidP="00903F34">
            <w:pPr>
              <w:pStyle w:val="a3"/>
              <w:jc w:val="center"/>
              <w:rPr>
                <w:b/>
                <w:bCs/>
                <w:sz w:val="24"/>
              </w:rPr>
            </w:pPr>
            <w:r w:rsidRPr="00903F34">
              <w:rPr>
                <w:b/>
                <w:bCs/>
                <w:sz w:val="24"/>
              </w:rPr>
              <w:t>2</w:t>
            </w:r>
          </w:p>
        </w:tc>
        <w:tc>
          <w:tcPr>
            <w:tcW w:w="1440" w:type="dxa"/>
          </w:tcPr>
          <w:p w:rsidR="00E17054" w:rsidRPr="00903F34" w:rsidRDefault="00E17054" w:rsidP="00903F34">
            <w:pPr>
              <w:pStyle w:val="a3"/>
              <w:jc w:val="center"/>
              <w:rPr>
                <w:b/>
                <w:bCs/>
                <w:sz w:val="24"/>
              </w:rPr>
            </w:pPr>
            <w:r w:rsidRPr="00903F34">
              <w:rPr>
                <w:b/>
                <w:bCs/>
                <w:sz w:val="24"/>
              </w:rPr>
              <w:t>3</w:t>
            </w:r>
          </w:p>
        </w:tc>
        <w:tc>
          <w:tcPr>
            <w:tcW w:w="1440" w:type="dxa"/>
          </w:tcPr>
          <w:p w:rsidR="00E17054" w:rsidRPr="00903F34" w:rsidRDefault="00E17054" w:rsidP="00903F34">
            <w:pPr>
              <w:pStyle w:val="a3"/>
              <w:jc w:val="center"/>
              <w:rPr>
                <w:b/>
                <w:bCs/>
                <w:sz w:val="24"/>
              </w:rPr>
            </w:pPr>
            <w:r w:rsidRPr="00903F34">
              <w:rPr>
                <w:b/>
                <w:bCs/>
                <w:sz w:val="24"/>
              </w:rPr>
              <w:t>4</w:t>
            </w:r>
          </w:p>
        </w:tc>
        <w:tc>
          <w:tcPr>
            <w:tcW w:w="1440" w:type="dxa"/>
          </w:tcPr>
          <w:p w:rsidR="00E17054" w:rsidRPr="00903F34" w:rsidRDefault="00E17054" w:rsidP="00903F34">
            <w:pPr>
              <w:pStyle w:val="a3"/>
              <w:jc w:val="center"/>
              <w:rPr>
                <w:b/>
                <w:bCs/>
                <w:sz w:val="24"/>
              </w:rPr>
            </w:pPr>
            <w:r w:rsidRPr="00903F34">
              <w:rPr>
                <w:b/>
                <w:bCs/>
                <w:sz w:val="24"/>
              </w:rPr>
              <w:t>5</w:t>
            </w:r>
          </w:p>
        </w:tc>
        <w:tc>
          <w:tcPr>
            <w:tcW w:w="1620" w:type="dxa"/>
          </w:tcPr>
          <w:p w:rsidR="00E17054" w:rsidRPr="00903F34" w:rsidRDefault="00E17054" w:rsidP="00903F34">
            <w:pPr>
              <w:pStyle w:val="a3"/>
              <w:jc w:val="center"/>
              <w:rPr>
                <w:b/>
                <w:bCs/>
                <w:sz w:val="24"/>
              </w:rPr>
            </w:pPr>
            <w:r w:rsidRPr="00903F34">
              <w:rPr>
                <w:b/>
                <w:bCs/>
                <w:sz w:val="24"/>
              </w:rPr>
              <w:t>6</w:t>
            </w:r>
          </w:p>
        </w:tc>
      </w:tr>
      <w:tr w:rsidR="00E17054" w:rsidRPr="00903F34" w:rsidTr="00134424">
        <w:tc>
          <w:tcPr>
            <w:tcW w:w="2340" w:type="dxa"/>
          </w:tcPr>
          <w:p w:rsidR="00E17054" w:rsidRPr="00903F34" w:rsidRDefault="00E17054" w:rsidP="00903F34">
            <w:pPr>
              <w:pStyle w:val="a3"/>
              <w:rPr>
                <w:sz w:val="24"/>
                <w:lang w:val="ru-RU"/>
              </w:rPr>
            </w:pPr>
            <w:r w:rsidRPr="00903F34">
              <w:rPr>
                <w:sz w:val="24"/>
                <w:lang w:val="ru-RU"/>
              </w:rPr>
              <w:t>Салыстырмалы</w:t>
            </w:r>
          </w:p>
          <w:p w:rsidR="00E17054" w:rsidRPr="00903F34" w:rsidRDefault="00E17054" w:rsidP="00903F34">
            <w:pPr>
              <w:pStyle w:val="a3"/>
              <w:rPr>
                <w:sz w:val="24"/>
                <w:lang w:val="ru-RU"/>
              </w:rPr>
            </w:pPr>
            <w:r w:rsidRPr="00903F34">
              <w:rPr>
                <w:sz w:val="24"/>
                <w:lang w:val="ru-RU"/>
              </w:rPr>
              <w:t>электртерістік</w:t>
            </w:r>
          </w:p>
        </w:tc>
        <w:tc>
          <w:tcPr>
            <w:tcW w:w="1440" w:type="dxa"/>
          </w:tcPr>
          <w:p w:rsidR="00E17054" w:rsidRPr="00903F34" w:rsidRDefault="00E17054" w:rsidP="00903F34">
            <w:pPr>
              <w:pStyle w:val="a3"/>
              <w:jc w:val="center"/>
              <w:rPr>
                <w:sz w:val="24"/>
                <w:lang w:val="ru-RU"/>
              </w:rPr>
            </w:pPr>
            <w:r w:rsidRPr="00903F34">
              <w:rPr>
                <w:sz w:val="24"/>
                <w:lang w:val="ru-RU"/>
              </w:rPr>
              <w:t>2,5</w:t>
            </w:r>
          </w:p>
        </w:tc>
        <w:tc>
          <w:tcPr>
            <w:tcW w:w="1440" w:type="dxa"/>
          </w:tcPr>
          <w:p w:rsidR="00E17054" w:rsidRPr="00903F34" w:rsidRDefault="00E17054" w:rsidP="00903F34">
            <w:pPr>
              <w:pStyle w:val="a3"/>
              <w:jc w:val="center"/>
              <w:rPr>
                <w:sz w:val="24"/>
                <w:lang w:val="ru-RU"/>
              </w:rPr>
            </w:pPr>
            <w:r w:rsidRPr="00903F34">
              <w:rPr>
                <w:sz w:val="24"/>
              </w:rPr>
              <w:t>1,8</w:t>
            </w:r>
          </w:p>
        </w:tc>
        <w:tc>
          <w:tcPr>
            <w:tcW w:w="1440" w:type="dxa"/>
          </w:tcPr>
          <w:p w:rsidR="00E17054" w:rsidRPr="00903F34" w:rsidRDefault="00E17054" w:rsidP="00903F34">
            <w:pPr>
              <w:pStyle w:val="a3"/>
              <w:jc w:val="center"/>
              <w:rPr>
                <w:sz w:val="24"/>
                <w:lang w:val="ru-RU"/>
              </w:rPr>
            </w:pPr>
            <w:r w:rsidRPr="00903F34">
              <w:rPr>
                <w:sz w:val="24"/>
              </w:rPr>
              <w:t>1,7</w:t>
            </w:r>
          </w:p>
        </w:tc>
        <w:tc>
          <w:tcPr>
            <w:tcW w:w="1440" w:type="dxa"/>
          </w:tcPr>
          <w:p w:rsidR="00E17054" w:rsidRPr="00903F34" w:rsidRDefault="00E17054" w:rsidP="00903F34">
            <w:pPr>
              <w:pStyle w:val="a3"/>
              <w:jc w:val="center"/>
              <w:rPr>
                <w:sz w:val="24"/>
                <w:lang w:val="ru-RU"/>
              </w:rPr>
            </w:pPr>
            <w:r w:rsidRPr="00903F34">
              <w:rPr>
                <w:sz w:val="24"/>
                <w:lang w:val="ru-RU"/>
              </w:rPr>
              <w:t>1,6</w:t>
            </w:r>
          </w:p>
        </w:tc>
        <w:tc>
          <w:tcPr>
            <w:tcW w:w="1620" w:type="dxa"/>
          </w:tcPr>
          <w:p w:rsidR="00E17054" w:rsidRPr="00903F34" w:rsidRDefault="00E17054" w:rsidP="00903F34">
            <w:pPr>
              <w:pStyle w:val="a3"/>
              <w:jc w:val="center"/>
              <w:rPr>
                <w:sz w:val="24"/>
                <w:lang w:val="ru-RU"/>
              </w:rPr>
            </w:pPr>
            <w:r w:rsidRPr="00903F34">
              <w:rPr>
                <w:sz w:val="24"/>
              </w:rPr>
              <w:t>1,5</w:t>
            </w:r>
          </w:p>
        </w:tc>
      </w:tr>
      <w:tr w:rsidR="00E17054" w:rsidRPr="00903F34" w:rsidTr="00134424">
        <w:trPr>
          <w:cantSplit/>
        </w:trPr>
        <w:tc>
          <w:tcPr>
            <w:tcW w:w="2340" w:type="dxa"/>
          </w:tcPr>
          <w:p w:rsidR="00E17054" w:rsidRPr="00903F34" w:rsidRDefault="00E17054" w:rsidP="00903F34">
            <w:pPr>
              <w:pStyle w:val="a3"/>
              <w:jc w:val="center"/>
              <w:rPr>
                <w:sz w:val="24"/>
                <w:lang w:val="ru-RU"/>
              </w:rPr>
            </w:pPr>
            <w:r w:rsidRPr="00903F34">
              <w:rPr>
                <w:sz w:val="24"/>
                <w:lang w:val="ru-RU"/>
              </w:rPr>
              <w:t>Химиялық қасиеті</w:t>
            </w:r>
          </w:p>
        </w:tc>
        <w:tc>
          <w:tcPr>
            <w:tcW w:w="1440" w:type="dxa"/>
          </w:tcPr>
          <w:p w:rsidR="00E17054" w:rsidRPr="00903F34" w:rsidRDefault="00E17054" w:rsidP="00903F34">
            <w:pPr>
              <w:pStyle w:val="a3"/>
              <w:jc w:val="center"/>
              <w:rPr>
                <w:sz w:val="24"/>
                <w:lang w:val="ru-RU"/>
              </w:rPr>
            </w:pPr>
            <w:r w:rsidRPr="00903F34">
              <w:rPr>
                <w:sz w:val="24"/>
                <w:lang w:val="ru-RU"/>
              </w:rPr>
              <w:t>Бейметалл</w:t>
            </w:r>
          </w:p>
        </w:tc>
        <w:tc>
          <w:tcPr>
            <w:tcW w:w="1440" w:type="dxa"/>
          </w:tcPr>
          <w:p w:rsidR="00E17054" w:rsidRPr="00903F34" w:rsidRDefault="00E17054" w:rsidP="00903F34">
            <w:pPr>
              <w:pStyle w:val="a3"/>
              <w:jc w:val="center"/>
              <w:rPr>
                <w:sz w:val="24"/>
                <w:lang w:val="ru-RU"/>
              </w:rPr>
            </w:pPr>
            <w:r w:rsidRPr="00903F34">
              <w:rPr>
                <w:sz w:val="24"/>
                <w:lang w:val="ru-RU"/>
              </w:rPr>
              <w:t>Амфотерл</w:t>
            </w:r>
            <w:r w:rsidRPr="00903F34">
              <w:rPr>
                <w:sz w:val="24"/>
              </w:rPr>
              <w:t>і</w:t>
            </w:r>
            <w:r w:rsidRPr="00903F34">
              <w:rPr>
                <w:sz w:val="24"/>
                <w:lang w:val="ru-RU"/>
              </w:rPr>
              <w:t xml:space="preserve"> элемент</w:t>
            </w:r>
          </w:p>
        </w:tc>
        <w:tc>
          <w:tcPr>
            <w:tcW w:w="1440" w:type="dxa"/>
          </w:tcPr>
          <w:p w:rsidR="00E17054" w:rsidRPr="00903F34" w:rsidRDefault="00E17054" w:rsidP="00903F34">
            <w:pPr>
              <w:pStyle w:val="a3"/>
              <w:jc w:val="center"/>
              <w:rPr>
                <w:sz w:val="24"/>
              </w:rPr>
            </w:pPr>
            <w:r w:rsidRPr="00903F34">
              <w:rPr>
                <w:sz w:val="24"/>
                <w:lang w:val="ru-RU"/>
              </w:rPr>
              <w:t>Амфотерл</w:t>
            </w:r>
            <w:r w:rsidRPr="00903F34">
              <w:rPr>
                <w:sz w:val="24"/>
              </w:rPr>
              <w:t>і</w:t>
            </w:r>
          </w:p>
          <w:p w:rsidR="00E17054" w:rsidRPr="00903F34" w:rsidRDefault="00E17054" w:rsidP="00903F34">
            <w:pPr>
              <w:pStyle w:val="a3"/>
              <w:jc w:val="center"/>
              <w:rPr>
                <w:sz w:val="24"/>
              </w:rPr>
            </w:pPr>
            <w:r w:rsidRPr="00903F34">
              <w:rPr>
                <w:sz w:val="24"/>
              </w:rPr>
              <w:t>элемент</w:t>
            </w:r>
          </w:p>
        </w:tc>
        <w:tc>
          <w:tcPr>
            <w:tcW w:w="1440" w:type="dxa"/>
          </w:tcPr>
          <w:p w:rsidR="00E17054" w:rsidRPr="00903F34" w:rsidRDefault="00E17054" w:rsidP="00903F34">
            <w:pPr>
              <w:pStyle w:val="a3"/>
              <w:jc w:val="center"/>
              <w:rPr>
                <w:sz w:val="24"/>
                <w:lang w:val="ru-RU"/>
              </w:rPr>
            </w:pPr>
            <w:r w:rsidRPr="00903F34">
              <w:rPr>
                <w:sz w:val="24"/>
                <w:lang w:val="ru-RU"/>
              </w:rPr>
              <w:t xml:space="preserve"> Металл</w:t>
            </w:r>
          </w:p>
        </w:tc>
        <w:tc>
          <w:tcPr>
            <w:tcW w:w="1620" w:type="dxa"/>
          </w:tcPr>
          <w:p w:rsidR="00E17054" w:rsidRPr="00903F34" w:rsidRDefault="00E17054" w:rsidP="00903F34">
            <w:pPr>
              <w:pStyle w:val="a3"/>
              <w:jc w:val="center"/>
              <w:rPr>
                <w:sz w:val="24"/>
                <w:lang w:val="ru-RU"/>
              </w:rPr>
            </w:pPr>
            <w:r w:rsidRPr="00903F34">
              <w:rPr>
                <w:sz w:val="24"/>
                <w:lang w:val="ru-RU"/>
              </w:rPr>
              <w:t>Металл</w:t>
            </w:r>
          </w:p>
        </w:tc>
      </w:tr>
    </w:tbl>
    <w:p w:rsidR="00E17054" w:rsidRPr="00903F34" w:rsidRDefault="00E17054" w:rsidP="00903F34">
      <w:pPr>
        <w:rPr>
          <w:lang w:val="kk-KZ"/>
        </w:rPr>
      </w:pPr>
      <w:r w:rsidRPr="00903F34">
        <w:rPr>
          <w:lang w:val="kk-KZ"/>
        </w:rPr>
        <w:t xml:space="preserve"> </w:t>
      </w:r>
      <w:r w:rsidRPr="00903F34">
        <w:rPr>
          <w:lang w:val="kk-KZ"/>
        </w:rPr>
        <w:tab/>
      </w:r>
    </w:p>
    <w:p w:rsidR="00E17054" w:rsidRPr="00903F34" w:rsidRDefault="00E17054" w:rsidP="00903F34">
      <w:pPr>
        <w:ind w:firstLine="708"/>
        <w:jc w:val="both"/>
        <w:rPr>
          <w:lang w:val="kk-KZ"/>
        </w:rPr>
      </w:pPr>
      <w:r w:rsidRPr="00903F34">
        <w:rPr>
          <w:lang w:val="kk-KZ"/>
        </w:rPr>
        <w:t>Элементтердің салыстырмалы электртерістіктерін салыстыра отырып, ең күшті  бейметалл  – фтор (</w:t>
      </w:r>
      <w:r w:rsidRPr="00903F34">
        <w:t>χ</w:t>
      </w:r>
      <w:r w:rsidRPr="00903F34">
        <w:rPr>
          <w:lang w:val="kk-KZ"/>
        </w:rPr>
        <w:t xml:space="preserve"> </w:t>
      </w:r>
      <w:r w:rsidRPr="00903F34">
        <w:rPr>
          <w:lang w:val="kk-KZ"/>
        </w:rPr>
        <w:sym w:font="Symbol" w:char="F03D"/>
      </w:r>
      <w:r w:rsidRPr="00903F34">
        <w:rPr>
          <w:lang w:val="kk-KZ"/>
        </w:rPr>
        <w:t xml:space="preserve"> 4), ал ең күшті металл – франций (</w:t>
      </w:r>
      <w:r w:rsidRPr="00903F34">
        <w:t>χ</w:t>
      </w:r>
      <w:r w:rsidRPr="00903F34">
        <w:rPr>
          <w:lang w:val="kk-KZ"/>
        </w:rPr>
        <w:t xml:space="preserve"> </w:t>
      </w:r>
      <w:r w:rsidRPr="00903F34">
        <w:rPr>
          <w:lang w:val="kk-KZ"/>
        </w:rPr>
        <w:sym w:font="Symbol" w:char="F03D"/>
      </w:r>
      <w:r w:rsidRPr="00903F34">
        <w:rPr>
          <w:lang w:val="kk-KZ"/>
        </w:rPr>
        <w:t xml:space="preserve"> 0,75) екенін көреміз.</w:t>
      </w:r>
    </w:p>
    <w:p w:rsidR="00E17054" w:rsidRPr="00903F34" w:rsidRDefault="00E17054" w:rsidP="00903F34">
      <w:pPr>
        <w:jc w:val="both"/>
        <w:rPr>
          <w:lang w:val="kk-KZ"/>
        </w:rPr>
      </w:pPr>
      <w:r w:rsidRPr="00903F34">
        <w:rPr>
          <w:lang w:val="kk-KZ"/>
        </w:rPr>
        <w:t xml:space="preserve"> </w:t>
      </w:r>
      <w:r w:rsidRPr="00903F34">
        <w:rPr>
          <w:b/>
          <w:bCs/>
          <w:lang w:val="kk-KZ"/>
        </w:rPr>
        <w:t>Бақылау сұрақтары</w:t>
      </w:r>
      <w:r w:rsidRPr="00903F34">
        <w:rPr>
          <w:lang w:val="kk-KZ"/>
        </w:rPr>
        <w:t>:</w:t>
      </w:r>
    </w:p>
    <w:p w:rsidR="00E17054" w:rsidRPr="00903F34" w:rsidRDefault="00E17054" w:rsidP="00903F34">
      <w:pPr>
        <w:jc w:val="both"/>
        <w:rPr>
          <w:lang w:val="kk-KZ"/>
        </w:rPr>
      </w:pPr>
      <w:r w:rsidRPr="00903F34">
        <w:rPr>
          <w:lang w:val="kk-KZ"/>
        </w:rPr>
        <w:t>1. Периодтық заң элементтердің қандай сипаттамасын негізге ала отырып ашылған ?</w:t>
      </w:r>
    </w:p>
    <w:p w:rsidR="00E17054" w:rsidRPr="00903F34" w:rsidRDefault="00E17054" w:rsidP="00903F34">
      <w:pPr>
        <w:jc w:val="both"/>
        <w:rPr>
          <w:lang w:val="kk-KZ"/>
        </w:rPr>
      </w:pPr>
      <w:r w:rsidRPr="00903F34">
        <w:rPr>
          <w:lang w:val="kk-KZ"/>
        </w:rPr>
        <w:t xml:space="preserve">2. Периодтық жүйеде период бойынша элементтердің қасиеттері қалай өзгереді?  </w:t>
      </w:r>
    </w:p>
    <w:p w:rsidR="00E17054" w:rsidRPr="00903F34" w:rsidRDefault="00E17054" w:rsidP="00903F34">
      <w:pPr>
        <w:jc w:val="both"/>
        <w:rPr>
          <w:lang w:val="kk-KZ"/>
        </w:rPr>
      </w:pPr>
      <w:r w:rsidRPr="00903F34">
        <w:rPr>
          <w:lang w:val="kk-KZ"/>
        </w:rPr>
        <w:t>3. Периодтық жүйеде топ бойынша элементтердің қасиеттері қалай өзгереді ?</w:t>
      </w:r>
    </w:p>
    <w:p w:rsidR="00E17054" w:rsidRPr="00903F34" w:rsidRDefault="00E17054" w:rsidP="00903F34">
      <w:pPr>
        <w:jc w:val="both"/>
        <w:rPr>
          <w:lang w:val="kk-KZ"/>
        </w:rPr>
      </w:pPr>
      <w:r w:rsidRPr="00903F34">
        <w:rPr>
          <w:lang w:val="kk-KZ"/>
        </w:rPr>
        <w:t>4. Периодтық жүйе бойынша элементтердің қосылыстардағы ең жоғары тотығу дәрежесін  қалай анықтауға болады ?</w:t>
      </w:r>
    </w:p>
    <w:p w:rsidR="00E17054" w:rsidRPr="00903F34" w:rsidRDefault="00E17054" w:rsidP="00903F34">
      <w:pPr>
        <w:jc w:val="both"/>
        <w:rPr>
          <w:lang w:val="kk-KZ"/>
        </w:rPr>
      </w:pPr>
      <w:r w:rsidRPr="00903F34">
        <w:rPr>
          <w:lang w:val="kk-KZ"/>
        </w:rPr>
        <w:t>5. Элементтердің радиустары период бойынша және топ бойынша қалай өзгереді ?</w:t>
      </w:r>
    </w:p>
    <w:p w:rsidR="00E17054" w:rsidRPr="00903F34" w:rsidRDefault="00E17054" w:rsidP="00903F34">
      <w:pPr>
        <w:jc w:val="both"/>
        <w:rPr>
          <w:lang w:val="kk-KZ"/>
        </w:rPr>
      </w:pPr>
      <w:r w:rsidRPr="00903F34">
        <w:rPr>
          <w:lang w:val="kk-KZ"/>
        </w:rPr>
        <w:t>6. Элементтердің электртерістігі нені көрсетеді ?  Элементтердің электртерістіктерінің мәні период бойынша, топ бойынша қалай өзгереді ?</w:t>
      </w:r>
    </w:p>
    <w:p w:rsidR="00E17054" w:rsidRPr="00903F34" w:rsidRDefault="00E17054" w:rsidP="00903F34">
      <w:pPr>
        <w:rPr>
          <w:b/>
          <w:bCs/>
          <w:lang w:val="kk-KZ"/>
        </w:rPr>
      </w:pPr>
    </w:p>
    <w:p w:rsidR="00E17054" w:rsidRPr="00903F34" w:rsidRDefault="00E17054" w:rsidP="00903F34">
      <w:pPr>
        <w:rPr>
          <w:b/>
          <w:bCs/>
          <w:lang w:val="kk-KZ"/>
        </w:rPr>
      </w:pPr>
      <w:r w:rsidRPr="00903F34">
        <w:rPr>
          <w:b/>
          <w:bCs/>
          <w:lang w:val="kk-KZ"/>
        </w:rPr>
        <w:t>Әдебиет:</w:t>
      </w:r>
    </w:p>
    <w:p w:rsidR="00E17054" w:rsidRPr="00903F34" w:rsidRDefault="00E17054" w:rsidP="00903F34">
      <w:pPr>
        <w:jc w:val="both"/>
        <w:rPr>
          <w:lang w:val="kk-KZ" w:eastAsia="ko-KR"/>
        </w:rPr>
      </w:pPr>
      <w:r w:rsidRPr="00903F34">
        <w:rPr>
          <w:lang w:val="kk-KZ" w:eastAsia="ko-KR"/>
        </w:rPr>
        <w:t>1. Бiрiмжанов Б.А., Нұрахметов Н.Н. Жалпы химия. – Алматы: Мектеп, 1993 ж., б.49 - 59.</w:t>
      </w:r>
    </w:p>
    <w:p w:rsidR="00E17054" w:rsidRPr="00903F34" w:rsidRDefault="00E17054" w:rsidP="00903F34">
      <w:pPr>
        <w:jc w:val="both"/>
        <w:rPr>
          <w:lang w:val="kk-KZ" w:eastAsia="ko-KR"/>
        </w:rPr>
      </w:pPr>
      <w:r w:rsidRPr="00903F34">
        <w:rPr>
          <w:lang w:val="kk-KZ" w:eastAsia="ko-KR"/>
        </w:rPr>
        <w:t xml:space="preserve">2. Шоқыбаев Ж. Анорганикалық және аналитикалық химия. – Алматы:     </w:t>
      </w:r>
    </w:p>
    <w:p w:rsidR="00E17054" w:rsidRPr="00903F34" w:rsidRDefault="00E17054" w:rsidP="00903F34">
      <w:pPr>
        <w:jc w:val="both"/>
        <w:rPr>
          <w:lang w:val="kk-KZ" w:eastAsia="ko-KR"/>
        </w:rPr>
      </w:pPr>
      <w:r w:rsidRPr="00903F34">
        <w:rPr>
          <w:lang w:val="kk-KZ" w:eastAsia="ko-KR"/>
        </w:rPr>
        <w:t>Қайнар, 1992 ж., б. 14 - 16.</w:t>
      </w:r>
    </w:p>
    <w:p w:rsidR="00E17054" w:rsidRPr="00903F34" w:rsidRDefault="00E17054" w:rsidP="00903F34">
      <w:pPr>
        <w:jc w:val="center"/>
        <w:rPr>
          <w:lang w:val="kk-KZ"/>
        </w:rPr>
      </w:pPr>
    </w:p>
    <w:p w:rsidR="00E17054" w:rsidRPr="00903F34" w:rsidRDefault="00E17054" w:rsidP="00903F34">
      <w:pPr>
        <w:jc w:val="center"/>
        <w:rPr>
          <w:i/>
          <w:iCs/>
          <w:lang w:val="kk-KZ"/>
        </w:rPr>
      </w:pPr>
    </w:p>
    <w:p w:rsidR="00134424" w:rsidRPr="00903F34" w:rsidRDefault="00134424" w:rsidP="00903F34">
      <w:pPr>
        <w:jc w:val="center"/>
        <w:rPr>
          <w:i/>
          <w:iCs/>
          <w:lang w:val="kk-KZ"/>
        </w:rPr>
      </w:pPr>
    </w:p>
    <w:p w:rsidR="00134424" w:rsidRPr="00903F34" w:rsidRDefault="00134424" w:rsidP="00903F34">
      <w:pPr>
        <w:jc w:val="center"/>
        <w:rPr>
          <w:i/>
          <w:iCs/>
          <w:lang w:val="kk-KZ"/>
        </w:rPr>
      </w:pPr>
    </w:p>
    <w:p w:rsidR="00134424" w:rsidRDefault="00134424" w:rsidP="00903F34">
      <w:pPr>
        <w:jc w:val="center"/>
        <w:rPr>
          <w:i/>
          <w:iCs/>
          <w:lang w:val="kk-KZ"/>
        </w:rPr>
      </w:pPr>
    </w:p>
    <w:p w:rsidR="00903F34" w:rsidRDefault="00903F34" w:rsidP="00903F34">
      <w:pPr>
        <w:jc w:val="center"/>
        <w:rPr>
          <w:i/>
          <w:iCs/>
          <w:lang w:val="kk-KZ"/>
        </w:rPr>
      </w:pPr>
    </w:p>
    <w:p w:rsidR="00903F34" w:rsidRPr="00903F34" w:rsidRDefault="00903F34" w:rsidP="00903F34">
      <w:pPr>
        <w:jc w:val="center"/>
        <w:rPr>
          <w:i/>
          <w:iCs/>
          <w:lang w:val="kk-KZ"/>
        </w:rPr>
      </w:pPr>
    </w:p>
    <w:p w:rsidR="00E17054" w:rsidRPr="00903F34" w:rsidRDefault="00E17054" w:rsidP="00903F34">
      <w:pPr>
        <w:jc w:val="center"/>
        <w:rPr>
          <w:sz w:val="28"/>
          <w:lang w:val="kk-KZ"/>
        </w:rPr>
      </w:pPr>
      <w:r w:rsidRPr="00903F34">
        <w:rPr>
          <w:sz w:val="28"/>
          <w:lang w:val="kk-KZ"/>
        </w:rPr>
        <w:t xml:space="preserve"> </w:t>
      </w:r>
      <w:r w:rsidRPr="00903F34">
        <w:rPr>
          <w:b/>
          <w:bCs/>
          <w:sz w:val="28"/>
          <w:lang w:val="kk-KZ"/>
        </w:rPr>
        <w:t>Атом құрылысы</w:t>
      </w:r>
    </w:p>
    <w:p w:rsidR="00E17054" w:rsidRPr="00903F34" w:rsidRDefault="00E17054" w:rsidP="00903F34">
      <w:pPr>
        <w:pStyle w:val="a3"/>
        <w:jc w:val="both"/>
        <w:rPr>
          <w:sz w:val="24"/>
        </w:rPr>
      </w:pPr>
    </w:p>
    <w:tbl>
      <w:tblPr>
        <w:tblW w:w="9720" w:type="dxa"/>
        <w:tblInd w:w="108" w:type="dxa"/>
        <w:tblLayout w:type="fixed"/>
        <w:tblLook w:val="0000" w:firstRow="0" w:lastRow="0" w:firstColumn="0" w:lastColumn="0" w:noHBand="0" w:noVBand="0"/>
      </w:tblPr>
      <w:tblGrid>
        <w:gridCol w:w="1440"/>
        <w:gridCol w:w="360"/>
        <w:gridCol w:w="7920"/>
      </w:tblGrid>
      <w:tr w:rsidR="00E17054" w:rsidRPr="00903F34" w:rsidTr="00134424">
        <w:trPr>
          <w:trHeight w:val="435"/>
        </w:trPr>
        <w:tc>
          <w:tcPr>
            <w:tcW w:w="1440" w:type="dxa"/>
          </w:tcPr>
          <w:p w:rsidR="00E17054" w:rsidRPr="00903F34" w:rsidRDefault="00E17054" w:rsidP="00903F34">
            <w:pPr>
              <w:pStyle w:val="21"/>
              <w:jc w:val="both"/>
              <w:rPr>
                <w:b/>
                <w:bCs/>
                <w:color w:val="auto"/>
                <w:sz w:val="24"/>
              </w:rPr>
            </w:pPr>
            <w:r w:rsidRPr="00903F34">
              <w:rPr>
                <w:b/>
                <w:bCs/>
                <w:color w:val="auto"/>
                <w:sz w:val="24"/>
              </w:rPr>
              <w:t>Мақсат:</w:t>
            </w:r>
          </w:p>
        </w:tc>
        <w:tc>
          <w:tcPr>
            <w:tcW w:w="8280" w:type="dxa"/>
            <w:gridSpan w:val="2"/>
          </w:tcPr>
          <w:p w:rsidR="00E17054" w:rsidRPr="00903F34" w:rsidRDefault="00E17054" w:rsidP="00903F34">
            <w:pPr>
              <w:pStyle w:val="a7"/>
              <w:jc w:val="both"/>
              <w:rPr>
                <w:sz w:val="24"/>
                <w:szCs w:val="24"/>
                <w:lang w:val="kk-KZ"/>
              </w:rPr>
            </w:pPr>
            <w:r w:rsidRPr="00903F34">
              <w:rPr>
                <w:sz w:val="24"/>
                <w:szCs w:val="24"/>
                <w:lang w:val="kk-KZ"/>
              </w:rPr>
              <w:t xml:space="preserve">Атом құрылысының кванттық моделін терең ұғыну және оны периодтық  заңмен байланыстыра білуді қалыптастыру.  </w:t>
            </w:r>
          </w:p>
        </w:tc>
      </w:tr>
      <w:tr w:rsidR="00E17054" w:rsidRPr="00903F34" w:rsidTr="00134424">
        <w:trPr>
          <w:trHeight w:val="200"/>
        </w:trPr>
        <w:tc>
          <w:tcPr>
            <w:tcW w:w="1440" w:type="dxa"/>
          </w:tcPr>
          <w:p w:rsidR="00E17054" w:rsidRPr="00903F34" w:rsidRDefault="00E17054" w:rsidP="00903F34">
            <w:pPr>
              <w:pStyle w:val="21"/>
              <w:jc w:val="both"/>
              <w:rPr>
                <w:b/>
                <w:bCs/>
                <w:color w:val="auto"/>
                <w:sz w:val="24"/>
              </w:rPr>
            </w:pPr>
            <w:r w:rsidRPr="00903F34">
              <w:rPr>
                <w:b/>
                <w:bCs/>
                <w:color w:val="auto"/>
                <w:sz w:val="24"/>
              </w:rPr>
              <w:t>Жоспар:</w:t>
            </w:r>
          </w:p>
        </w:tc>
        <w:tc>
          <w:tcPr>
            <w:tcW w:w="360" w:type="dxa"/>
          </w:tcPr>
          <w:p w:rsidR="00E17054" w:rsidRPr="00903F34" w:rsidRDefault="00E17054" w:rsidP="00903F34">
            <w:pPr>
              <w:pStyle w:val="21"/>
              <w:jc w:val="both"/>
              <w:rPr>
                <w:color w:val="auto"/>
                <w:sz w:val="24"/>
              </w:rPr>
            </w:pPr>
            <w:r w:rsidRPr="00903F34">
              <w:rPr>
                <w:color w:val="auto"/>
                <w:sz w:val="24"/>
              </w:rPr>
              <w:t>1</w:t>
            </w:r>
          </w:p>
        </w:tc>
        <w:tc>
          <w:tcPr>
            <w:tcW w:w="7920" w:type="dxa"/>
          </w:tcPr>
          <w:p w:rsidR="00E17054" w:rsidRPr="00903F34" w:rsidRDefault="00E17054" w:rsidP="00903F34">
            <w:pPr>
              <w:pStyle w:val="31"/>
              <w:rPr>
                <w:b w:val="0"/>
                <w:bCs w:val="0"/>
                <w:i w:val="0"/>
                <w:iCs w:val="0"/>
                <w:color w:val="auto"/>
                <w:sz w:val="24"/>
              </w:rPr>
            </w:pPr>
            <w:r w:rsidRPr="00903F34">
              <w:rPr>
                <w:b w:val="0"/>
                <w:bCs w:val="0"/>
                <w:i w:val="0"/>
                <w:iCs w:val="0"/>
                <w:color w:val="auto"/>
                <w:sz w:val="24"/>
              </w:rPr>
              <w:t xml:space="preserve">Электронның және радиоактивтілік құбылысының ашылуы.  </w:t>
            </w:r>
          </w:p>
        </w:tc>
      </w:tr>
      <w:tr w:rsidR="00E17054" w:rsidRPr="00903F34" w:rsidTr="00134424">
        <w:trPr>
          <w:trHeight w:val="16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2</w:t>
            </w:r>
          </w:p>
        </w:tc>
        <w:tc>
          <w:tcPr>
            <w:tcW w:w="7920" w:type="dxa"/>
          </w:tcPr>
          <w:p w:rsidR="00E17054" w:rsidRPr="00903F34" w:rsidRDefault="00E17054" w:rsidP="00903F34">
            <w:pPr>
              <w:jc w:val="both"/>
              <w:rPr>
                <w:lang w:val="kk-KZ"/>
              </w:rPr>
            </w:pPr>
            <w:r w:rsidRPr="00903F34">
              <w:rPr>
                <w:lang w:val="kk-KZ"/>
              </w:rPr>
              <w:t xml:space="preserve">Атом құрылысы жөніндегі алғашқы теориялар.  </w:t>
            </w:r>
          </w:p>
        </w:tc>
      </w:tr>
      <w:tr w:rsidR="00E17054" w:rsidRPr="00903F34" w:rsidTr="00134424">
        <w:trPr>
          <w:trHeight w:val="20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3</w:t>
            </w:r>
          </w:p>
        </w:tc>
        <w:tc>
          <w:tcPr>
            <w:tcW w:w="7920" w:type="dxa"/>
          </w:tcPr>
          <w:p w:rsidR="00E17054" w:rsidRPr="00903F34" w:rsidRDefault="00E17054" w:rsidP="00903F34">
            <w:pPr>
              <w:jc w:val="both"/>
              <w:rPr>
                <w:lang w:val="kk-KZ"/>
              </w:rPr>
            </w:pPr>
            <w:r w:rsidRPr="00903F34">
              <w:rPr>
                <w:lang w:val="kk-KZ"/>
              </w:rPr>
              <w:t xml:space="preserve">Атом құрылысының кванттық теориясының негіздері. </w:t>
            </w:r>
            <w:r w:rsidRPr="00903F34">
              <w:t>Электронның кванттық сандары.</w:t>
            </w:r>
          </w:p>
        </w:tc>
      </w:tr>
      <w:tr w:rsidR="00E17054" w:rsidRPr="00903F34" w:rsidTr="00134424">
        <w:trPr>
          <w:trHeight w:val="20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4</w:t>
            </w:r>
          </w:p>
        </w:tc>
        <w:tc>
          <w:tcPr>
            <w:tcW w:w="7920" w:type="dxa"/>
          </w:tcPr>
          <w:p w:rsidR="00E17054" w:rsidRPr="00903F34" w:rsidRDefault="00E17054" w:rsidP="00903F34">
            <w:pPr>
              <w:jc w:val="both"/>
              <w:rPr>
                <w:lang w:val="kk-KZ"/>
              </w:rPr>
            </w:pPr>
            <w:r w:rsidRPr="00903F34">
              <w:rPr>
                <w:lang w:val="kk-KZ"/>
              </w:rPr>
              <w:t xml:space="preserve">Атомның электрондық қабықшасының электрондармен толтырылу ережелері    </w:t>
            </w:r>
          </w:p>
        </w:tc>
      </w:tr>
      <w:tr w:rsidR="00E17054" w:rsidRPr="00903F34" w:rsidTr="00134424">
        <w:trPr>
          <w:trHeight w:val="20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5</w:t>
            </w:r>
          </w:p>
        </w:tc>
        <w:tc>
          <w:tcPr>
            <w:tcW w:w="7920" w:type="dxa"/>
          </w:tcPr>
          <w:p w:rsidR="00E17054" w:rsidRPr="00903F34" w:rsidRDefault="00E17054" w:rsidP="00903F34">
            <w:pPr>
              <w:jc w:val="both"/>
              <w:rPr>
                <w:lang w:val="kk-KZ"/>
              </w:rPr>
            </w:pPr>
            <w:r w:rsidRPr="00903F34">
              <w:t>Элементтердің электрондық формулалары.</w:t>
            </w:r>
            <w:r w:rsidRPr="00903F34">
              <w:rPr>
                <w:lang w:val="kk-KZ"/>
              </w:rPr>
              <w:t xml:space="preserve"> </w:t>
            </w:r>
            <w:r w:rsidRPr="00903F34">
              <w:t>Валенттік электрондар.</w:t>
            </w:r>
          </w:p>
        </w:tc>
      </w:tr>
      <w:tr w:rsidR="00E17054" w:rsidRPr="00903F34" w:rsidTr="00134424">
        <w:trPr>
          <w:trHeight w:val="20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6</w:t>
            </w:r>
          </w:p>
        </w:tc>
        <w:tc>
          <w:tcPr>
            <w:tcW w:w="7920" w:type="dxa"/>
          </w:tcPr>
          <w:p w:rsidR="00E17054" w:rsidRPr="00903F34" w:rsidRDefault="00E17054" w:rsidP="00903F34">
            <w:pPr>
              <w:jc w:val="both"/>
              <w:rPr>
                <w:lang w:val="kk-KZ"/>
              </w:rPr>
            </w:pPr>
            <w:r w:rsidRPr="00903F34">
              <w:rPr>
                <w:lang w:val="kk-KZ"/>
              </w:rPr>
              <w:t>Атом құрылысының кванттық теориясы және периодтық заң</w:t>
            </w:r>
          </w:p>
        </w:tc>
      </w:tr>
    </w:tbl>
    <w:p w:rsidR="00E17054" w:rsidRPr="00903F34" w:rsidRDefault="00E17054" w:rsidP="00903F34">
      <w:pPr>
        <w:pStyle w:val="a3"/>
        <w:jc w:val="both"/>
        <w:rPr>
          <w:sz w:val="24"/>
        </w:rPr>
      </w:pPr>
    </w:p>
    <w:p w:rsidR="00E17054" w:rsidRPr="00903F34" w:rsidRDefault="00E17054" w:rsidP="00903F34">
      <w:pPr>
        <w:pStyle w:val="a3"/>
        <w:ind w:firstLine="708"/>
        <w:jc w:val="both"/>
        <w:rPr>
          <w:sz w:val="24"/>
        </w:rPr>
      </w:pPr>
      <w:r w:rsidRPr="00903F34">
        <w:rPr>
          <w:sz w:val="24"/>
        </w:rPr>
        <w:t xml:space="preserve">1811 ж ағылшын ғалымы Джон Дальтон элементтер кішкене ұсақ бөлшектерден - атомдардан тұрады деген гипотезаны ұсынған. ХІХ ғасырдың соңына дейін  атом бөлінбейтін бөлшек деп есептелінген.  </w:t>
      </w:r>
    </w:p>
    <w:p w:rsidR="00E17054" w:rsidRPr="00903F34" w:rsidRDefault="00E17054" w:rsidP="00903F34">
      <w:pPr>
        <w:pStyle w:val="a3"/>
        <w:ind w:firstLine="708"/>
        <w:jc w:val="both"/>
        <w:rPr>
          <w:sz w:val="24"/>
        </w:rPr>
      </w:pPr>
      <w:r w:rsidRPr="00903F34">
        <w:rPr>
          <w:sz w:val="24"/>
        </w:rPr>
        <w:t xml:space="preserve">1897 ж ағылшын физигі Джон Томсон теріс зарядталған бөлшек –               </w:t>
      </w:r>
      <w:r w:rsidRPr="00903F34">
        <w:rPr>
          <w:i/>
          <w:iCs/>
          <w:sz w:val="24"/>
        </w:rPr>
        <w:t>э л е к т р о н д ы  а ш ы п</w:t>
      </w:r>
      <w:r w:rsidRPr="00903F34">
        <w:rPr>
          <w:sz w:val="24"/>
        </w:rPr>
        <w:t xml:space="preserve">   атом құрылысының бірінші теориясын (1904 ж) ұсынған. Томсон бойынша: </w:t>
      </w:r>
      <w:r w:rsidRPr="00903F34">
        <w:rPr>
          <w:b/>
          <w:bCs/>
          <w:sz w:val="24"/>
        </w:rPr>
        <w:t>“Атом біркелкі тығыздықпен орналасқан оң зарядтардан тұратын сфераны құрайды. Электрондар осы оң зарядтар арасында еркін қозғалыста болады. Оң зарядтар мен электрондардың мөлшері бір-бріне тең, сондықтан атом электронейтрал бөлшек.”</w:t>
      </w:r>
      <w:r w:rsidRPr="00903F34">
        <w:rPr>
          <w:sz w:val="24"/>
        </w:rPr>
        <w:t xml:space="preserve">   </w:t>
      </w:r>
    </w:p>
    <w:p w:rsidR="00E17054" w:rsidRPr="00903F34" w:rsidRDefault="00E17054" w:rsidP="00903F34">
      <w:pPr>
        <w:pStyle w:val="a3"/>
        <w:ind w:firstLine="708"/>
        <w:jc w:val="both"/>
        <w:rPr>
          <w:sz w:val="24"/>
        </w:rPr>
      </w:pPr>
      <w:r w:rsidRPr="00903F34">
        <w:rPr>
          <w:sz w:val="24"/>
        </w:rPr>
        <w:t>Электрондар барлық заттарда болады. Электрондар  зат жанғанда жалынында болады, затты қыздырғанда,  жарық және рентген сәулелерімен сәулелендіргенде бөлінеді. Металдардың электрөткізгіштігін электрондар қамтамасыз етеді. Электр тоғы –  электрондардың бір бағыттағы қозғалысы.</w:t>
      </w:r>
    </w:p>
    <w:p w:rsidR="00E17054" w:rsidRPr="00903F34" w:rsidRDefault="00E17054" w:rsidP="00903F34">
      <w:pPr>
        <w:pStyle w:val="a3"/>
        <w:ind w:firstLine="708"/>
        <w:jc w:val="both"/>
        <w:rPr>
          <w:b/>
          <w:bCs/>
          <w:sz w:val="24"/>
        </w:rPr>
      </w:pPr>
      <w:r w:rsidRPr="00903F34">
        <w:rPr>
          <w:sz w:val="24"/>
        </w:rPr>
        <w:t xml:space="preserve">Дальтонның теориясын экспериментті түрде 1907 ж ағылшын физигі Эрнст Резерфорд тексерген. Ол үшін ол әдейі құрастырылған приборда жұқа алтын қаңылтыршаны </w:t>
      </w:r>
      <w:r w:rsidRPr="00903F34">
        <w:rPr>
          <w:sz w:val="24"/>
        </w:rPr>
        <w:sym w:font="Symbol" w:char="F061"/>
      </w:r>
      <w:r w:rsidRPr="00903F34">
        <w:rPr>
          <w:sz w:val="24"/>
        </w:rPr>
        <w:t xml:space="preserve">-бөлшектермен атқылаған. </w:t>
      </w:r>
      <w:r w:rsidRPr="00903F34">
        <w:rPr>
          <w:sz w:val="24"/>
        </w:rPr>
        <w:sym w:font="Symbol" w:char="F061"/>
      </w:r>
      <w:r w:rsidRPr="00903F34">
        <w:rPr>
          <w:sz w:val="24"/>
        </w:rPr>
        <w:t>-Бөлшектердің басым бөлігі өзінің траекториясын өзгертпей қаңылтаршадан өтіп кеткен, тек өте аз бөлігі кейін қайтқан, яғни  қаңылтаршаның өң зарядтарымен соқтығысып траекториясын 180</w:t>
      </w:r>
      <w:r w:rsidRPr="00903F34">
        <w:rPr>
          <w:sz w:val="24"/>
          <w:vertAlign w:val="superscript"/>
        </w:rPr>
        <w:t>о</w:t>
      </w:r>
      <w:r w:rsidRPr="00903F34">
        <w:rPr>
          <w:sz w:val="24"/>
        </w:rPr>
        <w:t>-қа өзгерткен. Резерфорд тәжірибе нәтижелеріне есептеулер жүргізу арқылы  оң зарядтың диаметрі 10</w:t>
      </w:r>
      <w:r w:rsidRPr="00903F34">
        <w:rPr>
          <w:sz w:val="24"/>
          <w:vertAlign w:val="superscript"/>
        </w:rPr>
        <w:t>-</w:t>
      </w:r>
      <w:smartTag w:uri="urn:schemas-microsoft-com:office:smarttags" w:element="metricconverter">
        <w:smartTagPr>
          <w:attr w:name="ProductID" w:val="13 см"/>
        </w:smartTagPr>
        <w:r w:rsidRPr="00903F34">
          <w:rPr>
            <w:sz w:val="24"/>
            <w:vertAlign w:val="superscript"/>
          </w:rPr>
          <w:t>13</w:t>
        </w:r>
        <w:r w:rsidRPr="00903F34">
          <w:rPr>
            <w:sz w:val="24"/>
          </w:rPr>
          <w:t xml:space="preserve"> см</w:t>
        </w:r>
      </w:smartTag>
      <w:r w:rsidRPr="00903F34">
        <w:rPr>
          <w:sz w:val="24"/>
        </w:rPr>
        <w:t xml:space="preserve"> екендігін анықтап,  атом құрылысының екінші теориясын – </w:t>
      </w:r>
      <w:r w:rsidRPr="00903F34">
        <w:rPr>
          <w:i/>
          <w:iCs/>
          <w:sz w:val="24"/>
        </w:rPr>
        <w:t>п л а н е т а р л ы қ   м о д е л ь д і</w:t>
      </w:r>
      <w:r w:rsidRPr="00903F34">
        <w:rPr>
          <w:sz w:val="24"/>
        </w:rPr>
        <w:t xml:space="preserve"> (1911 ж) ұсынған</w:t>
      </w:r>
      <w:r w:rsidRPr="00903F34">
        <w:rPr>
          <w:b/>
          <w:bCs/>
          <w:i/>
          <w:iCs/>
          <w:sz w:val="24"/>
        </w:rPr>
        <w:t xml:space="preserve">. </w:t>
      </w:r>
      <w:r w:rsidRPr="00903F34">
        <w:rPr>
          <w:sz w:val="24"/>
        </w:rPr>
        <w:t>Резерфорд бойынша:</w:t>
      </w:r>
      <w:r w:rsidRPr="00903F34">
        <w:rPr>
          <w:b/>
          <w:bCs/>
          <w:sz w:val="24"/>
        </w:rPr>
        <w:t xml:space="preserve"> “Атом оң зарядталған ядродан және теріс зарядталған электрондардан тұрады. Атом құрылысы күн жүйесіне ұқсас: ядро күн тәрізді  атомның қақ ортасында орналасқан, өте аз көлемді алады. Электрондар планеталар тәрізді ядродан алшақта айналып жүреді.”</w:t>
      </w:r>
    </w:p>
    <w:p w:rsidR="00E17054" w:rsidRPr="00903F34" w:rsidRDefault="00E17054" w:rsidP="00903F34">
      <w:pPr>
        <w:pStyle w:val="a3"/>
        <w:ind w:firstLine="708"/>
        <w:jc w:val="both"/>
        <w:rPr>
          <w:sz w:val="24"/>
        </w:rPr>
      </w:pPr>
      <w:r w:rsidRPr="00903F34">
        <w:rPr>
          <w:sz w:val="24"/>
        </w:rPr>
        <w:t xml:space="preserve">1920 ж  Резерфордтың шәкірті Чэдвик </w:t>
      </w:r>
      <w:r w:rsidRPr="00903F34">
        <w:rPr>
          <w:sz w:val="24"/>
        </w:rPr>
        <w:sym w:font="Symbol" w:char="F061"/>
      </w:r>
      <w:r w:rsidRPr="00903F34">
        <w:rPr>
          <w:sz w:val="24"/>
        </w:rPr>
        <w:t>-бөлшектердің траекториясының әртүрлі элементтердің ядроларымен соқтығысуы нәтижесінде  өзгеруін  зерттеу арқылы  ядроның заряды элементтің периодтық жүйедегі реттік номеріне тең екендігін анықтады. Ядроның заряды протондардың санымен және элементтің реттік номерімен   мынадай байланыста:</w:t>
      </w:r>
    </w:p>
    <w:p w:rsidR="00E17054" w:rsidRPr="00903F34" w:rsidRDefault="00E17054" w:rsidP="00903F34">
      <w:pPr>
        <w:pStyle w:val="a3"/>
        <w:ind w:firstLine="360"/>
        <w:jc w:val="center"/>
        <w:rPr>
          <w:sz w:val="24"/>
        </w:rPr>
      </w:pPr>
      <w:r w:rsidRPr="00903F34">
        <w:rPr>
          <w:sz w:val="24"/>
        </w:rPr>
        <w:t xml:space="preserve">    ядро заряды  </w:t>
      </w:r>
      <w:r w:rsidRPr="00903F34">
        <w:rPr>
          <w:sz w:val="24"/>
        </w:rPr>
        <w:sym w:font="Symbol" w:char="F03D"/>
      </w:r>
      <w:r w:rsidRPr="00903F34">
        <w:rPr>
          <w:sz w:val="24"/>
        </w:rPr>
        <w:t xml:space="preserve"> протондар саны  </w:t>
      </w:r>
      <w:r w:rsidRPr="00903F34">
        <w:rPr>
          <w:sz w:val="24"/>
        </w:rPr>
        <w:sym w:font="Symbol" w:char="F03D"/>
      </w:r>
      <w:r w:rsidRPr="00903F34">
        <w:rPr>
          <w:sz w:val="24"/>
        </w:rPr>
        <w:t xml:space="preserve"> элементтің реттік номері</w:t>
      </w:r>
    </w:p>
    <w:p w:rsidR="00E17054" w:rsidRPr="00903F34" w:rsidRDefault="00E17054" w:rsidP="00903F34">
      <w:pPr>
        <w:pStyle w:val="a3"/>
        <w:ind w:firstLine="360"/>
        <w:jc w:val="center"/>
        <w:rPr>
          <w:sz w:val="24"/>
        </w:rPr>
      </w:pPr>
    </w:p>
    <w:p w:rsidR="00E17054" w:rsidRPr="00903F34" w:rsidRDefault="00E17054" w:rsidP="00903F34">
      <w:pPr>
        <w:pStyle w:val="a3"/>
        <w:ind w:firstLine="708"/>
        <w:jc w:val="both"/>
        <w:rPr>
          <w:sz w:val="24"/>
        </w:rPr>
      </w:pPr>
      <w:r w:rsidRPr="00903F34">
        <w:rPr>
          <w:sz w:val="24"/>
        </w:rPr>
        <w:t>Ядро оң зарядталған протондардан және нейтрал бөлшек – нейтрондардан тұрады. Протонның массасы нейтронның массасына тең:</w:t>
      </w:r>
    </w:p>
    <w:p w:rsidR="00E17054" w:rsidRPr="00903F34" w:rsidRDefault="00E17054" w:rsidP="00903F34">
      <w:pPr>
        <w:pStyle w:val="a3"/>
        <w:ind w:firstLine="360"/>
        <w:jc w:val="center"/>
        <w:rPr>
          <w:sz w:val="24"/>
        </w:rPr>
      </w:pPr>
      <w:r w:rsidRPr="00903F34">
        <w:rPr>
          <w:b/>
          <w:bCs/>
          <w:sz w:val="24"/>
        </w:rPr>
        <w:t>m</w:t>
      </w:r>
      <w:r w:rsidRPr="00903F34">
        <w:rPr>
          <w:sz w:val="24"/>
        </w:rPr>
        <w:t xml:space="preserve"> (протон)  =   </w:t>
      </w:r>
      <w:r w:rsidRPr="00903F34">
        <w:rPr>
          <w:b/>
          <w:bCs/>
          <w:sz w:val="24"/>
        </w:rPr>
        <w:t xml:space="preserve">m </w:t>
      </w:r>
      <w:r w:rsidRPr="00903F34">
        <w:rPr>
          <w:sz w:val="24"/>
        </w:rPr>
        <w:t>(нейтрон)</w:t>
      </w:r>
    </w:p>
    <w:p w:rsidR="00E17054" w:rsidRPr="00903F34" w:rsidRDefault="00E17054" w:rsidP="00903F34">
      <w:pPr>
        <w:pStyle w:val="a3"/>
        <w:ind w:firstLine="360"/>
        <w:jc w:val="center"/>
        <w:rPr>
          <w:sz w:val="24"/>
        </w:rPr>
      </w:pPr>
    </w:p>
    <w:p w:rsidR="00E17054" w:rsidRPr="00903F34" w:rsidRDefault="00E17054" w:rsidP="00903F34">
      <w:pPr>
        <w:pStyle w:val="a3"/>
        <w:ind w:firstLine="708"/>
        <w:jc w:val="both"/>
        <w:rPr>
          <w:sz w:val="24"/>
        </w:rPr>
      </w:pPr>
      <w:r w:rsidRPr="00903F34">
        <w:rPr>
          <w:sz w:val="24"/>
        </w:rPr>
        <w:t>Ядродағы протондар мен нейтрондардың массаларының қосындысы элемент атомының массасына тең:</w:t>
      </w:r>
    </w:p>
    <w:p w:rsidR="00E17054" w:rsidRPr="00903F34" w:rsidRDefault="00E17054" w:rsidP="00903F34">
      <w:pPr>
        <w:pStyle w:val="a3"/>
        <w:ind w:firstLine="360"/>
        <w:jc w:val="center"/>
        <w:rPr>
          <w:sz w:val="24"/>
          <w:lang w:val="ru-RU"/>
        </w:rPr>
      </w:pPr>
      <w:r w:rsidRPr="00903F34">
        <w:rPr>
          <w:b/>
          <w:bCs/>
          <w:sz w:val="24"/>
          <w:lang w:val="en-US"/>
        </w:rPr>
        <w:t>m</w:t>
      </w:r>
      <w:r w:rsidRPr="00903F34">
        <w:rPr>
          <w:b/>
          <w:bCs/>
          <w:sz w:val="24"/>
        </w:rPr>
        <w:t xml:space="preserve"> </w:t>
      </w:r>
      <w:r w:rsidRPr="00903F34">
        <w:rPr>
          <w:sz w:val="24"/>
        </w:rPr>
        <w:t xml:space="preserve">(атом)  </w:t>
      </w:r>
      <w:r w:rsidRPr="00903F34">
        <w:rPr>
          <w:sz w:val="24"/>
        </w:rPr>
        <w:sym w:font="Symbol" w:char="F03D"/>
      </w:r>
      <w:r w:rsidRPr="00903F34">
        <w:rPr>
          <w:sz w:val="24"/>
        </w:rPr>
        <w:t xml:space="preserve"> </w:t>
      </w:r>
      <w:r w:rsidRPr="00903F34">
        <w:rPr>
          <w:b/>
          <w:bCs/>
          <w:sz w:val="24"/>
          <w:lang w:val="en-US"/>
        </w:rPr>
        <w:t>m</w:t>
      </w:r>
      <w:r w:rsidRPr="00903F34">
        <w:rPr>
          <w:sz w:val="24"/>
        </w:rPr>
        <w:t xml:space="preserve"> (ядро)  </w:t>
      </w:r>
      <w:r w:rsidRPr="00903F34">
        <w:rPr>
          <w:sz w:val="24"/>
        </w:rPr>
        <w:sym w:font="Symbol" w:char="F03D"/>
      </w:r>
      <w:r w:rsidRPr="00903F34">
        <w:rPr>
          <w:sz w:val="24"/>
        </w:rPr>
        <w:t xml:space="preserve"> </w:t>
      </w:r>
      <w:r w:rsidRPr="00903F34">
        <w:rPr>
          <w:position w:val="-4"/>
          <w:sz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7" o:title=""/>
          </v:shape>
          <o:OLEObject Type="Embed" ProgID="Equation.3" ShapeID="_x0000_i1025" DrawAspect="Content" ObjectID="_1510154077" r:id="rId8"/>
        </w:object>
      </w:r>
      <w:r w:rsidRPr="00903F34">
        <w:rPr>
          <w:b/>
          <w:bCs/>
          <w:sz w:val="24"/>
          <w:lang w:val="en-US"/>
        </w:rPr>
        <w:t>m</w:t>
      </w:r>
      <w:r w:rsidRPr="00903F34">
        <w:rPr>
          <w:sz w:val="24"/>
        </w:rPr>
        <w:t xml:space="preserve"> (протондар  + нейтрондар)</w:t>
      </w:r>
    </w:p>
    <w:p w:rsidR="00E17054" w:rsidRPr="00903F34" w:rsidRDefault="00E17054" w:rsidP="00903F34">
      <w:pPr>
        <w:pStyle w:val="a3"/>
        <w:ind w:firstLine="360"/>
        <w:jc w:val="center"/>
        <w:rPr>
          <w:sz w:val="24"/>
        </w:rPr>
      </w:pPr>
    </w:p>
    <w:p w:rsidR="00E17054" w:rsidRPr="00903F34" w:rsidRDefault="00E17054" w:rsidP="00903F34">
      <w:pPr>
        <w:pStyle w:val="a3"/>
        <w:ind w:firstLine="708"/>
        <w:jc w:val="both"/>
        <w:rPr>
          <w:sz w:val="24"/>
        </w:rPr>
      </w:pPr>
      <w:r w:rsidRPr="00903F34">
        <w:rPr>
          <w:sz w:val="24"/>
        </w:rPr>
        <w:lastRenderedPageBreak/>
        <w:t>Атомның массасына электрондар үлес қоспайды, себебі электронның массасы өте аз шама:</w:t>
      </w:r>
    </w:p>
    <w:p w:rsidR="00E17054" w:rsidRPr="00903F34" w:rsidRDefault="00E17054" w:rsidP="00903F34">
      <w:pPr>
        <w:pStyle w:val="a3"/>
        <w:ind w:firstLine="360"/>
        <w:jc w:val="center"/>
        <w:rPr>
          <w:sz w:val="24"/>
          <w:lang w:val="ru-RU"/>
        </w:rPr>
      </w:pPr>
      <w:r w:rsidRPr="00903F34">
        <w:rPr>
          <w:b/>
          <w:bCs/>
          <w:sz w:val="24"/>
          <w:lang w:val="en-US"/>
        </w:rPr>
        <w:t>m</w:t>
      </w:r>
      <w:r w:rsidRPr="00903F34">
        <w:rPr>
          <w:sz w:val="24"/>
        </w:rPr>
        <w:t xml:space="preserve"> </w:t>
      </w:r>
      <w:r w:rsidRPr="00903F34">
        <w:rPr>
          <w:sz w:val="24"/>
          <w:lang w:val="ru-RU"/>
        </w:rPr>
        <w:t xml:space="preserve">(электрон) = </w:t>
      </w:r>
      <w:r w:rsidRPr="00903F34">
        <w:rPr>
          <w:position w:val="-24"/>
          <w:sz w:val="24"/>
          <w:lang w:val="ru-RU"/>
        </w:rPr>
        <w:object w:dxaOrig="560" w:dyaOrig="620">
          <v:shape id="_x0000_i1026" type="#_x0000_t75" style="width:27.75pt;height:30.75pt" o:ole="">
            <v:imagedata r:id="rId9" o:title=""/>
          </v:shape>
          <o:OLEObject Type="Embed" ProgID="Equation.3" ShapeID="_x0000_i1026" DrawAspect="Content" ObjectID="_1510154078" r:id="rId10"/>
        </w:object>
      </w:r>
      <w:r w:rsidRPr="00903F34">
        <w:rPr>
          <w:sz w:val="24"/>
          <w:lang w:val="ru-RU"/>
        </w:rPr>
        <w:t xml:space="preserve"> </w:t>
      </w:r>
      <w:r w:rsidRPr="00903F34">
        <w:rPr>
          <w:b/>
          <w:bCs/>
          <w:sz w:val="24"/>
          <w:lang w:val="en-US"/>
        </w:rPr>
        <w:t>m</w:t>
      </w:r>
      <w:r w:rsidRPr="00903F34">
        <w:rPr>
          <w:sz w:val="24"/>
        </w:rPr>
        <w:t xml:space="preserve"> </w:t>
      </w:r>
      <w:r w:rsidRPr="00903F34">
        <w:rPr>
          <w:sz w:val="24"/>
          <w:lang w:val="ru-RU"/>
        </w:rPr>
        <w:t xml:space="preserve">(протон);     </w:t>
      </w:r>
      <w:r w:rsidRPr="00903F34">
        <w:rPr>
          <w:b/>
          <w:bCs/>
          <w:sz w:val="24"/>
          <w:lang w:val="en-US"/>
        </w:rPr>
        <w:t>m</w:t>
      </w:r>
      <w:r w:rsidRPr="00903F34">
        <w:rPr>
          <w:sz w:val="24"/>
        </w:rPr>
        <w:t xml:space="preserve"> </w:t>
      </w:r>
      <w:r w:rsidRPr="00903F34">
        <w:rPr>
          <w:sz w:val="24"/>
          <w:lang w:val="ru-RU"/>
        </w:rPr>
        <w:t xml:space="preserve">(электрон) = </w:t>
      </w:r>
      <w:r w:rsidRPr="00903F34">
        <w:rPr>
          <w:position w:val="-24"/>
          <w:sz w:val="24"/>
          <w:lang w:val="ru-RU"/>
        </w:rPr>
        <w:object w:dxaOrig="560" w:dyaOrig="620">
          <v:shape id="_x0000_i1027" type="#_x0000_t75" style="width:27.75pt;height:30.75pt" o:ole="">
            <v:imagedata r:id="rId11" o:title=""/>
          </v:shape>
          <o:OLEObject Type="Embed" ProgID="Equation.3" ShapeID="_x0000_i1027" DrawAspect="Content" ObjectID="_1510154079" r:id="rId12"/>
        </w:object>
      </w:r>
      <w:r w:rsidRPr="00903F34">
        <w:rPr>
          <w:sz w:val="24"/>
          <w:lang w:val="ru-RU"/>
        </w:rPr>
        <w:t xml:space="preserve"> </w:t>
      </w:r>
      <w:r w:rsidRPr="00903F34">
        <w:rPr>
          <w:b/>
          <w:bCs/>
          <w:sz w:val="24"/>
          <w:lang w:val="en-US"/>
        </w:rPr>
        <w:t>m</w:t>
      </w:r>
      <w:r w:rsidRPr="00903F34">
        <w:rPr>
          <w:sz w:val="24"/>
        </w:rPr>
        <w:t xml:space="preserve"> </w:t>
      </w:r>
      <w:r w:rsidRPr="00903F34">
        <w:rPr>
          <w:sz w:val="24"/>
          <w:lang w:val="ru-RU"/>
        </w:rPr>
        <w:t>(нейтрон)</w:t>
      </w:r>
    </w:p>
    <w:p w:rsidR="00E17054" w:rsidRPr="00903F34" w:rsidRDefault="00E17054" w:rsidP="00903F34">
      <w:pPr>
        <w:pStyle w:val="a3"/>
        <w:ind w:firstLine="708"/>
        <w:jc w:val="both"/>
        <w:rPr>
          <w:sz w:val="24"/>
          <w:lang w:val="ru-RU"/>
        </w:rPr>
      </w:pPr>
      <w:r w:rsidRPr="00903F34">
        <w:rPr>
          <w:sz w:val="24"/>
          <w:lang w:val="ru-RU"/>
        </w:rPr>
        <w:t>Атом электронейтрал бөлшек, себебі - ядро заряды  электрондар санына тең:</w:t>
      </w:r>
    </w:p>
    <w:p w:rsidR="00E17054" w:rsidRPr="00903F34" w:rsidRDefault="00E17054" w:rsidP="00903F34">
      <w:pPr>
        <w:pStyle w:val="a3"/>
        <w:ind w:firstLine="360"/>
        <w:jc w:val="both"/>
        <w:rPr>
          <w:sz w:val="24"/>
        </w:rPr>
      </w:pPr>
      <w:r w:rsidRPr="00903F34">
        <w:rPr>
          <w:sz w:val="24"/>
          <w:lang w:val="ru-RU"/>
        </w:rPr>
        <w:t xml:space="preserve">            протондар   =    ядро    =    электрондар   =   элементтің реттік </w:t>
      </w:r>
    </w:p>
    <w:p w:rsidR="00E17054" w:rsidRPr="00903F34" w:rsidRDefault="00E17054" w:rsidP="00903F34">
      <w:pPr>
        <w:pStyle w:val="a3"/>
        <w:ind w:firstLine="360"/>
        <w:jc w:val="both"/>
        <w:rPr>
          <w:sz w:val="24"/>
          <w:lang w:val="ru-RU"/>
        </w:rPr>
      </w:pPr>
      <w:r w:rsidRPr="00903F34">
        <w:rPr>
          <w:sz w:val="24"/>
          <w:lang w:val="ru-RU"/>
        </w:rPr>
        <w:t xml:space="preserve">                 саны            заряды              саны                     номері</w:t>
      </w:r>
    </w:p>
    <w:p w:rsidR="00E17054" w:rsidRPr="00903F34" w:rsidRDefault="00E17054" w:rsidP="00903F34">
      <w:pPr>
        <w:pStyle w:val="a3"/>
        <w:ind w:firstLine="360"/>
        <w:jc w:val="both"/>
        <w:rPr>
          <w:b/>
          <w:bCs/>
          <w:i/>
          <w:iCs/>
          <w:sz w:val="24"/>
        </w:rPr>
      </w:pPr>
      <w:r w:rsidRPr="00903F34">
        <w:rPr>
          <w:b/>
          <w:bCs/>
          <w:sz w:val="24"/>
        </w:rPr>
        <w:t xml:space="preserve"> </w:t>
      </w:r>
    </w:p>
    <w:p w:rsidR="00E17054" w:rsidRPr="00903F34" w:rsidRDefault="00E17054" w:rsidP="00903F34">
      <w:pPr>
        <w:pStyle w:val="a3"/>
        <w:ind w:firstLine="708"/>
        <w:jc w:val="both"/>
        <w:rPr>
          <w:sz w:val="24"/>
        </w:rPr>
      </w:pPr>
      <w:r w:rsidRPr="00903F34">
        <w:rPr>
          <w:b/>
          <w:bCs/>
          <w:i/>
          <w:iCs/>
          <w:sz w:val="24"/>
          <w:u w:val="single"/>
        </w:rPr>
        <w:t>Атом құрылысының кванттық теориясының негіздері</w:t>
      </w:r>
      <w:r w:rsidRPr="00903F34">
        <w:rPr>
          <w:b/>
          <w:bCs/>
          <w:i/>
          <w:iCs/>
          <w:sz w:val="24"/>
        </w:rPr>
        <w:t>.</w:t>
      </w:r>
      <w:r w:rsidRPr="00903F34">
        <w:rPr>
          <w:sz w:val="24"/>
        </w:rPr>
        <w:t xml:space="preserve"> 1913 ж Дания ғалымы Нильс Бор атомның  </w:t>
      </w:r>
      <w:r w:rsidRPr="00903F34">
        <w:rPr>
          <w:i/>
          <w:iCs/>
          <w:sz w:val="24"/>
        </w:rPr>
        <w:t>о р б и т а л ь д ы қ   м о д е л і н</w:t>
      </w:r>
      <w:r w:rsidRPr="00903F34">
        <w:rPr>
          <w:sz w:val="24"/>
        </w:rPr>
        <w:t xml:space="preserve">  ұсынды. Бор Резерфордтың планетарлық моделіне, Эйнштейннің жарық кванттары жөніндегі іліміне (1905), Планктың сәулеленудің  кванттық теориясына (1900) сүйенді. Планктың теориясы бойынша заттар электромагниттік сәуле энергиясын жеке порциялар – кванттар түрінде сіңіреді немесе бөледі.                 </w:t>
      </w:r>
      <w:r w:rsidRPr="00903F34">
        <w:rPr>
          <w:b/>
          <w:bCs/>
          <w:sz w:val="24"/>
        </w:rPr>
        <w:t xml:space="preserve">Бор </w:t>
      </w:r>
      <w:r w:rsidRPr="00903F34">
        <w:rPr>
          <w:sz w:val="24"/>
        </w:rPr>
        <w:t xml:space="preserve">өзінің теориясын </w:t>
      </w:r>
      <w:r w:rsidRPr="00903F34">
        <w:rPr>
          <w:i/>
          <w:iCs/>
          <w:sz w:val="24"/>
        </w:rPr>
        <w:t xml:space="preserve"> п о с т у л а т т а р  </w:t>
      </w:r>
      <w:r w:rsidRPr="00903F34">
        <w:rPr>
          <w:sz w:val="24"/>
        </w:rPr>
        <w:t>күйінде түйіндеді:</w:t>
      </w:r>
    </w:p>
    <w:p w:rsidR="00E17054" w:rsidRPr="00903F34" w:rsidRDefault="00E17054" w:rsidP="00903F34">
      <w:pPr>
        <w:pStyle w:val="a3"/>
        <w:ind w:firstLine="360"/>
        <w:jc w:val="both"/>
        <w:rPr>
          <w:sz w:val="24"/>
        </w:rPr>
      </w:pPr>
      <w:r w:rsidRPr="00903F34">
        <w:rPr>
          <w:sz w:val="24"/>
        </w:rPr>
        <w:t>- электрон ядроны белгілі бір шеңберлі тұрақты (стационар) орбита арқылы ғана қозғала алады;</w:t>
      </w:r>
    </w:p>
    <w:p w:rsidR="00E17054" w:rsidRPr="00903F34" w:rsidRDefault="00E17054" w:rsidP="00903F34">
      <w:pPr>
        <w:pStyle w:val="a3"/>
        <w:ind w:firstLine="360"/>
        <w:jc w:val="both"/>
        <w:rPr>
          <w:sz w:val="24"/>
        </w:rPr>
      </w:pPr>
      <w:r w:rsidRPr="00903F34">
        <w:rPr>
          <w:sz w:val="24"/>
        </w:rPr>
        <w:t xml:space="preserve">- электрон стационар орбита бойынша қозғалғанда  энергия бөлінбейді: </w:t>
      </w:r>
    </w:p>
    <w:p w:rsidR="00E17054" w:rsidRPr="00903F34" w:rsidRDefault="00E17054" w:rsidP="00903F34">
      <w:pPr>
        <w:pStyle w:val="a3"/>
        <w:ind w:firstLine="360"/>
        <w:jc w:val="both"/>
        <w:rPr>
          <w:sz w:val="24"/>
        </w:rPr>
      </w:pPr>
      <w:r w:rsidRPr="00903F34">
        <w:rPr>
          <w:sz w:val="24"/>
        </w:rPr>
        <w:t xml:space="preserve">- электрон  стационар орбитадан  басқа  орбитаға өткенде энергия сіңіріледі;   </w:t>
      </w:r>
    </w:p>
    <w:p w:rsidR="00E17054" w:rsidRPr="00903F34" w:rsidRDefault="00E17054" w:rsidP="00903F34">
      <w:pPr>
        <w:pStyle w:val="a3"/>
        <w:ind w:firstLine="360"/>
        <w:jc w:val="both"/>
        <w:rPr>
          <w:sz w:val="24"/>
        </w:rPr>
      </w:pPr>
      <w:r w:rsidRPr="00903F34">
        <w:rPr>
          <w:sz w:val="24"/>
        </w:rPr>
        <w:t>- электрон басқа орбитадан стационар орбитаға қайта келгенде энергия бөлінеді.</w:t>
      </w:r>
    </w:p>
    <w:p w:rsidR="00E17054" w:rsidRPr="00903F34" w:rsidRDefault="00E17054" w:rsidP="00903F34">
      <w:pPr>
        <w:pStyle w:val="a3"/>
        <w:ind w:firstLine="708"/>
        <w:jc w:val="both"/>
        <w:rPr>
          <w:sz w:val="24"/>
        </w:rPr>
      </w:pPr>
      <w:r w:rsidRPr="00903F34">
        <w:rPr>
          <w:sz w:val="24"/>
        </w:rPr>
        <w:t xml:space="preserve">Электрон стационар орбитада болғанда атом қалыпты жағдайда болады. Қалыпты жағдайда атом өте ұзақ бола алады. Электрон басқа орбитаға көшкенде атом </w:t>
      </w:r>
      <w:r w:rsidRPr="00903F34">
        <w:rPr>
          <w:b/>
          <w:bCs/>
          <w:i/>
          <w:iCs/>
          <w:sz w:val="24"/>
        </w:rPr>
        <w:t xml:space="preserve">активтелген </w:t>
      </w:r>
      <w:r w:rsidRPr="00903F34">
        <w:rPr>
          <w:i/>
          <w:iCs/>
          <w:sz w:val="24"/>
        </w:rPr>
        <w:t>(қозған)</w:t>
      </w:r>
      <w:r w:rsidRPr="00903F34">
        <w:rPr>
          <w:sz w:val="24"/>
        </w:rPr>
        <w:t xml:space="preserve"> жағдайға көшеді. Активтелген жағдайда атом ұзақ уақыт бола алмайды. Атомның активтелген жағдайда  өмір сүру уақыты </w:t>
      </w:r>
      <w:r w:rsidRPr="00903F34">
        <w:rPr>
          <w:b/>
          <w:bCs/>
          <w:i/>
          <w:iCs/>
          <w:sz w:val="24"/>
        </w:rPr>
        <w:t>10</w:t>
      </w:r>
      <w:r w:rsidRPr="00903F34">
        <w:rPr>
          <w:b/>
          <w:bCs/>
          <w:i/>
          <w:iCs/>
          <w:sz w:val="24"/>
          <w:vertAlign w:val="superscript"/>
        </w:rPr>
        <w:t>-5</w:t>
      </w:r>
      <w:r w:rsidRPr="00903F34">
        <w:rPr>
          <w:b/>
          <w:bCs/>
          <w:i/>
          <w:iCs/>
          <w:sz w:val="24"/>
        </w:rPr>
        <w:t xml:space="preserve"> с</w:t>
      </w:r>
      <w:r w:rsidRPr="00903F34">
        <w:rPr>
          <w:sz w:val="24"/>
        </w:rPr>
        <w:t xml:space="preserve">  шамасынан аспайды. </w:t>
      </w:r>
    </w:p>
    <w:p w:rsidR="00E17054" w:rsidRPr="00903F34" w:rsidRDefault="00E17054" w:rsidP="00903F34">
      <w:pPr>
        <w:pStyle w:val="a3"/>
        <w:ind w:firstLine="708"/>
        <w:jc w:val="both"/>
        <w:rPr>
          <w:sz w:val="24"/>
        </w:rPr>
      </w:pPr>
      <w:r w:rsidRPr="00903F34">
        <w:rPr>
          <w:sz w:val="24"/>
        </w:rPr>
        <w:t xml:space="preserve">1924 ж француз ғалымы Луи де Броиль  </w:t>
      </w:r>
      <w:r w:rsidRPr="00903F34">
        <w:rPr>
          <w:i/>
          <w:iCs/>
          <w:sz w:val="24"/>
        </w:rPr>
        <w:t xml:space="preserve">т о л қ ы н д ы қ – к о р п у с к а        л а л ы қ     </w:t>
      </w:r>
      <w:r w:rsidRPr="00903F34">
        <w:rPr>
          <w:sz w:val="24"/>
        </w:rPr>
        <w:t xml:space="preserve">қасиет тек жарық фотондарына ғана емес барлық микробөлшектерге тән деген идеяны ұсынды. Де Броиль бойынша микробөлшектердің қозғалуын толқындық процесс деп қарастыру керек. Көптеген ғалымдардың (Шреденгер, Гейзенберг) ғылыми ізденістері бұл гипотезаның дұрыстығын дәлелдеп  электронның толқындық және бөлшектік қасиеттерге ие екендігін көрсетті. Бұл ұлы ғалымдардың ғылыми ізденістері атом құрылысының  кванттық теориясының негізін қалыптастырды. Атомда электрондар энергетикалық деңгейлерге орналасады, әрбір деңгейлер деңгейшелерге бөлінеді, ал әрбір деңгейшелерде орбитальдар (ұяшықтар) болатындығы жөнінде көзқарас қалыптасты. Электрондардың  қозғалу орбитасы шеңберлі емес  эллипсті  деген тұжырым жасалды. </w:t>
      </w:r>
    </w:p>
    <w:p w:rsidR="00E17054" w:rsidRPr="00903F34" w:rsidRDefault="00E17054" w:rsidP="00903F34">
      <w:pPr>
        <w:pStyle w:val="a3"/>
        <w:ind w:firstLine="708"/>
        <w:jc w:val="both"/>
        <w:rPr>
          <w:sz w:val="24"/>
        </w:rPr>
      </w:pPr>
      <w:r w:rsidRPr="00903F34">
        <w:rPr>
          <w:sz w:val="24"/>
        </w:rPr>
        <w:t>Атом құрамындағы электронның жағдайын сипаттау үшін төрт кванттық сан ұсынылды: басты квант саны (</w:t>
      </w:r>
      <w:r w:rsidRPr="00903F34">
        <w:rPr>
          <w:b/>
          <w:bCs/>
          <w:sz w:val="24"/>
        </w:rPr>
        <w:t>n</w:t>
      </w:r>
      <w:r w:rsidRPr="00903F34">
        <w:rPr>
          <w:sz w:val="24"/>
        </w:rPr>
        <w:t>), орбиталь квант саны (</w:t>
      </w:r>
      <w:r w:rsidRPr="00903F34">
        <w:rPr>
          <w:b/>
          <w:bCs/>
          <w:sz w:val="24"/>
        </w:rPr>
        <w:t>l</w:t>
      </w:r>
      <w:r w:rsidRPr="00903F34">
        <w:rPr>
          <w:sz w:val="24"/>
        </w:rPr>
        <w:t>), магнит квант саны  (</w:t>
      </w:r>
      <w:r w:rsidRPr="00903F34">
        <w:rPr>
          <w:b/>
          <w:bCs/>
          <w:sz w:val="24"/>
        </w:rPr>
        <w:t>m</w:t>
      </w:r>
      <w:r w:rsidRPr="00903F34">
        <w:rPr>
          <w:b/>
          <w:bCs/>
          <w:sz w:val="24"/>
          <w:vertAlign w:val="subscript"/>
        </w:rPr>
        <w:t>l</w:t>
      </w:r>
      <w:r w:rsidRPr="00903F34">
        <w:rPr>
          <w:sz w:val="24"/>
        </w:rPr>
        <w:t>)  және спин квант саны (</w:t>
      </w:r>
      <w:r w:rsidRPr="00903F34">
        <w:rPr>
          <w:b/>
          <w:bCs/>
          <w:sz w:val="24"/>
        </w:rPr>
        <w:t>m</w:t>
      </w:r>
      <w:r w:rsidRPr="00903F34">
        <w:rPr>
          <w:b/>
          <w:bCs/>
          <w:sz w:val="24"/>
          <w:vertAlign w:val="subscript"/>
        </w:rPr>
        <w:t>s</w:t>
      </w:r>
      <w:r w:rsidRPr="00903F34">
        <w:rPr>
          <w:sz w:val="24"/>
        </w:rPr>
        <w:t>).</w:t>
      </w:r>
    </w:p>
    <w:p w:rsidR="00E17054" w:rsidRPr="00903F34" w:rsidRDefault="00E17054" w:rsidP="00903F34">
      <w:pPr>
        <w:pStyle w:val="a3"/>
        <w:ind w:firstLine="708"/>
        <w:jc w:val="both"/>
        <w:rPr>
          <w:sz w:val="24"/>
        </w:rPr>
      </w:pPr>
      <w:r w:rsidRPr="00903F34">
        <w:rPr>
          <w:b/>
          <w:bCs/>
          <w:i/>
          <w:iCs/>
          <w:sz w:val="24"/>
        </w:rPr>
        <w:t>Басты квант саны (n)</w:t>
      </w:r>
      <w:r w:rsidRPr="00903F34">
        <w:rPr>
          <w:sz w:val="24"/>
        </w:rPr>
        <w:t xml:space="preserve"> электрон орналасқан </w:t>
      </w:r>
      <w:r w:rsidRPr="00903F34">
        <w:rPr>
          <w:b/>
          <w:bCs/>
          <w:i/>
          <w:iCs/>
          <w:sz w:val="24"/>
        </w:rPr>
        <w:t>энергетикалық деңгейдің</w:t>
      </w:r>
      <w:r w:rsidRPr="00903F34">
        <w:rPr>
          <w:sz w:val="24"/>
        </w:rPr>
        <w:t xml:space="preserve"> </w:t>
      </w:r>
      <w:r w:rsidRPr="00903F34">
        <w:rPr>
          <w:b/>
          <w:bCs/>
          <w:i/>
          <w:iCs/>
          <w:sz w:val="24"/>
        </w:rPr>
        <w:t>номерін</w:t>
      </w:r>
      <w:r w:rsidRPr="00903F34">
        <w:rPr>
          <w:sz w:val="24"/>
        </w:rPr>
        <w:t xml:space="preserve"> көрсетеді. Басты квант саны 1, 2, 3, 4, 5, 6, 7, ... </w:t>
      </w:r>
      <w:r w:rsidRPr="00903F34">
        <w:rPr>
          <w:position w:val="-4"/>
          <w:sz w:val="24"/>
          <w:lang w:eastAsia="ko-KR"/>
        </w:rPr>
        <w:object w:dxaOrig="240" w:dyaOrig="200">
          <v:shape id="_x0000_i1028" type="#_x0000_t75" style="width:12pt;height:9.75pt" o:ole="">
            <v:imagedata r:id="rId13" o:title=""/>
          </v:shape>
          <o:OLEObject Type="Embed" ProgID="Equation.3" ShapeID="_x0000_i1028" DrawAspect="Content" ObjectID="_1510154080" r:id="rId14"/>
        </w:object>
      </w:r>
      <w:r w:rsidRPr="00903F34">
        <w:rPr>
          <w:sz w:val="24"/>
        </w:rPr>
        <w:t xml:space="preserve">  мәндеріне ие бола алады. Электрон орналасқан орбита ядродан алшақтаған сайын басты квант санының мәні өседі. Мысалы  n </w:t>
      </w:r>
      <w:r w:rsidRPr="00903F34">
        <w:rPr>
          <w:sz w:val="24"/>
        </w:rPr>
        <w:sym w:font="Symbol" w:char="F03D"/>
      </w:r>
      <w:r w:rsidRPr="00903F34">
        <w:rPr>
          <w:sz w:val="24"/>
        </w:rPr>
        <w:t xml:space="preserve"> 1 болса, электрон ядроға ең жақын энергетикалық деңгейде, ал n </w:t>
      </w:r>
      <w:r w:rsidRPr="00903F34">
        <w:rPr>
          <w:sz w:val="24"/>
        </w:rPr>
        <w:sym w:font="Symbol" w:char="F03D"/>
      </w:r>
      <w:r w:rsidRPr="00903F34">
        <w:rPr>
          <w:sz w:val="24"/>
        </w:rPr>
        <w:t xml:space="preserve"> 7 болса, электрон ядродан ең алшақ жетінші энергетикалық деңгейде болады. Басты квант санының мәні өскен сайын, яғни электрон ядродан алшақтаған сайын, электронның энергия қоры арта түседі, атомдық орбитальдардың көлемі ұлғая түседі, сондықтан  электрондар атомды оңай тастап кете алады. </w:t>
      </w:r>
    </w:p>
    <w:p w:rsidR="00E17054" w:rsidRPr="00903F34" w:rsidRDefault="00E17054" w:rsidP="00903F34">
      <w:pPr>
        <w:pStyle w:val="a3"/>
        <w:ind w:firstLine="708"/>
        <w:jc w:val="both"/>
        <w:rPr>
          <w:sz w:val="24"/>
        </w:rPr>
      </w:pPr>
      <w:r w:rsidRPr="00903F34">
        <w:rPr>
          <w:sz w:val="24"/>
        </w:rPr>
        <w:t xml:space="preserve"> Сыртқы энергетикалық деңгейдегі электрондарды </w:t>
      </w:r>
      <w:r w:rsidRPr="00903F34">
        <w:rPr>
          <w:sz w:val="24"/>
          <w:lang w:val="ru-RU"/>
        </w:rPr>
        <w:t xml:space="preserve"> </w:t>
      </w:r>
      <w:r w:rsidRPr="00903F34">
        <w:rPr>
          <w:i/>
          <w:iCs/>
          <w:sz w:val="24"/>
        </w:rPr>
        <w:t>в</w:t>
      </w:r>
      <w:r w:rsidRPr="00903F34">
        <w:rPr>
          <w:i/>
          <w:iCs/>
          <w:sz w:val="24"/>
          <w:lang w:val="ru-RU"/>
        </w:rPr>
        <w:t xml:space="preserve"> </w:t>
      </w:r>
      <w:r w:rsidRPr="00903F34">
        <w:rPr>
          <w:i/>
          <w:iCs/>
          <w:sz w:val="24"/>
        </w:rPr>
        <w:t>а</w:t>
      </w:r>
      <w:r w:rsidRPr="00903F34">
        <w:rPr>
          <w:i/>
          <w:iCs/>
          <w:sz w:val="24"/>
          <w:lang w:val="ru-RU"/>
        </w:rPr>
        <w:t xml:space="preserve"> </w:t>
      </w:r>
      <w:r w:rsidRPr="00903F34">
        <w:rPr>
          <w:i/>
          <w:iCs/>
          <w:sz w:val="24"/>
        </w:rPr>
        <w:t>л</w:t>
      </w:r>
      <w:r w:rsidRPr="00903F34">
        <w:rPr>
          <w:i/>
          <w:iCs/>
          <w:sz w:val="24"/>
          <w:lang w:val="ru-RU"/>
        </w:rPr>
        <w:t xml:space="preserve"> </w:t>
      </w:r>
      <w:r w:rsidRPr="00903F34">
        <w:rPr>
          <w:i/>
          <w:iCs/>
          <w:sz w:val="24"/>
        </w:rPr>
        <w:t>е</w:t>
      </w:r>
      <w:r w:rsidRPr="00903F34">
        <w:rPr>
          <w:i/>
          <w:iCs/>
          <w:sz w:val="24"/>
          <w:lang w:val="ru-RU"/>
        </w:rPr>
        <w:t xml:space="preserve"> </w:t>
      </w:r>
      <w:r w:rsidRPr="00903F34">
        <w:rPr>
          <w:i/>
          <w:iCs/>
          <w:sz w:val="24"/>
        </w:rPr>
        <w:t>н</w:t>
      </w:r>
      <w:r w:rsidRPr="00903F34">
        <w:rPr>
          <w:i/>
          <w:iCs/>
          <w:sz w:val="24"/>
          <w:lang w:val="ru-RU"/>
        </w:rPr>
        <w:t xml:space="preserve"> </w:t>
      </w:r>
      <w:r w:rsidRPr="00903F34">
        <w:rPr>
          <w:i/>
          <w:iCs/>
          <w:sz w:val="24"/>
        </w:rPr>
        <w:t>т</w:t>
      </w:r>
      <w:r w:rsidRPr="00903F34">
        <w:rPr>
          <w:i/>
          <w:iCs/>
          <w:sz w:val="24"/>
          <w:lang w:val="ru-RU"/>
        </w:rPr>
        <w:t xml:space="preserve"> </w:t>
      </w:r>
      <w:r w:rsidRPr="00903F34">
        <w:rPr>
          <w:i/>
          <w:iCs/>
          <w:sz w:val="24"/>
        </w:rPr>
        <w:t>т</w:t>
      </w:r>
      <w:r w:rsidRPr="00903F34">
        <w:rPr>
          <w:i/>
          <w:iCs/>
          <w:sz w:val="24"/>
          <w:lang w:val="ru-RU"/>
        </w:rPr>
        <w:t xml:space="preserve"> </w:t>
      </w:r>
      <w:r w:rsidRPr="00903F34">
        <w:rPr>
          <w:i/>
          <w:iCs/>
          <w:sz w:val="24"/>
        </w:rPr>
        <w:t>і</w:t>
      </w:r>
      <w:r w:rsidRPr="00903F34">
        <w:rPr>
          <w:i/>
          <w:iCs/>
          <w:sz w:val="24"/>
          <w:lang w:val="ru-RU"/>
        </w:rPr>
        <w:t xml:space="preserve"> </w:t>
      </w:r>
      <w:r w:rsidRPr="00903F34">
        <w:rPr>
          <w:i/>
          <w:iCs/>
          <w:sz w:val="24"/>
        </w:rPr>
        <w:t>к</w:t>
      </w:r>
      <w:r w:rsidRPr="00903F34">
        <w:rPr>
          <w:i/>
          <w:iCs/>
          <w:sz w:val="24"/>
          <w:lang w:val="ru-RU"/>
        </w:rPr>
        <w:t xml:space="preserve">             </w:t>
      </w:r>
      <w:r w:rsidRPr="00903F34">
        <w:rPr>
          <w:i/>
          <w:iCs/>
          <w:sz w:val="24"/>
        </w:rPr>
        <w:t xml:space="preserve"> э</w:t>
      </w:r>
      <w:r w:rsidRPr="00903F34">
        <w:rPr>
          <w:i/>
          <w:iCs/>
          <w:sz w:val="24"/>
          <w:lang w:val="ru-RU"/>
        </w:rPr>
        <w:t xml:space="preserve"> </w:t>
      </w:r>
      <w:r w:rsidRPr="00903F34">
        <w:rPr>
          <w:i/>
          <w:iCs/>
          <w:sz w:val="24"/>
        </w:rPr>
        <w:t>л</w:t>
      </w:r>
      <w:r w:rsidRPr="00903F34">
        <w:rPr>
          <w:i/>
          <w:iCs/>
          <w:sz w:val="24"/>
          <w:lang w:val="ru-RU"/>
        </w:rPr>
        <w:t xml:space="preserve"> </w:t>
      </w:r>
      <w:r w:rsidRPr="00903F34">
        <w:rPr>
          <w:i/>
          <w:iCs/>
          <w:sz w:val="24"/>
        </w:rPr>
        <w:t>е</w:t>
      </w:r>
      <w:r w:rsidRPr="00903F34">
        <w:rPr>
          <w:i/>
          <w:iCs/>
          <w:sz w:val="24"/>
          <w:lang w:val="ru-RU"/>
        </w:rPr>
        <w:t xml:space="preserve"> </w:t>
      </w:r>
      <w:r w:rsidRPr="00903F34">
        <w:rPr>
          <w:i/>
          <w:iCs/>
          <w:sz w:val="24"/>
        </w:rPr>
        <w:t>к</w:t>
      </w:r>
      <w:r w:rsidRPr="00903F34">
        <w:rPr>
          <w:i/>
          <w:iCs/>
          <w:sz w:val="24"/>
          <w:lang w:val="ru-RU"/>
        </w:rPr>
        <w:t xml:space="preserve"> </w:t>
      </w:r>
      <w:r w:rsidRPr="00903F34">
        <w:rPr>
          <w:i/>
          <w:iCs/>
          <w:sz w:val="24"/>
        </w:rPr>
        <w:t>т</w:t>
      </w:r>
      <w:r w:rsidRPr="00903F34">
        <w:rPr>
          <w:i/>
          <w:iCs/>
          <w:sz w:val="24"/>
          <w:lang w:val="ru-RU"/>
        </w:rPr>
        <w:t xml:space="preserve"> </w:t>
      </w:r>
      <w:r w:rsidRPr="00903F34">
        <w:rPr>
          <w:i/>
          <w:iCs/>
          <w:sz w:val="24"/>
        </w:rPr>
        <w:t>р</w:t>
      </w:r>
      <w:r w:rsidRPr="00903F34">
        <w:rPr>
          <w:i/>
          <w:iCs/>
          <w:sz w:val="24"/>
          <w:lang w:val="ru-RU"/>
        </w:rPr>
        <w:t xml:space="preserve"> </w:t>
      </w:r>
      <w:r w:rsidRPr="00903F34">
        <w:rPr>
          <w:i/>
          <w:iCs/>
          <w:sz w:val="24"/>
        </w:rPr>
        <w:t>о</w:t>
      </w:r>
      <w:r w:rsidRPr="00903F34">
        <w:rPr>
          <w:i/>
          <w:iCs/>
          <w:sz w:val="24"/>
          <w:lang w:val="ru-RU"/>
        </w:rPr>
        <w:t xml:space="preserve"> </w:t>
      </w:r>
      <w:r w:rsidRPr="00903F34">
        <w:rPr>
          <w:i/>
          <w:iCs/>
          <w:sz w:val="24"/>
        </w:rPr>
        <w:t>н</w:t>
      </w:r>
      <w:r w:rsidRPr="00903F34">
        <w:rPr>
          <w:i/>
          <w:iCs/>
          <w:sz w:val="24"/>
          <w:lang w:val="ru-RU"/>
        </w:rPr>
        <w:t xml:space="preserve"> </w:t>
      </w:r>
      <w:r w:rsidRPr="00903F34">
        <w:rPr>
          <w:i/>
          <w:iCs/>
          <w:sz w:val="24"/>
        </w:rPr>
        <w:t>д</w:t>
      </w:r>
      <w:r w:rsidRPr="00903F34">
        <w:rPr>
          <w:i/>
          <w:iCs/>
          <w:sz w:val="24"/>
          <w:lang w:val="ru-RU"/>
        </w:rPr>
        <w:t xml:space="preserve"> </w:t>
      </w:r>
      <w:r w:rsidRPr="00903F34">
        <w:rPr>
          <w:i/>
          <w:iCs/>
          <w:sz w:val="24"/>
        </w:rPr>
        <w:t>а</w:t>
      </w:r>
      <w:r w:rsidRPr="00903F34">
        <w:rPr>
          <w:i/>
          <w:iCs/>
          <w:sz w:val="24"/>
          <w:lang w:val="ru-RU"/>
        </w:rPr>
        <w:t xml:space="preserve"> </w:t>
      </w:r>
      <w:r w:rsidRPr="00903F34">
        <w:rPr>
          <w:i/>
          <w:iCs/>
          <w:sz w:val="24"/>
        </w:rPr>
        <w:t>р</w:t>
      </w:r>
      <w:r w:rsidRPr="00903F34">
        <w:rPr>
          <w:i/>
          <w:iCs/>
          <w:sz w:val="24"/>
          <w:lang w:val="ru-RU"/>
        </w:rPr>
        <w:t xml:space="preserve"> </w:t>
      </w:r>
      <w:r w:rsidRPr="00903F34">
        <w:rPr>
          <w:sz w:val="24"/>
        </w:rPr>
        <w:t xml:space="preserve"> деп атайды. Валенттік электрондар  - химиялық байланыс түзуге қатысатын электрондар. </w:t>
      </w:r>
      <w:r w:rsidRPr="00903F34">
        <w:rPr>
          <w:b/>
          <w:bCs/>
          <w:i/>
          <w:iCs/>
          <w:sz w:val="24"/>
        </w:rPr>
        <w:t xml:space="preserve">Валенттік электрондардың саны элемент орналасқан топ номеріне тең болады. </w:t>
      </w:r>
      <w:r w:rsidRPr="00903F34">
        <w:rPr>
          <w:sz w:val="24"/>
        </w:rPr>
        <w:t xml:space="preserve">Энергетикалық деңгейді толтыру үшін қажет электрондардың саны мына формуламен анықталады: </w:t>
      </w:r>
    </w:p>
    <w:p w:rsidR="00E17054" w:rsidRPr="00903F34" w:rsidRDefault="00E17054" w:rsidP="00903F34">
      <w:pPr>
        <w:pStyle w:val="a3"/>
        <w:ind w:left="360" w:firstLine="348"/>
        <w:jc w:val="both"/>
        <w:rPr>
          <w:b/>
          <w:bCs/>
          <w:sz w:val="24"/>
        </w:rPr>
      </w:pPr>
      <w:r w:rsidRPr="00903F34">
        <w:rPr>
          <w:b/>
          <w:bCs/>
          <w:sz w:val="24"/>
        </w:rPr>
        <w:t xml:space="preserve">                                                    N </w:t>
      </w:r>
      <w:r w:rsidRPr="00903F34">
        <w:rPr>
          <w:b/>
          <w:bCs/>
          <w:sz w:val="24"/>
        </w:rPr>
        <w:sym w:font="Symbol" w:char="F03D"/>
      </w:r>
      <w:r w:rsidRPr="00903F34">
        <w:rPr>
          <w:b/>
          <w:bCs/>
          <w:sz w:val="24"/>
        </w:rPr>
        <w:t xml:space="preserve"> 2n</w:t>
      </w:r>
      <w:r w:rsidRPr="00903F34">
        <w:rPr>
          <w:b/>
          <w:bCs/>
          <w:sz w:val="24"/>
          <w:vertAlign w:val="superscript"/>
        </w:rPr>
        <w:t>2</w:t>
      </w:r>
    </w:p>
    <w:p w:rsidR="00E17054" w:rsidRPr="00903F34" w:rsidRDefault="00E17054" w:rsidP="00903F34">
      <w:pPr>
        <w:pStyle w:val="a3"/>
        <w:jc w:val="both"/>
        <w:rPr>
          <w:sz w:val="24"/>
        </w:rPr>
      </w:pPr>
    </w:p>
    <w:p w:rsidR="00E17054" w:rsidRPr="00903F34" w:rsidRDefault="00E17054" w:rsidP="00903F34">
      <w:pPr>
        <w:pStyle w:val="a3"/>
        <w:jc w:val="both"/>
        <w:rPr>
          <w:sz w:val="24"/>
        </w:rPr>
      </w:pPr>
      <w:r w:rsidRPr="00903F34">
        <w:rPr>
          <w:sz w:val="24"/>
        </w:rPr>
        <w:lastRenderedPageBreak/>
        <w:t xml:space="preserve">Осындағы  </w:t>
      </w:r>
      <w:r w:rsidRPr="00903F34">
        <w:rPr>
          <w:b/>
          <w:bCs/>
          <w:sz w:val="24"/>
        </w:rPr>
        <w:t xml:space="preserve">n – </w:t>
      </w:r>
      <w:r w:rsidRPr="00903F34">
        <w:rPr>
          <w:sz w:val="24"/>
        </w:rPr>
        <w:t xml:space="preserve">басты квант сан. </w:t>
      </w:r>
    </w:p>
    <w:p w:rsidR="00E17054" w:rsidRPr="00903F34" w:rsidRDefault="00E17054" w:rsidP="00903F34">
      <w:pPr>
        <w:pStyle w:val="a3"/>
        <w:jc w:val="both"/>
        <w:rPr>
          <w:sz w:val="24"/>
        </w:rPr>
      </w:pPr>
      <w:r w:rsidRPr="00903F34">
        <w:rPr>
          <w:sz w:val="24"/>
        </w:rPr>
        <w:t>Энергетикалық деңгейлер саны элемент орналасқан периодтың номеріне тең.</w:t>
      </w:r>
    </w:p>
    <w:p w:rsidR="00E17054" w:rsidRPr="00903F34" w:rsidRDefault="00E17054" w:rsidP="00903F34">
      <w:pPr>
        <w:pStyle w:val="a3"/>
        <w:ind w:firstLine="708"/>
        <w:jc w:val="both"/>
        <w:rPr>
          <w:sz w:val="24"/>
        </w:rPr>
      </w:pPr>
      <w:r w:rsidRPr="00903F34">
        <w:rPr>
          <w:b/>
          <w:bCs/>
          <w:i/>
          <w:iCs/>
          <w:sz w:val="24"/>
        </w:rPr>
        <w:t xml:space="preserve">Орбиталь квант саны (l) </w:t>
      </w:r>
      <w:r w:rsidRPr="00903F34">
        <w:rPr>
          <w:sz w:val="24"/>
        </w:rPr>
        <w:t xml:space="preserve">электрон </w:t>
      </w:r>
      <w:r w:rsidRPr="00903F34">
        <w:rPr>
          <w:b/>
          <w:bCs/>
          <w:i/>
          <w:iCs/>
          <w:sz w:val="24"/>
        </w:rPr>
        <w:t xml:space="preserve">бұлттарының формасын </w:t>
      </w:r>
      <w:r w:rsidRPr="00903F34">
        <w:rPr>
          <w:sz w:val="24"/>
        </w:rPr>
        <w:t>көрсетеді.</w:t>
      </w:r>
    </w:p>
    <w:p w:rsidR="00E17054" w:rsidRPr="00903F34" w:rsidRDefault="00E17054" w:rsidP="00903F34">
      <w:pPr>
        <w:pStyle w:val="a3"/>
        <w:ind w:firstLine="708"/>
        <w:jc w:val="both"/>
        <w:rPr>
          <w:sz w:val="24"/>
        </w:rPr>
      </w:pPr>
      <w:r w:rsidRPr="00903F34">
        <w:rPr>
          <w:sz w:val="24"/>
        </w:rPr>
        <w:t>Орбиталь квант сандарының мәні 0 мен n - 1 аралығындағы бүтін сандарға өзгереді.  Деңгейшелер төрт түрге (s, p, d, f) бөлінеді. Деңгейшедегі орбитальдар  саны мына формуламен (2</w:t>
      </w:r>
      <w:r w:rsidRPr="00903F34">
        <w:rPr>
          <w:b/>
          <w:bCs/>
          <w:sz w:val="24"/>
        </w:rPr>
        <w:t>l</w:t>
      </w:r>
      <w:r w:rsidRPr="00903F34">
        <w:rPr>
          <w:sz w:val="24"/>
        </w:rPr>
        <w:t xml:space="preserve"> + 1) анықталады. Деңгейшенің әрбір түрінде орналасатын электрондар саны мына формула бойынша есептеледі: </w:t>
      </w:r>
    </w:p>
    <w:p w:rsidR="00E17054" w:rsidRPr="00903F34" w:rsidRDefault="00E17054" w:rsidP="00903F34">
      <w:pPr>
        <w:pStyle w:val="a3"/>
        <w:ind w:firstLine="708"/>
        <w:jc w:val="center"/>
        <w:rPr>
          <w:sz w:val="24"/>
        </w:rPr>
      </w:pPr>
    </w:p>
    <w:p w:rsidR="00E17054" w:rsidRPr="00903F34" w:rsidRDefault="00E17054" w:rsidP="00903F34">
      <w:pPr>
        <w:pStyle w:val="a3"/>
        <w:ind w:firstLine="708"/>
        <w:jc w:val="center"/>
        <w:rPr>
          <w:b/>
          <w:bCs/>
          <w:sz w:val="24"/>
        </w:rPr>
      </w:pPr>
      <w:r w:rsidRPr="00903F34">
        <w:rPr>
          <w:b/>
          <w:bCs/>
          <w:sz w:val="24"/>
        </w:rPr>
        <w:t xml:space="preserve">N  =  2 (2l + 1), </w:t>
      </w:r>
    </w:p>
    <w:p w:rsidR="00E17054" w:rsidRPr="00903F34" w:rsidRDefault="00E17054" w:rsidP="00903F34">
      <w:pPr>
        <w:pStyle w:val="a3"/>
        <w:rPr>
          <w:sz w:val="24"/>
        </w:rPr>
      </w:pPr>
      <w:r w:rsidRPr="00903F34">
        <w:rPr>
          <w:sz w:val="24"/>
        </w:rPr>
        <w:t xml:space="preserve">осындағы  </w:t>
      </w:r>
      <w:r w:rsidRPr="00903F34">
        <w:rPr>
          <w:b/>
          <w:bCs/>
          <w:sz w:val="24"/>
        </w:rPr>
        <w:t>l</w:t>
      </w:r>
      <w:r w:rsidRPr="00903F34">
        <w:rPr>
          <w:sz w:val="24"/>
        </w:rPr>
        <w:t xml:space="preserve"> – орбиталь квант саны.</w:t>
      </w:r>
    </w:p>
    <w:p w:rsidR="00E17054" w:rsidRPr="00903F34" w:rsidRDefault="00E17054" w:rsidP="00903F34">
      <w:pPr>
        <w:pStyle w:val="a3"/>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800"/>
        <w:gridCol w:w="1620"/>
        <w:gridCol w:w="2160"/>
        <w:gridCol w:w="1260"/>
      </w:tblGrid>
      <w:tr w:rsidR="00E17054" w:rsidRPr="00903F34" w:rsidTr="00134424">
        <w:trPr>
          <w:cantSplit/>
          <w:trHeight w:val="390"/>
        </w:trPr>
        <w:tc>
          <w:tcPr>
            <w:tcW w:w="2880" w:type="dxa"/>
            <w:vMerge w:val="restart"/>
          </w:tcPr>
          <w:p w:rsidR="00E17054" w:rsidRPr="00903F34" w:rsidRDefault="00E17054" w:rsidP="00903F34">
            <w:pPr>
              <w:pStyle w:val="a3"/>
              <w:tabs>
                <w:tab w:val="num" w:pos="720"/>
              </w:tabs>
              <w:jc w:val="center"/>
              <w:rPr>
                <w:sz w:val="24"/>
              </w:rPr>
            </w:pPr>
            <w:r w:rsidRPr="00903F34">
              <w:rPr>
                <w:sz w:val="24"/>
              </w:rPr>
              <w:t>Энергетикалық</w:t>
            </w:r>
          </w:p>
          <w:p w:rsidR="00E17054" w:rsidRPr="00903F34" w:rsidRDefault="00E17054" w:rsidP="00903F34">
            <w:pPr>
              <w:pStyle w:val="a3"/>
              <w:tabs>
                <w:tab w:val="num" w:pos="720"/>
              </w:tabs>
              <w:jc w:val="center"/>
              <w:rPr>
                <w:sz w:val="24"/>
              </w:rPr>
            </w:pPr>
            <w:r w:rsidRPr="00903F34">
              <w:rPr>
                <w:sz w:val="24"/>
              </w:rPr>
              <w:t>дең гейдің номері (басты  квант санның мәні)</w:t>
            </w:r>
          </w:p>
        </w:tc>
        <w:tc>
          <w:tcPr>
            <w:tcW w:w="3420" w:type="dxa"/>
            <w:gridSpan w:val="2"/>
          </w:tcPr>
          <w:p w:rsidR="00E17054" w:rsidRPr="00903F34" w:rsidRDefault="00E17054" w:rsidP="00903F34">
            <w:pPr>
              <w:pStyle w:val="a3"/>
              <w:jc w:val="center"/>
              <w:rPr>
                <w:sz w:val="24"/>
              </w:rPr>
            </w:pPr>
            <w:r w:rsidRPr="00903F34">
              <w:rPr>
                <w:sz w:val="24"/>
              </w:rPr>
              <w:t>Орбиталь квант санының</w:t>
            </w:r>
          </w:p>
        </w:tc>
        <w:tc>
          <w:tcPr>
            <w:tcW w:w="3420" w:type="dxa"/>
            <w:gridSpan w:val="2"/>
          </w:tcPr>
          <w:p w:rsidR="00E17054" w:rsidRPr="00903F34" w:rsidRDefault="00E17054" w:rsidP="00903F34">
            <w:pPr>
              <w:pStyle w:val="a3"/>
              <w:jc w:val="center"/>
              <w:rPr>
                <w:sz w:val="24"/>
              </w:rPr>
            </w:pPr>
            <w:r w:rsidRPr="00903F34">
              <w:rPr>
                <w:sz w:val="24"/>
              </w:rPr>
              <w:t>Электрондар саны</w:t>
            </w:r>
          </w:p>
        </w:tc>
      </w:tr>
      <w:tr w:rsidR="00E17054" w:rsidRPr="00903F34" w:rsidTr="00134424">
        <w:trPr>
          <w:cantSplit/>
          <w:trHeight w:val="570"/>
        </w:trPr>
        <w:tc>
          <w:tcPr>
            <w:tcW w:w="2880" w:type="dxa"/>
            <w:vMerge/>
          </w:tcPr>
          <w:p w:rsidR="00E17054" w:rsidRPr="00903F34" w:rsidRDefault="00E17054" w:rsidP="00903F34">
            <w:pPr>
              <w:pStyle w:val="a3"/>
              <w:jc w:val="both"/>
              <w:rPr>
                <w:sz w:val="24"/>
              </w:rPr>
            </w:pPr>
          </w:p>
        </w:tc>
        <w:tc>
          <w:tcPr>
            <w:tcW w:w="1800" w:type="dxa"/>
          </w:tcPr>
          <w:p w:rsidR="00E17054" w:rsidRPr="00903F34" w:rsidRDefault="00E17054" w:rsidP="00903F34">
            <w:pPr>
              <w:pStyle w:val="a3"/>
              <w:jc w:val="center"/>
              <w:rPr>
                <w:sz w:val="24"/>
                <w:lang w:val="ru-RU"/>
              </w:rPr>
            </w:pPr>
            <w:r w:rsidRPr="00903F34">
              <w:rPr>
                <w:sz w:val="24"/>
              </w:rPr>
              <w:t xml:space="preserve">сандық </w:t>
            </w:r>
            <w:r w:rsidRPr="00903F34">
              <w:rPr>
                <w:sz w:val="24"/>
                <w:lang w:val="ru-RU"/>
              </w:rPr>
              <w:t xml:space="preserve"> </w:t>
            </w:r>
          </w:p>
          <w:p w:rsidR="00E17054" w:rsidRPr="00903F34" w:rsidRDefault="00E17054" w:rsidP="00903F34">
            <w:pPr>
              <w:pStyle w:val="a3"/>
              <w:jc w:val="center"/>
              <w:rPr>
                <w:sz w:val="24"/>
              </w:rPr>
            </w:pPr>
            <w:r w:rsidRPr="00903F34">
              <w:rPr>
                <w:sz w:val="24"/>
                <w:lang w:val="ru-RU"/>
              </w:rPr>
              <w:t>белгісі</w:t>
            </w:r>
          </w:p>
        </w:tc>
        <w:tc>
          <w:tcPr>
            <w:tcW w:w="1620" w:type="dxa"/>
          </w:tcPr>
          <w:p w:rsidR="00E17054" w:rsidRPr="00903F34" w:rsidRDefault="00E17054" w:rsidP="00903F34">
            <w:pPr>
              <w:pStyle w:val="a3"/>
              <w:jc w:val="center"/>
              <w:rPr>
                <w:sz w:val="24"/>
              </w:rPr>
            </w:pPr>
            <w:r w:rsidRPr="00903F34">
              <w:rPr>
                <w:sz w:val="24"/>
              </w:rPr>
              <w:t>әріптік белгісі</w:t>
            </w:r>
          </w:p>
        </w:tc>
        <w:tc>
          <w:tcPr>
            <w:tcW w:w="2160" w:type="dxa"/>
          </w:tcPr>
          <w:p w:rsidR="00E17054" w:rsidRPr="00903F34" w:rsidRDefault="00E17054" w:rsidP="00903F34">
            <w:pPr>
              <w:pStyle w:val="a3"/>
              <w:jc w:val="center"/>
              <w:rPr>
                <w:sz w:val="24"/>
              </w:rPr>
            </w:pPr>
            <w:r w:rsidRPr="00903F34">
              <w:rPr>
                <w:sz w:val="24"/>
              </w:rPr>
              <w:t>деңгейшеде</w:t>
            </w:r>
          </w:p>
        </w:tc>
        <w:tc>
          <w:tcPr>
            <w:tcW w:w="1260" w:type="dxa"/>
          </w:tcPr>
          <w:p w:rsidR="00E17054" w:rsidRPr="00903F34" w:rsidRDefault="00E17054" w:rsidP="00903F34">
            <w:pPr>
              <w:pStyle w:val="a3"/>
              <w:jc w:val="center"/>
              <w:rPr>
                <w:sz w:val="24"/>
              </w:rPr>
            </w:pPr>
            <w:r w:rsidRPr="00903F34">
              <w:rPr>
                <w:sz w:val="24"/>
              </w:rPr>
              <w:t>деңгейде</w:t>
            </w:r>
          </w:p>
        </w:tc>
      </w:tr>
      <w:tr w:rsidR="00E17054" w:rsidRPr="00903F34" w:rsidTr="00134424">
        <w:trPr>
          <w:cantSplit/>
        </w:trPr>
        <w:tc>
          <w:tcPr>
            <w:tcW w:w="2880" w:type="dxa"/>
          </w:tcPr>
          <w:p w:rsidR="00E17054" w:rsidRPr="00903F34" w:rsidRDefault="00E17054" w:rsidP="00903F34">
            <w:pPr>
              <w:pStyle w:val="a3"/>
              <w:jc w:val="center"/>
              <w:rPr>
                <w:sz w:val="24"/>
              </w:rPr>
            </w:pPr>
            <w:r w:rsidRPr="00903F34">
              <w:rPr>
                <w:sz w:val="24"/>
              </w:rPr>
              <w:t>1</w:t>
            </w:r>
          </w:p>
        </w:tc>
        <w:tc>
          <w:tcPr>
            <w:tcW w:w="1800" w:type="dxa"/>
          </w:tcPr>
          <w:p w:rsidR="00E17054" w:rsidRPr="00903F34" w:rsidRDefault="00E17054" w:rsidP="00903F34">
            <w:pPr>
              <w:pStyle w:val="a3"/>
              <w:jc w:val="center"/>
              <w:rPr>
                <w:sz w:val="24"/>
              </w:rPr>
            </w:pPr>
            <w:r w:rsidRPr="00903F34">
              <w:rPr>
                <w:sz w:val="24"/>
              </w:rPr>
              <w:t>0</w:t>
            </w:r>
          </w:p>
        </w:tc>
        <w:tc>
          <w:tcPr>
            <w:tcW w:w="1620" w:type="dxa"/>
          </w:tcPr>
          <w:p w:rsidR="00E17054" w:rsidRPr="00903F34" w:rsidRDefault="00E17054" w:rsidP="00903F34">
            <w:pPr>
              <w:pStyle w:val="a3"/>
              <w:jc w:val="center"/>
              <w:rPr>
                <w:sz w:val="24"/>
              </w:rPr>
            </w:pPr>
            <w:r w:rsidRPr="00903F34">
              <w:rPr>
                <w:sz w:val="24"/>
              </w:rPr>
              <w:t>s</w:t>
            </w:r>
          </w:p>
        </w:tc>
        <w:tc>
          <w:tcPr>
            <w:tcW w:w="2160" w:type="dxa"/>
          </w:tcPr>
          <w:p w:rsidR="00E17054" w:rsidRPr="00903F34" w:rsidRDefault="00E17054" w:rsidP="00903F34">
            <w:pPr>
              <w:pStyle w:val="a3"/>
              <w:jc w:val="center"/>
              <w:rPr>
                <w:sz w:val="24"/>
              </w:rPr>
            </w:pPr>
            <w:r w:rsidRPr="00903F34">
              <w:rPr>
                <w:sz w:val="24"/>
              </w:rPr>
              <w:t>2</w:t>
            </w:r>
          </w:p>
        </w:tc>
        <w:tc>
          <w:tcPr>
            <w:tcW w:w="1260" w:type="dxa"/>
          </w:tcPr>
          <w:p w:rsidR="00E17054" w:rsidRPr="00903F34" w:rsidRDefault="00E17054" w:rsidP="00903F34">
            <w:pPr>
              <w:pStyle w:val="a3"/>
              <w:jc w:val="center"/>
              <w:rPr>
                <w:sz w:val="24"/>
              </w:rPr>
            </w:pPr>
            <w:r w:rsidRPr="00903F34">
              <w:rPr>
                <w:sz w:val="24"/>
              </w:rPr>
              <w:t>2</w:t>
            </w:r>
          </w:p>
        </w:tc>
      </w:tr>
      <w:tr w:rsidR="00E17054" w:rsidRPr="00903F34" w:rsidTr="00134424">
        <w:trPr>
          <w:cantSplit/>
        </w:trPr>
        <w:tc>
          <w:tcPr>
            <w:tcW w:w="2880" w:type="dxa"/>
            <w:vMerge w:val="restart"/>
          </w:tcPr>
          <w:p w:rsidR="00E17054" w:rsidRPr="00903F34" w:rsidRDefault="00E17054" w:rsidP="00903F34">
            <w:pPr>
              <w:pStyle w:val="a3"/>
              <w:jc w:val="center"/>
              <w:rPr>
                <w:sz w:val="24"/>
              </w:rPr>
            </w:pPr>
            <w:r w:rsidRPr="00903F34">
              <w:rPr>
                <w:sz w:val="24"/>
              </w:rPr>
              <w:t>2</w:t>
            </w:r>
          </w:p>
        </w:tc>
        <w:tc>
          <w:tcPr>
            <w:tcW w:w="1800" w:type="dxa"/>
          </w:tcPr>
          <w:p w:rsidR="00E17054" w:rsidRPr="00903F34" w:rsidRDefault="00E17054" w:rsidP="00903F34">
            <w:pPr>
              <w:pStyle w:val="a3"/>
              <w:jc w:val="center"/>
              <w:rPr>
                <w:sz w:val="24"/>
              </w:rPr>
            </w:pPr>
            <w:r w:rsidRPr="00903F34">
              <w:rPr>
                <w:sz w:val="24"/>
              </w:rPr>
              <w:t>0</w:t>
            </w:r>
          </w:p>
        </w:tc>
        <w:tc>
          <w:tcPr>
            <w:tcW w:w="1620" w:type="dxa"/>
          </w:tcPr>
          <w:p w:rsidR="00E17054" w:rsidRPr="00903F34" w:rsidRDefault="00E17054" w:rsidP="00903F34">
            <w:pPr>
              <w:pStyle w:val="a3"/>
              <w:jc w:val="center"/>
              <w:rPr>
                <w:sz w:val="24"/>
                <w:lang w:val="en-US"/>
              </w:rPr>
            </w:pPr>
            <w:r w:rsidRPr="00903F34">
              <w:rPr>
                <w:sz w:val="24"/>
                <w:lang w:val="en-US"/>
              </w:rPr>
              <w:t>s</w:t>
            </w:r>
          </w:p>
        </w:tc>
        <w:tc>
          <w:tcPr>
            <w:tcW w:w="2160" w:type="dxa"/>
          </w:tcPr>
          <w:p w:rsidR="00E17054" w:rsidRPr="00903F34" w:rsidRDefault="00E17054" w:rsidP="00903F34">
            <w:pPr>
              <w:pStyle w:val="a3"/>
              <w:jc w:val="center"/>
              <w:rPr>
                <w:sz w:val="24"/>
                <w:lang w:val="en-US"/>
              </w:rPr>
            </w:pPr>
            <w:r w:rsidRPr="00903F34">
              <w:rPr>
                <w:sz w:val="24"/>
                <w:lang w:val="en-US"/>
              </w:rPr>
              <w:t>2</w:t>
            </w:r>
          </w:p>
        </w:tc>
        <w:tc>
          <w:tcPr>
            <w:tcW w:w="1260" w:type="dxa"/>
            <w:vMerge w:val="restart"/>
          </w:tcPr>
          <w:p w:rsidR="00E17054" w:rsidRPr="00903F34" w:rsidRDefault="00E17054" w:rsidP="00903F34">
            <w:pPr>
              <w:pStyle w:val="a3"/>
              <w:jc w:val="center"/>
              <w:rPr>
                <w:sz w:val="24"/>
                <w:lang w:val="en-US"/>
              </w:rPr>
            </w:pPr>
            <w:r w:rsidRPr="00903F34">
              <w:rPr>
                <w:sz w:val="24"/>
                <w:lang w:val="en-US"/>
              </w:rPr>
              <w:t>8</w:t>
            </w:r>
          </w:p>
        </w:tc>
      </w:tr>
      <w:tr w:rsidR="00E17054" w:rsidRPr="00903F34" w:rsidTr="00134424">
        <w:trPr>
          <w:cantSplit/>
        </w:trPr>
        <w:tc>
          <w:tcPr>
            <w:tcW w:w="2880" w:type="dxa"/>
            <w:vMerge/>
          </w:tcPr>
          <w:p w:rsidR="00E17054" w:rsidRPr="00903F34" w:rsidRDefault="00E17054" w:rsidP="00903F34">
            <w:pPr>
              <w:pStyle w:val="a3"/>
              <w:jc w:val="center"/>
              <w:rPr>
                <w:sz w:val="24"/>
              </w:rPr>
            </w:pPr>
          </w:p>
        </w:tc>
        <w:tc>
          <w:tcPr>
            <w:tcW w:w="1800" w:type="dxa"/>
          </w:tcPr>
          <w:p w:rsidR="00E17054" w:rsidRPr="00903F34" w:rsidRDefault="00E17054" w:rsidP="00903F34">
            <w:pPr>
              <w:pStyle w:val="a3"/>
              <w:jc w:val="center"/>
              <w:rPr>
                <w:sz w:val="24"/>
              </w:rPr>
            </w:pPr>
            <w:r w:rsidRPr="00903F34">
              <w:rPr>
                <w:sz w:val="24"/>
              </w:rPr>
              <w:t>1</w:t>
            </w:r>
          </w:p>
        </w:tc>
        <w:tc>
          <w:tcPr>
            <w:tcW w:w="1620" w:type="dxa"/>
          </w:tcPr>
          <w:p w:rsidR="00E17054" w:rsidRPr="00903F34" w:rsidRDefault="00E17054" w:rsidP="00903F34">
            <w:pPr>
              <w:pStyle w:val="a3"/>
              <w:jc w:val="center"/>
              <w:rPr>
                <w:sz w:val="24"/>
                <w:lang w:val="en-US"/>
              </w:rPr>
            </w:pPr>
            <w:r w:rsidRPr="00903F34">
              <w:rPr>
                <w:sz w:val="24"/>
                <w:lang w:val="en-US"/>
              </w:rPr>
              <w:t>p</w:t>
            </w:r>
          </w:p>
        </w:tc>
        <w:tc>
          <w:tcPr>
            <w:tcW w:w="2160" w:type="dxa"/>
          </w:tcPr>
          <w:p w:rsidR="00E17054" w:rsidRPr="00903F34" w:rsidRDefault="00E17054" w:rsidP="00903F34">
            <w:pPr>
              <w:pStyle w:val="a3"/>
              <w:jc w:val="center"/>
              <w:rPr>
                <w:sz w:val="24"/>
                <w:lang w:val="en-US"/>
              </w:rPr>
            </w:pPr>
            <w:r w:rsidRPr="00903F34">
              <w:rPr>
                <w:sz w:val="24"/>
                <w:lang w:val="en-US"/>
              </w:rPr>
              <w:t>6</w:t>
            </w:r>
          </w:p>
        </w:tc>
        <w:tc>
          <w:tcPr>
            <w:tcW w:w="1260" w:type="dxa"/>
            <w:vMerge/>
          </w:tcPr>
          <w:p w:rsidR="00E17054" w:rsidRPr="00903F34" w:rsidRDefault="00E17054" w:rsidP="00903F34">
            <w:pPr>
              <w:pStyle w:val="a3"/>
              <w:jc w:val="center"/>
              <w:rPr>
                <w:sz w:val="24"/>
              </w:rPr>
            </w:pPr>
          </w:p>
        </w:tc>
      </w:tr>
      <w:tr w:rsidR="00E17054" w:rsidRPr="00903F34" w:rsidTr="00134424">
        <w:trPr>
          <w:cantSplit/>
        </w:trPr>
        <w:tc>
          <w:tcPr>
            <w:tcW w:w="2880" w:type="dxa"/>
            <w:vMerge w:val="restart"/>
          </w:tcPr>
          <w:p w:rsidR="00E17054" w:rsidRPr="00903F34" w:rsidRDefault="00E17054" w:rsidP="00903F34">
            <w:pPr>
              <w:pStyle w:val="a3"/>
              <w:jc w:val="center"/>
              <w:rPr>
                <w:sz w:val="24"/>
              </w:rPr>
            </w:pPr>
          </w:p>
          <w:p w:rsidR="00E17054" w:rsidRPr="00903F34" w:rsidRDefault="00E17054" w:rsidP="00903F34">
            <w:pPr>
              <w:pStyle w:val="a3"/>
              <w:jc w:val="center"/>
              <w:rPr>
                <w:sz w:val="24"/>
              </w:rPr>
            </w:pPr>
            <w:r w:rsidRPr="00903F34">
              <w:rPr>
                <w:sz w:val="24"/>
              </w:rPr>
              <w:t>3</w:t>
            </w:r>
          </w:p>
        </w:tc>
        <w:tc>
          <w:tcPr>
            <w:tcW w:w="1800" w:type="dxa"/>
          </w:tcPr>
          <w:p w:rsidR="00E17054" w:rsidRPr="00903F34" w:rsidRDefault="00E17054" w:rsidP="00903F34">
            <w:pPr>
              <w:pStyle w:val="a3"/>
              <w:jc w:val="center"/>
              <w:rPr>
                <w:sz w:val="24"/>
              </w:rPr>
            </w:pPr>
            <w:r w:rsidRPr="00903F34">
              <w:rPr>
                <w:sz w:val="24"/>
              </w:rPr>
              <w:t>0</w:t>
            </w:r>
          </w:p>
        </w:tc>
        <w:tc>
          <w:tcPr>
            <w:tcW w:w="1620" w:type="dxa"/>
          </w:tcPr>
          <w:p w:rsidR="00E17054" w:rsidRPr="00903F34" w:rsidRDefault="00E17054" w:rsidP="00903F34">
            <w:pPr>
              <w:pStyle w:val="a3"/>
              <w:jc w:val="center"/>
              <w:rPr>
                <w:sz w:val="24"/>
                <w:lang w:val="en-US"/>
              </w:rPr>
            </w:pPr>
            <w:r w:rsidRPr="00903F34">
              <w:rPr>
                <w:sz w:val="24"/>
                <w:lang w:val="en-US"/>
              </w:rPr>
              <w:t>s</w:t>
            </w:r>
          </w:p>
        </w:tc>
        <w:tc>
          <w:tcPr>
            <w:tcW w:w="2160" w:type="dxa"/>
          </w:tcPr>
          <w:p w:rsidR="00E17054" w:rsidRPr="00903F34" w:rsidRDefault="00E17054" w:rsidP="00903F34">
            <w:pPr>
              <w:pStyle w:val="a3"/>
              <w:jc w:val="center"/>
              <w:rPr>
                <w:sz w:val="24"/>
                <w:lang w:val="en-US"/>
              </w:rPr>
            </w:pPr>
            <w:r w:rsidRPr="00903F34">
              <w:rPr>
                <w:sz w:val="24"/>
                <w:lang w:val="en-US"/>
              </w:rPr>
              <w:t>2</w:t>
            </w:r>
          </w:p>
        </w:tc>
        <w:tc>
          <w:tcPr>
            <w:tcW w:w="1260" w:type="dxa"/>
            <w:vMerge w:val="restart"/>
          </w:tcPr>
          <w:p w:rsidR="00E17054" w:rsidRPr="00903F34" w:rsidRDefault="00E17054" w:rsidP="00903F34">
            <w:pPr>
              <w:pStyle w:val="a3"/>
              <w:jc w:val="center"/>
              <w:rPr>
                <w:sz w:val="24"/>
              </w:rPr>
            </w:pPr>
          </w:p>
          <w:p w:rsidR="00E17054" w:rsidRPr="00903F34" w:rsidRDefault="00E17054" w:rsidP="00903F34">
            <w:pPr>
              <w:pStyle w:val="a3"/>
              <w:jc w:val="center"/>
              <w:rPr>
                <w:sz w:val="24"/>
                <w:lang w:val="en-US"/>
              </w:rPr>
            </w:pPr>
            <w:r w:rsidRPr="00903F34">
              <w:rPr>
                <w:sz w:val="24"/>
                <w:lang w:val="en-US"/>
              </w:rPr>
              <w:t>18</w:t>
            </w:r>
          </w:p>
        </w:tc>
      </w:tr>
      <w:tr w:rsidR="00E17054" w:rsidRPr="00903F34" w:rsidTr="00134424">
        <w:trPr>
          <w:cantSplit/>
        </w:trPr>
        <w:tc>
          <w:tcPr>
            <w:tcW w:w="2880" w:type="dxa"/>
            <w:vMerge/>
          </w:tcPr>
          <w:p w:rsidR="00E17054" w:rsidRPr="00903F34" w:rsidRDefault="00E17054" w:rsidP="00903F34">
            <w:pPr>
              <w:pStyle w:val="a3"/>
              <w:jc w:val="center"/>
              <w:rPr>
                <w:sz w:val="24"/>
              </w:rPr>
            </w:pPr>
          </w:p>
        </w:tc>
        <w:tc>
          <w:tcPr>
            <w:tcW w:w="1800" w:type="dxa"/>
          </w:tcPr>
          <w:p w:rsidR="00E17054" w:rsidRPr="00903F34" w:rsidRDefault="00E17054" w:rsidP="00903F34">
            <w:pPr>
              <w:pStyle w:val="a3"/>
              <w:jc w:val="center"/>
              <w:rPr>
                <w:sz w:val="24"/>
              </w:rPr>
            </w:pPr>
            <w:r w:rsidRPr="00903F34">
              <w:rPr>
                <w:sz w:val="24"/>
              </w:rPr>
              <w:t>1</w:t>
            </w:r>
          </w:p>
        </w:tc>
        <w:tc>
          <w:tcPr>
            <w:tcW w:w="1620" w:type="dxa"/>
          </w:tcPr>
          <w:p w:rsidR="00E17054" w:rsidRPr="00903F34" w:rsidRDefault="00E17054" w:rsidP="00903F34">
            <w:pPr>
              <w:pStyle w:val="a3"/>
              <w:jc w:val="center"/>
              <w:rPr>
                <w:sz w:val="24"/>
                <w:lang w:val="en-US"/>
              </w:rPr>
            </w:pPr>
            <w:r w:rsidRPr="00903F34">
              <w:rPr>
                <w:sz w:val="24"/>
                <w:lang w:val="en-US"/>
              </w:rPr>
              <w:t>p</w:t>
            </w:r>
          </w:p>
        </w:tc>
        <w:tc>
          <w:tcPr>
            <w:tcW w:w="2160" w:type="dxa"/>
          </w:tcPr>
          <w:p w:rsidR="00E17054" w:rsidRPr="00903F34" w:rsidRDefault="00E17054" w:rsidP="00903F34">
            <w:pPr>
              <w:pStyle w:val="a3"/>
              <w:jc w:val="center"/>
              <w:rPr>
                <w:sz w:val="24"/>
                <w:lang w:val="en-US"/>
              </w:rPr>
            </w:pPr>
            <w:r w:rsidRPr="00903F34">
              <w:rPr>
                <w:sz w:val="24"/>
                <w:lang w:val="en-US"/>
              </w:rPr>
              <w:t>6</w:t>
            </w:r>
          </w:p>
        </w:tc>
        <w:tc>
          <w:tcPr>
            <w:tcW w:w="1260" w:type="dxa"/>
            <w:vMerge/>
          </w:tcPr>
          <w:p w:rsidR="00E17054" w:rsidRPr="00903F34" w:rsidRDefault="00E17054" w:rsidP="00903F34">
            <w:pPr>
              <w:pStyle w:val="a3"/>
              <w:jc w:val="center"/>
              <w:rPr>
                <w:sz w:val="24"/>
              </w:rPr>
            </w:pPr>
          </w:p>
        </w:tc>
      </w:tr>
      <w:tr w:rsidR="00E17054" w:rsidRPr="00903F34" w:rsidTr="00134424">
        <w:trPr>
          <w:cantSplit/>
          <w:trHeight w:val="270"/>
        </w:trPr>
        <w:tc>
          <w:tcPr>
            <w:tcW w:w="2880" w:type="dxa"/>
            <w:vMerge/>
            <w:tcBorders>
              <w:bottom w:val="single" w:sz="4" w:space="0" w:color="auto"/>
            </w:tcBorders>
          </w:tcPr>
          <w:p w:rsidR="00E17054" w:rsidRPr="00903F34" w:rsidRDefault="00E17054" w:rsidP="00903F34">
            <w:pPr>
              <w:pStyle w:val="a3"/>
              <w:jc w:val="center"/>
              <w:rPr>
                <w:sz w:val="24"/>
              </w:rPr>
            </w:pPr>
          </w:p>
        </w:tc>
        <w:tc>
          <w:tcPr>
            <w:tcW w:w="1800" w:type="dxa"/>
            <w:tcBorders>
              <w:bottom w:val="single" w:sz="4" w:space="0" w:color="auto"/>
            </w:tcBorders>
          </w:tcPr>
          <w:p w:rsidR="00E17054" w:rsidRPr="00903F34" w:rsidRDefault="00E17054" w:rsidP="00903F34">
            <w:pPr>
              <w:pStyle w:val="a3"/>
              <w:jc w:val="center"/>
              <w:rPr>
                <w:sz w:val="24"/>
              </w:rPr>
            </w:pPr>
            <w:r w:rsidRPr="00903F34">
              <w:rPr>
                <w:sz w:val="24"/>
              </w:rPr>
              <w:t>2</w:t>
            </w:r>
          </w:p>
        </w:tc>
        <w:tc>
          <w:tcPr>
            <w:tcW w:w="1620" w:type="dxa"/>
            <w:tcBorders>
              <w:bottom w:val="single" w:sz="4" w:space="0" w:color="auto"/>
            </w:tcBorders>
          </w:tcPr>
          <w:p w:rsidR="00E17054" w:rsidRPr="00903F34" w:rsidRDefault="00E17054" w:rsidP="00903F34">
            <w:pPr>
              <w:pStyle w:val="a3"/>
              <w:jc w:val="center"/>
              <w:rPr>
                <w:sz w:val="24"/>
                <w:lang w:val="en-US"/>
              </w:rPr>
            </w:pPr>
            <w:r w:rsidRPr="00903F34">
              <w:rPr>
                <w:sz w:val="24"/>
                <w:lang w:val="en-US"/>
              </w:rPr>
              <w:t>d</w:t>
            </w:r>
          </w:p>
        </w:tc>
        <w:tc>
          <w:tcPr>
            <w:tcW w:w="2160" w:type="dxa"/>
            <w:tcBorders>
              <w:bottom w:val="single" w:sz="4" w:space="0" w:color="auto"/>
            </w:tcBorders>
          </w:tcPr>
          <w:p w:rsidR="00E17054" w:rsidRPr="00903F34" w:rsidRDefault="00E17054" w:rsidP="00903F34">
            <w:pPr>
              <w:pStyle w:val="a3"/>
              <w:jc w:val="center"/>
              <w:rPr>
                <w:sz w:val="24"/>
                <w:lang w:val="en-US"/>
              </w:rPr>
            </w:pPr>
            <w:r w:rsidRPr="00903F34">
              <w:rPr>
                <w:sz w:val="24"/>
                <w:lang w:val="en-US"/>
              </w:rPr>
              <w:t>10</w:t>
            </w:r>
          </w:p>
        </w:tc>
        <w:tc>
          <w:tcPr>
            <w:tcW w:w="1260" w:type="dxa"/>
            <w:vMerge/>
            <w:tcBorders>
              <w:bottom w:val="single" w:sz="4" w:space="0" w:color="auto"/>
            </w:tcBorders>
          </w:tcPr>
          <w:p w:rsidR="00E17054" w:rsidRPr="00903F34" w:rsidRDefault="00E17054" w:rsidP="00903F34">
            <w:pPr>
              <w:pStyle w:val="a3"/>
              <w:jc w:val="center"/>
              <w:rPr>
                <w:sz w:val="24"/>
              </w:rPr>
            </w:pPr>
          </w:p>
        </w:tc>
      </w:tr>
      <w:tr w:rsidR="00E17054" w:rsidRPr="00903F34" w:rsidTr="00134424">
        <w:trPr>
          <w:cantSplit/>
        </w:trPr>
        <w:tc>
          <w:tcPr>
            <w:tcW w:w="2880" w:type="dxa"/>
            <w:vMerge w:val="restart"/>
          </w:tcPr>
          <w:p w:rsidR="00E17054" w:rsidRPr="00903F34" w:rsidRDefault="00E17054" w:rsidP="00903F34">
            <w:pPr>
              <w:pStyle w:val="a3"/>
              <w:jc w:val="center"/>
              <w:rPr>
                <w:sz w:val="24"/>
              </w:rPr>
            </w:pPr>
          </w:p>
          <w:p w:rsidR="00E17054" w:rsidRPr="00903F34" w:rsidRDefault="00E17054" w:rsidP="00903F34">
            <w:pPr>
              <w:pStyle w:val="a3"/>
              <w:jc w:val="center"/>
              <w:rPr>
                <w:sz w:val="24"/>
              </w:rPr>
            </w:pPr>
            <w:r w:rsidRPr="00903F34">
              <w:rPr>
                <w:sz w:val="24"/>
              </w:rPr>
              <w:t>4</w:t>
            </w:r>
          </w:p>
        </w:tc>
        <w:tc>
          <w:tcPr>
            <w:tcW w:w="1800" w:type="dxa"/>
          </w:tcPr>
          <w:p w:rsidR="00E17054" w:rsidRPr="00903F34" w:rsidRDefault="00E17054" w:rsidP="00903F34">
            <w:pPr>
              <w:pStyle w:val="a3"/>
              <w:jc w:val="center"/>
              <w:rPr>
                <w:sz w:val="24"/>
              </w:rPr>
            </w:pPr>
            <w:r w:rsidRPr="00903F34">
              <w:rPr>
                <w:sz w:val="24"/>
              </w:rPr>
              <w:t>0</w:t>
            </w:r>
          </w:p>
        </w:tc>
        <w:tc>
          <w:tcPr>
            <w:tcW w:w="1620" w:type="dxa"/>
          </w:tcPr>
          <w:p w:rsidR="00E17054" w:rsidRPr="00903F34" w:rsidRDefault="00E17054" w:rsidP="00903F34">
            <w:pPr>
              <w:pStyle w:val="a3"/>
              <w:jc w:val="center"/>
              <w:rPr>
                <w:sz w:val="24"/>
                <w:lang w:val="en-US"/>
              </w:rPr>
            </w:pPr>
            <w:r w:rsidRPr="00903F34">
              <w:rPr>
                <w:sz w:val="24"/>
                <w:lang w:val="en-US"/>
              </w:rPr>
              <w:t>s</w:t>
            </w:r>
          </w:p>
        </w:tc>
        <w:tc>
          <w:tcPr>
            <w:tcW w:w="2160" w:type="dxa"/>
          </w:tcPr>
          <w:p w:rsidR="00E17054" w:rsidRPr="00903F34" w:rsidRDefault="00E17054" w:rsidP="00903F34">
            <w:pPr>
              <w:pStyle w:val="a3"/>
              <w:jc w:val="center"/>
              <w:rPr>
                <w:sz w:val="24"/>
                <w:lang w:val="en-US"/>
              </w:rPr>
            </w:pPr>
            <w:r w:rsidRPr="00903F34">
              <w:rPr>
                <w:sz w:val="24"/>
                <w:lang w:val="en-US"/>
              </w:rPr>
              <w:t>2</w:t>
            </w:r>
          </w:p>
        </w:tc>
        <w:tc>
          <w:tcPr>
            <w:tcW w:w="1260" w:type="dxa"/>
            <w:vMerge w:val="restart"/>
          </w:tcPr>
          <w:p w:rsidR="00E17054" w:rsidRPr="00903F34" w:rsidRDefault="00E17054" w:rsidP="00903F34">
            <w:pPr>
              <w:pStyle w:val="a3"/>
              <w:jc w:val="center"/>
              <w:rPr>
                <w:sz w:val="24"/>
              </w:rPr>
            </w:pPr>
          </w:p>
          <w:p w:rsidR="00E17054" w:rsidRPr="00903F34" w:rsidRDefault="00E17054" w:rsidP="00903F34">
            <w:pPr>
              <w:pStyle w:val="a3"/>
              <w:jc w:val="center"/>
              <w:rPr>
                <w:sz w:val="24"/>
                <w:lang w:val="en-US"/>
              </w:rPr>
            </w:pPr>
            <w:r w:rsidRPr="00903F34">
              <w:rPr>
                <w:sz w:val="24"/>
                <w:lang w:val="en-US"/>
              </w:rPr>
              <w:t>32</w:t>
            </w:r>
          </w:p>
        </w:tc>
      </w:tr>
      <w:tr w:rsidR="00E17054" w:rsidRPr="00903F34" w:rsidTr="00134424">
        <w:trPr>
          <w:cantSplit/>
        </w:trPr>
        <w:tc>
          <w:tcPr>
            <w:tcW w:w="2880" w:type="dxa"/>
            <w:vMerge/>
          </w:tcPr>
          <w:p w:rsidR="00E17054" w:rsidRPr="00903F34" w:rsidRDefault="00E17054" w:rsidP="00903F34">
            <w:pPr>
              <w:pStyle w:val="a3"/>
              <w:jc w:val="center"/>
              <w:rPr>
                <w:sz w:val="24"/>
              </w:rPr>
            </w:pPr>
          </w:p>
        </w:tc>
        <w:tc>
          <w:tcPr>
            <w:tcW w:w="1800" w:type="dxa"/>
          </w:tcPr>
          <w:p w:rsidR="00E17054" w:rsidRPr="00903F34" w:rsidRDefault="00E17054" w:rsidP="00903F34">
            <w:pPr>
              <w:pStyle w:val="a3"/>
              <w:jc w:val="center"/>
              <w:rPr>
                <w:sz w:val="24"/>
              </w:rPr>
            </w:pPr>
            <w:r w:rsidRPr="00903F34">
              <w:rPr>
                <w:sz w:val="24"/>
              </w:rPr>
              <w:t>1</w:t>
            </w:r>
          </w:p>
        </w:tc>
        <w:tc>
          <w:tcPr>
            <w:tcW w:w="1620" w:type="dxa"/>
          </w:tcPr>
          <w:p w:rsidR="00E17054" w:rsidRPr="00903F34" w:rsidRDefault="00E17054" w:rsidP="00903F34">
            <w:pPr>
              <w:pStyle w:val="a3"/>
              <w:jc w:val="center"/>
              <w:rPr>
                <w:sz w:val="24"/>
                <w:lang w:val="en-US"/>
              </w:rPr>
            </w:pPr>
            <w:r w:rsidRPr="00903F34">
              <w:rPr>
                <w:sz w:val="24"/>
                <w:lang w:val="en-US"/>
              </w:rPr>
              <w:t>p</w:t>
            </w:r>
          </w:p>
        </w:tc>
        <w:tc>
          <w:tcPr>
            <w:tcW w:w="2160" w:type="dxa"/>
          </w:tcPr>
          <w:p w:rsidR="00E17054" w:rsidRPr="00903F34" w:rsidRDefault="00E17054" w:rsidP="00903F34">
            <w:pPr>
              <w:pStyle w:val="a3"/>
              <w:jc w:val="center"/>
              <w:rPr>
                <w:sz w:val="24"/>
                <w:lang w:val="en-US"/>
              </w:rPr>
            </w:pPr>
            <w:r w:rsidRPr="00903F34">
              <w:rPr>
                <w:sz w:val="24"/>
                <w:lang w:val="en-US"/>
              </w:rPr>
              <w:t>6</w:t>
            </w:r>
          </w:p>
        </w:tc>
        <w:tc>
          <w:tcPr>
            <w:tcW w:w="1260" w:type="dxa"/>
            <w:vMerge/>
          </w:tcPr>
          <w:p w:rsidR="00E17054" w:rsidRPr="00903F34" w:rsidRDefault="00E17054" w:rsidP="00903F34">
            <w:pPr>
              <w:pStyle w:val="a3"/>
              <w:jc w:val="center"/>
              <w:rPr>
                <w:sz w:val="24"/>
              </w:rPr>
            </w:pPr>
          </w:p>
        </w:tc>
      </w:tr>
      <w:tr w:rsidR="00E17054" w:rsidRPr="00903F34" w:rsidTr="00134424">
        <w:trPr>
          <w:cantSplit/>
        </w:trPr>
        <w:tc>
          <w:tcPr>
            <w:tcW w:w="2880" w:type="dxa"/>
            <w:vMerge/>
          </w:tcPr>
          <w:p w:rsidR="00E17054" w:rsidRPr="00903F34" w:rsidRDefault="00E17054" w:rsidP="00903F34">
            <w:pPr>
              <w:pStyle w:val="a3"/>
              <w:jc w:val="center"/>
              <w:rPr>
                <w:sz w:val="24"/>
              </w:rPr>
            </w:pPr>
          </w:p>
        </w:tc>
        <w:tc>
          <w:tcPr>
            <w:tcW w:w="1800" w:type="dxa"/>
          </w:tcPr>
          <w:p w:rsidR="00E17054" w:rsidRPr="00903F34" w:rsidRDefault="00E17054" w:rsidP="00903F34">
            <w:pPr>
              <w:pStyle w:val="a3"/>
              <w:jc w:val="center"/>
              <w:rPr>
                <w:sz w:val="24"/>
              </w:rPr>
            </w:pPr>
            <w:r w:rsidRPr="00903F34">
              <w:rPr>
                <w:sz w:val="24"/>
              </w:rPr>
              <w:t>2</w:t>
            </w:r>
          </w:p>
        </w:tc>
        <w:tc>
          <w:tcPr>
            <w:tcW w:w="1620" w:type="dxa"/>
          </w:tcPr>
          <w:p w:rsidR="00E17054" w:rsidRPr="00903F34" w:rsidRDefault="00E17054" w:rsidP="00903F34">
            <w:pPr>
              <w:pStyle w:val="a3"/>
              <w:jc w:val="center"/>
              <w:rPr>
                <w:sz w:val="24"/>
                <w:lang w:val="en-US"/>
              </w:rPr>
            </w:pPr>
            <w:r w:rsidRPr="00903F34">
              <w:rPr>
                <w:sz w:val="24"/>
                <w:lang w:val="en-US"/>
              </w:rPr>
              <w:t>d</w:t>
            </w:r>
          </w:p>
        </w:tc>
        <w:tc>
          <w:tcPr>
            <w:tcW w:w="2160" w:type="dxa"/>
          </w:tcPr>
          <w:p w:rsidR="00E17054" w:rsidRPr="00903F34" w:rsidRDefault="00E17054" w:rsidP="00903F34">
            <w:pPr>
              <w:pStyle w:val="a3"/>
              <w:jc w:val="center"/>
              <w:rPr>
                <w:sz w:val="24"/>
                <w:lang w:val="en-US"/>
              </w:rPr>
            </w:pPr>
            <w:r w:rsidRPr="00903F34">
              <w:rPr>
                <w:sz w:val="24"/>
                <w:lang w:val="en-US"/>
              </w:rPr>
              <w:t>10</w:t>
            </w:r>
          </w:p>
        </w:tc>
        <w:tc>
          <w:tcPr>
            <w:tcW w:w="1260" w:type="dxa"/>
            <w:vMerge/>
          </w:tcPr>
          <w:p w:rsidR="00E17054" w:rsidRPr="00903F34" w:rsidRDefault="00E17054" w:rsidP="00903F34">
            <w:pPr>
              <w:pStyle w:val="a3"/>
              <w:jc w:val="center"/>
              <w:rPr>
                <w:sz w:val="24"/>
              </w:rPr>
            </w:pPr>
          </w:p>
        </w:tc>
      </w:tr>
      <w:tr w:rsidR="00E17054" w:rsidRPr="00903F34" w:rsidTr="00134424">
        <w:trPr>
          <w:cantSplit/>
        </w:trPr>
        <w:tc>
          <w:tcPr>
            <w:tcW w:w="2880" w:type="dxa"/>
            <w:vMerge/>
          </w:tcPr>
          <w:p w:rsidR="00E17054" w:rsidRPr="00903F34" w:rsidRDefault="00E17054" w:rsidP="00903F34">
            <w:pPr>
              <w:pStyle w:val="a3"/>
              <w:jc w:val="center"/>
              <w:rPr>
                <w:sz w:val="24"/>
              </w:rPr>
            </w:pPr>
          </w:p>
        </w:tc>
        <w:tc>
          <w:tcPr>
            <w:tcW w:w="1800" w:type="dxa"/>
          </w:tcPr>
          <w:p w:rsidR="00E17054" w:rsidRPr="00903F34" w:rsidRDefault="00E17054" w:rsidP="00903F34">
            <w:pPr>
              <w:pStyle w:val="a3"/>
              <w:jc w:val="center"/>
              <w:rPr>
                <w:sz w:val="24"/>
              </w:rPr>
            </w:pPr>
            <w:r w:rsidRPr="00903F34">
              <w:rPr>
                <w:sz w:val="24"/>
              </w:rPr>
              <w:t>3</w:t>
            </w:r>
          </w:p>
        </w:tc>
        <w:tc>
          <w:tcPr>
            <w:tcW w:w="1620" w:type="dxa"/>
          </w:tcPr>
          <w:p w:rsidR="00E17054" w:rsidRPr="00903F34" w:rsidRDefault="00E17054" w:rsidP="00903F34">
            <w:pPr>
              <w:pStyle w:val="a3"/>
              <w:jc w:val="center"/>
              <w:rPr>
                <w:sz w:val="24"/>
                <w:lang w:val="en-US"/>
              </w:rPr>
            </w:pPr>
            <w:r w:rsidRPr="00903F34">
              <w:rPr>
                <w:sz w:val="24"/>
                <w:lang w:val="en-US"/>
              </w:rPr>
              <w:t>f</w:t>
            </w:r>
          </w:p>
        </w:tc>
        <w:tc>
          <w:tcPr>
            <w:tcW w:w="2160" w:type="dxa"/>
          </w:tcPr>
          <w:p w:rsidR="00E17054" w:rsidRPr="00903F34" w:rsidRDefault="00E17054" w:rsidP="00903F34">
            <w:pPr>
              <w:pStyle w:val="a3"/>
              <w:jc w:val="center"/>
              <w:rPr>
                <w:sz w:val="24"/>
                <w:lang w:val="en-US"/>
              </w:rPr>
            </w:pPr>
            <w:r w:rsidRPr="00903F34">
              <w:rPr>
                <w:sz w:val="24"/>
                <w:lang w:val="en-US"/>
              </w:rPr>
              <w:t>14</w:t>
            </w:r>
          </w:p>
        </w:tc>
        <w:tc>
          <w:tcPr>
            <w:tcW w:w="1260" w:type="dxa"/>
            <w:vMerge/>
          </w:tcPr>
          <w:p w:rsidR="00E17054" w:rsidRPr="00903F34" w:rsidRDefault="00E17054" w:rsidP="00903F34">
            <w:pPr>
              <w:pStyle w:val="a3"/>
              <w:jc w:val="center"/>
              <w:rPr>
                <w:sz w:val="24"/>
              </w:rPr>
            </w:pPr>
          </w:p>
        </w:tc>
      </w:tr>
    </w:tbl>
    <w:p w:rsidR="00E17054" w:rsidRPr="00903F34" w:rsidRDefault="00E17054" w:rsidP="00903F34">
      <w:pPr>
        <w:pStyle w:val="a3"/>
        <w:ind w:left="360" w:firstLine="348"/>
        <w:jc w:val="center"/>
        <w:rPr>
          <w:sz w:val="24"/>
        </w:rPr>
      </w:pPr>
    </w:p>
    <w:p w:rsidR="00E17054" w:rsidRPr="00903F34" w:rsidRDefault="00E17054" w:rsidP="00903F34">
      <w:pPr>
        <w:pStyle w:val="a3"/>
        <w:ind w:firstLine="708"/>
        <w:jc w:val="both"/>
        <w:rPr>
          <w:sz w:val="24"/>
        </w:rPr>
      </w:pPr>
      <w:r w:rsidRPr="00903F34">
        <w:rPr>
          <w:b/>
          <w:bCs/>
          <w:i/>
          <w:iCs/>
          <w:sz w:val="24"/>
        </w:rPr>
        <w:t>Магнит квант саны (m</w:t>
      </w:r>
      <w:r w:rsidRPr="00903F34">
        <w:rPr>
          <w:b/>
          <w:bCs/>
          <w:i/>
          <w:iCs/>
          <w:sz w:val="24"/>
          <w:vertAlign w:val="subscript"/>
        </w:rPr>
        <w:t>l</w:t>
      </w:r>
      <w:r w:rsidRPr="00903F34">
        <w:rPr>
          <w:b/>
          <w:bCs/>
          <w:i/>
          <w:iCs/>
          <w:sz w:val="24"/>
        </w:rPr>
        <w:t xml:space="preserve">) </w:t>
      </w:r>
      <w:r w:rsidRPr="00903F34">
        <w:rPr>
          <w:sz w:val="24"/>
        </w:rPr>
        <w:t>электрон орбитальдарының кеңістіктегі бағытының (ориентациясының) жалпы санын, яғни деңгейшедегі электрон орналасатын ұяшықтар (орбитальдар) санын көрсетеді. Магнит квант саны орбиталь квант санымен (</w:t>
      </w:r>
      <w:r w:rsidRPr="00903F34">
        <w:rPr>
          <w:b/>
          <w:bCs/>
          <w:sz w:val="24"/>
        </w:rPr>
        <w:t>l</w:t>
      </w:r>
      <w:r w:rsidRPr="00903F34">
        <w:rPr>
          <w:sz w:val="24"/>
        </w:rPr>
        <w:t xml:space="preserve">) тығыз байланысты, сандық мәні  өзгереді мына аралықта:  - </w:t>
      </w:r>
      <w:r w:rsidRPr="00903F34">
        <w:rPr>
          <w:b/>
          <w:bCs/>
          <w:sz w:val="24"/>
        </w:rPr>
        <w:t>l</w:t>
      </w:r>
      <w:r w:rsidRPr="00903F34">
        <w:rPr>
          <w:sz w:val="24"/>
        </w:rPr>
        <w:t xml:space="preserve"> ..., - 2, - 1, 0, +1, +2, ... + </w:t>
      </w:r>
      <w:r w:rsidRPr="00903F34">
        <w:rPr>
          <w:b/>
          <w:bCs/>
          <w:sz w:val="24"/>
        </w:rPr>
        <w:t>l</w:t>
      </w:r>
      <w:r w:rsidRPr="00903F34">
        <w:rPr>
          <w:sz w:val="24"/>
        </w:rPr>
        <w:t>. Орбиталь квант санының мәніне байланысты магнит квант сандарының өзгеруін мына кестеден көруге болады:</w:t>
      </w:r>
    </w:p>
    <w:p w:rsidR="00E17054" w:rsidRPr="00903F34" w:rsidRDefault="00E17054" w:rsidP="00903F34">
      <w:pPr>
        <w:pStyle w:val="a3"/>
        <w:ind w:left="360" w:firstLine="348"/>
        <w:jc w:val="both"/>
        <w:rPr>
          <w:sz w:val="24"/>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3916"/>
        <w:gridCol w:w="3371"/>
      </w:tblGrid>
      <w:tr w:rsidR="00E17054" w:rsidRPr="00903F34" w:rsidTr="00134424">
        <w:trPr>
          <w:cantSplit/>
          <w:trHeight w:val="1045"/>
          <w:jc w:val="center"/>
        </w:trPr>
        <w:tc>
          <w:tcPr>
            <w:tcW w:w="2332" w:type="dxa"/>
            <w:tcBorders>
              <w:bottom w:val="single" w:sz="4" w:space="0" w:color="auto"/>
            </w:tcBorders>
          </w:tcPr>
          <w:p w:rsidR="00E17054" w:rsidRPr="00903F34" w:rsidRDefault="00E17054" w:rsidP="00903F34">
            <w:pPr>
              <w:pStyle w:val="a3"/>
              <w:jc w:val="center"/>
              <w:rPr>
                <w:sz w:val="24"/>
              </w:rPr>
            </w:pPr>
            <w:r w:rsidRPr="00903F34">
              <w:rPr>
                <w:sz w:val="24"/>
              </w:rPr>
              <w:t xml:space="preserve">Орбиталь квант санының </w:t>
            </w:r>
            <w:r w:rsidRPr="00903F34">
              <w:rPr>
                <w:b/>
                <w:bCs/>
                <w:sz w:val="24"/>
              </w:rPr>
              <w:t>(l</w:t>
            </w:r>
            <w:r w:rsidRPr="00903F34">
              <w:rPr>
                <w:sz w:val="24"/>
              </w:rPr>
              <w:t>) мәні</w:t>
            </w:r>
          </w:p>
        </w:tc>
        <w:tc>
          <w:tcPr>
            <w:tcW w:w="3916" w:type="dxa"/>
            <w:tcBorders>
              <w:bottom w:val="single" w:sz="4" w:space="0" w:color="auto"/>
            </w:tcBorders>
          </w:tcPr>
          <w:p w:rsidR="00E17054" w:rsidRPr="00903F34" w:rsidRDefault="00E17054" w:rsidP="00903F34">
            <w:pPr>
              <w:pStyle w:val="a3"/>
              <w:jc w:val="center"/>
              <w:rPr>
                <w:sz w:val="24"/>
              </w:rPr>
            </w:pPr>
            <w:r w:rsidRPr="00903F34">
              <w:rPr>
                <w:sz w:val="24"/>
              </w:rPr>
              <w:t>Магнит квант сандары</w:t>
            </w:r>
          </w:p>
          <w:p w:rsidR="00E17054" w:rsidRPr="00903F34" w:rsidRDefault="00E17054" w:rsidP="00903F34">
            <w:pPr>
              <w:pStyle w:val="a3"/>
              <w:jc w:val="center"/>
              <w:rPr>
                <w:sz w:val="24"/>
              </w:rPr>
            </w:pPr>
            <w:r w:rsidRPr="00903F34">
              <w:rPr>
                <w:sz w:val="24"/>
              </w:rPr>
              <w:t>(</w:t>
            </w:r>
            <w:r w:rsidRPr="00903F34">
              <w:rPr>
                <w:b/>
                <w:bCs/>
                <w:sz w:val="24"/>
              </w:rPr>
              <w:t>m</w:t>
            </w:r>
            <w:r w:rsidRPr="00903F34">
              <w:rPr>
                <w:b/>
                <w:bCs/>
                <w:sz w:val="24"/>
                <w:vertAlign w:val="subscript"/>
              </w:rPr>
              <w:t>l</w:t>
            </w:r>
            <w:r w:rsidRPr="00903F34">
              <w:rPr>
                <w:sz w:val="24"/>
              </w:rPr>
              <w:t>)</w:t>
            </w:r>
          </w:p>
        </w:tc>
        <w:tc>
          <w:tcPr>
            <w:tcW w:w="3371" w:type="dxa"/>
            <w:tcBorders>
              <w:bottom w:val="single" w:sz="4" w:space="0" w:color="auto"/>
            </w:tcBorders>
          </w:tcPr>
          <w:p w:rsidR="00E17054" w:rsidRPr="00903F34" w:rsidRDefault="00E17054" w:rsidP="00903F34">
            <w:pPr>
              <w:pStyle w:val="a3"/>
              <w:jc w:val="center"/>
              <w:rPr>
                <w:sz w:val="24"/>
              </w:rPr>
            </w:pPr>
            <w:r w:rsidRPr="00903F34">
              <w:rPr>
                <w:sz w:val="24"/>
              </w:rPr>
              <w:t>Деңгейшедегі ұяшықтар (орбитальдар) саны</w:t>
            </w:r>
          </w:p>
        </w:tc>
      </w:tr>
      <w:tr w:rsidR="00E17054" w:rsidRPr="00903F34" w:rsidTr="00134424">
        <w:trPr>
          <w:cantSplit/>
          <w:trHeight w:val="322"/>
          <w:jc w:val="center"/>
        </w:trPr>
        <w:tc>
          <w:tcPr>
            <w:tcW w:w="2332" w:type="dxa"/>
          </w:tcPr>
          <w:p w:rsidR="00E17054" w:rsidRPr="00903F34" w:rsidRDefault="00E17054" w:rsidP="00903F34">
            <w:pPr>
              <w:pStyle w:val="a3"/>
              <w:jc w:val="center"/>
              <w:rPr>
                <w:sz w:val="24"/>
              </w:rPr>
            </w:pPr>
            <w:r w:rsidRPr="00903F34">
              <w:rPr>
                <w:sz w:val="24"/>
              </w:rPr>
              <w:t>0</w:t>
            </w:r>
          </w:p>
        </w:tc>
        <w:tc>
          <w:tcPr>
            <w:tcW w:w="3916" w:type="dxa"/>
          </w:tcPr>
          <w:p w:rsidR="00E17054" w:rsidRPr="00903F34" w:rsidRDefault="00E17054" w:rsidP="00903F34">
            <w:pPr>
              <w:pStyle w:val="a3"/>
              <w:jc w:val="center"/>
              <w:rPr>
                <w:sz w:val="24"/>
              </w:rPr>
            </w:pPr>
            <w:r w:rsidRPr="00903F34">
              <w:rPr>
                <w:sz w:val="24"/>
              </w:rPr>
              <w:t>0</w:t>
            </w:r>
          </w:p>
        </w:tc>
        <w:tc>
          <w:tcPr>
            <w:tcW w:w="3371" w:type="dxa"/>
          </w:tcPr>
          <w:p w:rsidR="00E17054" w:rsidRPr="00903F34" w:rsidRDefault="00E17054" w:rsidP="00903F34">
            <w:pPr>
              <w:pStyle w:val="a3"/>
              <w:jc w:val="center"/>
              <w:rPr>
                <w:sz w:val="24"/>
              </w:rPr>
            </w:pPr>
            <w:r w:rsidRPr="00903F34">
              <w:rPr>
                <w:sz w:val="24"/>
              </w:rPr>
              <w:t>1</w:t>
            </w:r>
          </w:p>
        </w:tc>
      </w:tr>
      <w:tr w:rsidR="00E17054" w:rsidRPr="00903F34" w:rsidTr="00134424">
        <w:trPr>
          <w:cantSplit/>
          <w:trHeight w:val="285"/>
          <w:jc w:val="center"/>
        </w:trPr>
        <w:tc>
          <w:tcPr>
            <w:tcW w:w="2332" w:type="dxa"/>
          </w:tcPr>
          <w:p w:rsidR="00E17054" w:rsidRPr="00903F34" w:rsidRDefault="00E17054" w:rsidP="00903F34">
            <w:pPr>
              <w:pStyle w:val="a3"/>
              <w:jc w:val="center"/>
              <w:rPr>
                <w:sz w:val="24"/>
              </w:rPr>
            </w:pPr>
            <w:r w:rsidRPr="00903F34">
              <w:rPr>
                <w:sz w:val="24"/>
              </w:rPr>
              <w:t>1</w:t>
            </w:r>
          </w:p>
        </w:tc>
        <w:tc>
          <w:tcPr>
            <w:tcW w:w="3916" w:type="dxa"/>
          </w:tcPr>
          <w:p w:rsidR="00E17054" w:rsidRPr="00903F34" w:rsidRDefault="00E17054" w:rsidP="00903F34">
            <w:pPr>
              <w:pStyle w:val="a3"/>
              <w:jc w:val="center"/>
              <w:rPr>
                <w:sz w:val="24"/>
              </w:rPr>
            </w:pPr>
            <w:r w:rsidRPr="00903F34">
              <w:rPr>
                <w:sz w:val="24"/>
              </w:rPr>
              <w:t>-1, 0, +1</w:t>
            </w:r>
          </w:p>
        </w:tc>
        <w:tc>
          <w:tcPr>
            <w:tcW w:w="3371" w:type="dxa"/>
          </w:tcPr>
          <w:p w:rsidR="00E17054" w:rsidRPr="00903F34" w:rsidRDefault="00E17054" w:rsidP="00903F34">
            <w:pPr>
              <w:pStyle w:val="a3"/>
              <w:jc w:val="center"/>
              <w:rPr>
                <w:sz w:val="24"/>
              </w:rPr>
            </w:pPr>
            <w:r w:rsidRPr="00903F34">
              <w:rPr>
                <w:sz w:val="24"/>
              </w:rPr>
              <w:t>3</w:t>
            </w:r>
          </w:p>
        </w:tc>
      </w:tr>
      <w:tr w:rsidR="00E17054" w:rsidRPr="00903F34" w:rsidTr="00134424">
        <w:trPr>
          <w:cantSplit/>
          <w:jc w:val="center"/>
        </w:trPr>
        <w:tc>
          <w:tcPr>
            <w:tcW w:w="2332" w:type="dxa"/>
          </w:tcPr>
          <w:p w:rsidR="00E17054" w:rsidRPr="00903F34" w:rsidRDefault="00E17054" w:rsidP="00903F34">
            <w:pPr>
              <w:pStyle w:val="a3"/>
              <w:jc w:val="center"/>
              <w:rPr>
                <w:sz w:val="24"/>
              </w:rPr>
            </w:pPr>
            <w:r w:rsidRPr="00903F34">
              <w:rPr>
                <w:sz w:val="24"/>
              </w:rPr>
              <w:t>2</w:t>
            </w:r>
          </w:p>
        </w:tc>
        <w:tc>
          <w:tcPr>
            <w:tcW w:w="3916" w:type="dxa"/>
          </w:tcPr>
          <w:p w:rsidR="00E17054" w:rsidRPr="00903F34" w:rsidRDefault="00E17054" w:rsidP="00903F34">
            <w:pPr>
              <w:pStyle w:val="a3"/>
              <w:jc w:val="center"/>
              <w:rPr>
                <w:sz w:val="24"/>
              </w:rPr>
            </w:pPr>
            <w:r w:rsidRPr="00903F34">
              <w:rPr>
                <w:sz w:val="24"/>
              </w:rPr>
              <w:t>-2, -1, 0, +1, +2</w:t>
            </w:r>
          </w:p>
        </w:tc>
        <w:tc>
          <w:tcPr>
            <w:tcW w:w="3371" w:type="dxa"/>
          </w:tcPr>
          <w:p w:rsidR="00E17054" w:rsidRPr="00903F34" w:rsidRDefault="00E17054" w:rsidP="00903F34">
            <w:pPr>
              <w:pStyle w:val="a3"/>
              <w:jc w:val="center"/>
              <w:rPr>
                <w:sz w:val="24"/>
              </w:rPr>
            </w:pPr>
            <w:r w:rsidRPr="00903F34">
              <w:rPr>
                <w:sz w:val="24"/>
              </w:rPr>
              <w:t>5</w:t>
            </w:r>
          </w:p>
        </w:tc>
      </w:tr>
      <w:tr w:rsidR="00E17054" w:rsidRPr="00903F34" w:rsidTr="00134424">
        <w:trPr>
          <w:cantSplit/>
          <w:jc w:val="center"/>
        </w:trPr>
        <w:tc>
          <w:tcPr>
            <w:tcW w:w="2332" w:type="dxa"/>
          </w:tcPr>
          <w:p w:rsidR="00E17054" w:rsidRPr="00903F34" w:rsidRDefault="00E17054" w:rsidP="00903F34">
            <w:pPr>
              <w:pStyle w:val="a3"/>
              <w:jc w:val="center"/>
              <w:rPr>
                <w:sz w:val="24"/>
              </w:rPr>
            </w:pPr>
            <w:r w:rsidRPr="00903F34">
              <w:rPr>
                <w:sz w:val="24"/>
              </w:rPr>
              <w:t>3</w:t>
            </w:r>
          </w:p>
        </w:tc>
        <w:tc>
          <w:tcPr>
            <w:tcW w:w="3916" w:type="dxa"/>
          </w:tcPr>
          <w:p w:rsidR="00E17054" w:rsidRPr="00903F34" w:rsidRDefault="00E17054" w:rsidP="00903F34">
            <w:pPr>
              <w:pStyle w:val="a3"/>
              <w:jc w:val="center"/>
              <w:rPr>
                <w:sz w:val="24"/>
              </w:rPr>
            </w:pPr>
            <w:r w:rsidRPr="00903F34">
              <w:rPr>
                <w:sz w:val="24"/>
              </w:rPr>
              <w:t>-3, -2, -1, 0, +1, +2, +3</w:t>
            </w:r>
          </w:p>
        </w:tc>
        <w:tc>
          <w:tcPr>
            <w:tcW w:w="3371" w:type="dxa"/>
          </w:tcPr>
          <w:p w:rsidR="00E17054" w:rsidRPr="00903F34" w:rsidRDefault="00E17054" w:rsidP="00903F34">
            <w:pPr>
              <w:pStyle w:val="a3"/>
              <w:jc w:val="center"/>
              <w:rPr>
                <w:sz w:val="24"/>
              </w:rPr>
            </w:pPr>
            <w:r w:rsidRPr="00903F34">
              <w:rPr>
                <w:sz w:val="24"/>
              </w:rPr>
              <w:t>7</w:t>
            </w:r>
          </w:p>
        </w:tc>
      </w:tr>
    </w:tbl>
    <w:p w:rsidR="00E17054" w:rsidRPr="00903F34" w:rsidRDefault="00E17054" w:rsidP="00903F34">
      <w:pPr>
        <w:pStyle w:val="a3"/>
        <w:ind w:firstLine="708"/>
        <w:rPr>
          <w:b/>
          <w:bCs/>
          <w:i/>
          <w:iCs/>
          <w:sz w:val="24"/>
        </w:rPr>
      </w:pPr>
    </w:p>
    <w:p w:rsidR="00E17054" w:rsidRPr="00903F34" w:rsidRDefault="00E17054" w:rsidP="00903F34">
      <w:pPr>
        <w:pStyle w:val="a3"/>
        <w:ind w:firstLine="708"/>
        <w:rPr>
          <w:sz w:val="24"/>
        </w:rPr>
      </w:pPr>
      <w:r w:rsidRPr="00903F34">
        <w:rPr>
          <w:b/>
          <w:bCs/>
          <w:i/>
          <w:iCs/>
          <w:sz w:val="24"/>
        </w:rPr>
        <w:t>Спин квант саны (m</w:t>
      </w:r>
      <w:r w:rsidRPr="00903F34">
        <w:rPr>
          <w:b/>
          <w:bCs/>
          <w:i/>
          <w:iCs/>
          <w:sz w:val="24"/>
          <w:vertAlign w:val="subscript"/>
        </w:rPr>
        <w:t>s</w:t>
      </w:r>
      <w:r w:rsidRPr="00903F34">
        <w:rPr>
          <w:b/>
          <w:bCs/>
          <w:i/>
          <w:iCs/>
          <w:sz w:val="24"/>
        </w:rPr>
        <w:t>)</w:t>
      </w:r>
      <w:r w:rsidRPr="00903F34">
        <w:rPr>
          <w:sz w:val="24"/>
        </w:rPr>
        <w:t xml:space="preserve"> электрондардың өз осіне қатысты айналу бағытын сипаттайды. Сандық мәні екеу ғана ( + ½ және – ½) болуы мүмкін.</w:t>
      </w:r>
    </w:p>
    <w:p w:rsidR="00E17054" w:rsidRPr="00903F34" w:rsidRDefault="00E17054" w:rsidP="00903F34">
      <w:pPr>
        <w:pStyle w:val="a3"/>
        <w:ind w:firstLine="708"/>
        <w:rPr>
          <w:b/>
          <w:bCs/>
          <w:sz w:val="24"/>
        </w:rPr>
      </w:pPr>
    </w:p>
    <w:p w:rsidR="00E17054" w:rsidRPr="00903F34" w:rsidRDefault="00E17054" w:rsidP="00903F34">
      <w:pPr>
        <w:pStyle w:val="a3"/>
        <w:ind w:firstLine="708"/>
        <w:jc w:val="center"/>
        <w:rPr>
          <w:b/>
          <w:bCs/>
          <w:sz w:val="24"/>
        </w:rPr>
      </w:pPr>
      <w:r w:rsidRPr="00903F34">
        <w:rPr>
          <w:b/>
          <w:bCs/>
          <w:sz w:val="24"/>
        </w:rPr>
        <w:t>Атомның электрондық қабықшасының электрондармен</w:t>
      </w:r>
    </w:p>
    <w:p w:rsidR="00E17054" w:rsidRPr="00903F34" w:rsidRDefault="00E17054" w:rsidP="00903F34">
      <w:pPr>
        <w:pStyle w:val="a3"/>
        <w:ind w:firstLine="708"/>
        <w:jc w:val="center"/>
        <w:rPr>
          <w:b/>
          <w:bCs/>
          <w:sz w:val="24"/>
        </w:rPr>
      </w:pPr>
      <w:r w:rsidRPr="00903F34">
        <w:rPr>
          <w:b/>
          <w:bCs/>
          <w:sz w:val="24"/>
        </w:rPr>
        <w:t>толтырылу ережелері</w:t>
      </w:r>
    </w:p>
    <w:p w:rsidR="00E17054" w:rsidRPr="00903F34" w:rsidRDefault="00E17054" w:rsidP="00903F34">
      <w:pPr>
        <w:pStyle w:val="a3"/>
        <w:ind w:firstLine="708"/>
        <w:jc w:val="center"/>
        <w:rPr>
          <w:b/>
          <w:bCs/>
          <w:sz w:val="24"/>
        </w:rPr>
      </w:pPr>
    </w:p>
    <w:p w:rsidR="00E17054" w:rsidRPr="00903F34" w:rsidRDefault="00E17054" w:rsidP="00903F34">
      <w:pPr>
        <w:pStyle w:val="a3"/>
        <w:ind w:firstLine="708"/>
        <w:jc w:val="both"/>
        <w:rPr>
          <w:sz w:val="24"/>
        </w:rPr>
      </w:pPr>
      <w:r w:rsidRPr="00903F34">
        <w:rPr>
          <w:b/>
          <w:bCs/>
          <w:i/>
          <w:iCs/>
          <w:sz w:val="24"/>
        </w:rPr>
        <w:t xml:space="preserve"> </w:t>
      </w:r>
      <w:r w:rsidRPr="00903F34">
        <w:rPr>
          <w:i/>
          <w:iCs/>
          <w:sz w:val="24"/>
        </w:rPr>
        <w:t>П</w:t>
      </w:r>
      <w:r w:rsidRPr="00903F34">
        <w:rPr>
          <w:i/>
          <w:iCs/>
          <w:sz w:val="24"/>
          <w:lang w:val="ru-RU"/>
        </w:rPr>
        <w:t xml:space="preserve"> </w:t>
      </w:r>
      <w:r w:rsidRPr="00903F34">
        <w:rPr>
          <w:i/>
          <w:iCs/>
          <w:sz w:val="24"/>
        </w:rPr>
        <w:t>а</w:t>
      </w:r>
      <w:r w:rsidRPr="00903F34">
        <w:rPr>
          <w:i/>
          <w:iCs/>
          <w:sz w:val="24"/>
          <w:lang w:val="ru-RU"/>
        </w:rPr>
        <w:t xml:space="preserve"> </w:t>
      </w:r>
      <w:r w:rsidRPr="00903F34">
        <w:rPr>
          <w:i/>
          <w:iCs/>
          <w:sz w:val="24"/>
        </w:rPr>
        <w:t>у</w:t>
      </w:r>
      <w:r w:rsidRPr="00903F34">
        <w:rPr>
          <w:i/>
          <w:iCs/>
          <w:sz w:val="24"/>
          <w:lang w:val="ru-RU"/>
        </w:rPr>
        <w:t xml:space="preserve"> </w:t>
      </w:r>
      <w:r w:rsidRPr="00903F34">
        <w:rPr>
          <w:i/>
          <w:iCs/>
          <w:sz w:val="24"/>
        </w:rPr>
        <w:t>л</w:t>
      </w:r>
      <w:r w:rsidRPr="00903F34">
        <w:rPr>
          <w:i/>
          <w:iCs/>
          <w:sz w:val="24"/>
          <w:lang w:val="ru-RU"/>
        </w:rPr>
        <w:t xml:space="preserve"> </w:t>
      </w:r>
      <w:r w:rsidRPr="00903F34">
        <w:rPr>
          <w:i/>
          <w:iCs/>
          <w:sz w:val="24"/>
        </w:rPr>
        <w:t>и</w:t>
      </w:r>
      <w:r w:rsidRPr="00903F34">
        <w:rPr>
          <w:i/>
          <w:iCs/>
          <w:sz w:val="24"/>
          <w:lang w:val="ru-RU"/>
        </w:rPr>
        <w:t xml:space="preserve"> </w:t>
      </w:r>
      <w:r w:rsidRPr="00903F34">
        <w:rPr>
          <w:i/>
          <w:iCs/>
          <w:sz w:val="24"/>
        </w:rPr>
        <w:t xml:space="preserve"> </w:t>
      </w:r>
      <w:r w:rsidRPr="00903F34">
        <w:rPr>
          <w:i/>
          <w:iCs/>
          <w:sz w:val="24"/>
          <w:lang w:val="ru-RU"/>
        </w:rPr>
        <w:t xml:space="preserve"> </w:t>
      </w:r>
      <w:r w:rsidRPr="00903F34">
        <w:rPr>
          <w:i/>
          <w:iCs/>
          <w:sz w:val="24"/>
        </w:rPr>
        <w:t>п</w:t>
      </w:r>
      <w:r w:rsidRPr="00903F34">
        <w:rPr>
          <w:i/>
          <w:iCs/>
          <w:sz w:val="24"/>
          <w:lang w:val="ru-RU"/>
        </w:rPr>
        <w:t xml:space="preserve"> </w:t>
      </w:r>
      <w:r w:rsidRPr="00903F34">
        <w:rPr>
          <w:i/>
          <w:iCs/>
          <w:sz w:val="24"/>
        </w:rPr>
        <w:t>р</w:t>
      </w:r>
      <w:r w:rsidRPr="00903F34">
        <w:rPr>
          <w:i/>
          <w:iCs/>
          <w:sz w:val="24"/>
          <w:lang w:val="ru-RU"/>
        </w:rPr>
        <w:t xml:space="preserve"> </w:t>
      </w:r>
      <w:r w:rsidRPr="00903F34">
        <w:rPr>
          <w:i/>
          <w:iCs/>
          <w:sz w:val="24"/>
        </w:rPr>
        <w:t>и</w:t>
      </w:r>
      <w:r w:rsidRPr="00903F34">
        <w:rPr>
          <w:i/>
          <w:iCs/>
          <w:sz w:val="24"/>
          <w:lang w:val="ru-RU"/>
        </w:rPr>
        <w:t xml:space="preserve"> </w:t>
      </w:r>
      <w:r w:rsidRPr="00903F34">
        <w:rPr>
          <w:i/>
          <w:iCs/>
          <w:sz w:val="24"/>
        </w:rPr>
        <w:t>н</w:t>
      </w:r>
      <w:r w:rsidRPr="00903F34">
        <w:rPr>
          <w:i/>
          <w:iCs/>
          <w:sz w:val="24"/>
          <w:lang w:val="ru-RU"/>
        </w:rPr>
        <w:t xml:space="preserve"> </w:t>
      </w:r>
      <w:r w:rsidRPr="00903F34">
        <w:rPr>
          <w:i/>
          <w:iCs/>
          <w:sz w:val="24"/>
        </w:rPr>
        <w:t>ц</w:t>
      </w:r>
      <w:r w:rsidRPr="00903F34">
        <w:rPr>
          <w:i/>
          <w:iCs/>
          <w:sz w:val="24"/>
          <w:lang w:val="ru-RU"/>
        </w:rPr>
        <w:t xml:space="preserve"> </w:t>
      </w:r>
      <w:r w:rsidRPr="00903F34">
        <w:rPr>
          <w:i/>
          <w:iCs/>
          <w:sz w:val="24"/>
        </w:rPr>
        <w:t>и</w:t>
      </w:r>
      <w:r w:rsidRPr="00903F34">
        <w:rPr>
          <w:i/>
          <w:iCs/>
          <w:sz w:val="24"/>
          <w:lang w:val="ru-RU"/>
        </w:rPr>
        <w:t xml:space="preserve"> </w:t>
      </w:r>
      <w:r w:rsidRPr="00903F34">
        <w:rPr>
          <w:i/>
          <w:iCs/>
          <w:sz w:val="24"/>
        </w:rPr>
        <w:t>п</w:t>
      </w:r>
      <w:r w:rsidRPr="00903F34">
        <w:rPr>
          <w:i/>
          <w:iCs/>
          <w:sz w:val="24"/>
          <w:lang w:val="ru-RU"/>
        </w:rPr>
        <w:t xml:space="preserve"> </w:t>
      </w:r>
      <w:r w:rsidRPr="00903F34">
        <w:rPr>
          <w:i/>
          <w:iCs/>
          <w:sz w:val="24"/>
        </w:rPr>
        <w:t>і</w:t>
      </w:r>
      <w:r w:rsidRPr="00903F34">
        <w:rPr>
          <w:sz w:val="24"/>
        </w:rPr>
        <w:t>:</w:t>
      </w:r>
      <w:r w:rsidRPr="00903F34">
        <w:rPr>
          <w:sz w:val="24"/>
          <w:lang w:val="ru-RU"/>
        </w:rPr>
        <w:t xml:space="preserve"> </w:t>
      </w:r>
      <w:r w:rsidRPr="00903F34">
        <w:rPr>
          <w:b/>
          <w:bCs/>
          <w:sz w:val="24"/>
        </w:rPr>
        <w:t xml:space="preserve"> Атомда төрт кванттық сандары да бірдей екі электрон</w:t>
      </w:r>
      <w:r w:rsidRPr="00903F34">
        <w:rPr>
          <w:sz w:val="24"/>
        </w:rPr>
        <w:t xml:space="preserve"> </w:t>
      </w:r>
      <w:r w:rsidRPr="00903F34">
        <w:rPr>
          <w:b/>
          <w:bCs/>
          <w:sz w:val="24"/>
        </w:rPr>
        <w:t>болуы мүмкін емес.</w:t>
      </w:r>
      <w:r w:rsidRPr="00903F34">
        <w:rPr>
          <w:sz w:val="24"/>
        </w:rPr>
        <w:t xml:space="preserve"> Осы себептен әрбір орбитальда (ұяшықта) спиндері қарама-қарсы  екі электрон ғана орналасады.</w:t>
      </w:r>
    </w:p>
    <w:p w:rsidR="00E17054" w:rsidRPr="00903F34" w:rsidRDefault="00E17054" w:rsidP="00903F34">
      <w:pPr>
        <w:pStyle w:val="a3"/>
        <w:ind w:firstLine="708"/>
        <w:jc w:val="both"/>
        <w:rPr>
          <w:b/>
          <w:bCs/>
          <w:sz w:val="24"/>
        </w:rPr>
      </w:pPr>
      <w:r w:rsidRPr="00903F34">
        <w:rPr>
          <w:i/>
          <w:iCs/>
          <w:sz w:val="24"/>
        </w:rPr>
        <w:lastRenderedPageBreak/>
        <w:t>Г у н д а  е р е ж е с і:</w:t>
      </w:r>
      <w:r w:rsidRPr="00903F34">
        <w:rPr>
          <w:sz w:val="24"/>
        </w:rPr>
        <w:t xml:space="preserve"> </w:t>
      </w:r>
      <w:r w:rsidRPr="00903F34">
        <w:rPr>
          <w:b/>
          <w:bCs/>
          <w:sz w:val="24"/>
        </w:rPr>
        <w:t>Бір деңгейшеде орналасқан электрон- дардың спиндерінің қосындысының абсолют  мәні максимум болуы керек, сонда атом энергиясы</w:t>
      </w:r>
      <w:r w:rsidRPr="00903F34">
        <w:rPr>
          <w:sz w:val="24"/>
        </w:rPr>
        <w:t xml:space="preserve"> </w:t>
      </w:r>
      <w:r w:rsidRPr="00903F34">
        <w:rPr>
          <w:b/>
          <w:bCs/>
          <w:sz w:val="24"/>
        </w:rPr>
        <w:t>төмен тұрақты жағдайда болады</w:t>
      </w:r>
      <w:r w:rsidRPr="00903F34">
        <w:rPr>
          <w:b/>
          <w:bCs/>
          <w:i/>
          <w:iCs/>
          <w:sz w:val="24"/>
        </w:rPr>
        <w:t>.</w:t>
      </w:r>
      <w:r w:rsidRPr="00903F34">
        <w:rPr>
          <w:sz w:val="24"/>
        </w:rPr>
        <w:t xml:space="preserve"> Осы ережеге сәйкес  деңгейшенің орбитальдарына (ұяшықтарына) электрондар параллель спинмен жеке-жеке орналастырылады. Орбитальдар жеке электрондармен толтырылғаннан кейін келесі ретте қарама-қарсылы спинді электрондар орналастырылады.</w:t>
      </w:r>
    </w:p>
    <w:p w:rsidR="00E17054" w:rsidRPr="00903F34" w:rsidRDefault="00E17054" w:rsidP="00903F34">
      <w:pPr>
        <w:pStyle w:val="a3"/>
        <w:ind w:firstLine="360"/>
        <w:jc w:val="both"/>
        <w:rPr>
          <w:sz w:val="24"/>
        </w:rPr>
      </w:pPr>
      <w:r w:rsidRPr="00903F34">
        <w:rPr>
          <w:sz w:val="24"/>
        </w:rPr>
        <w:t xml:space="preserve">  </w:t>
      </w:r>
      <w:r w:rsidRPr="00903F34">
        <w:rPr>
          <w:sz w:val="24"/>
        </w:rPr>
        <w:tab/>
      </w:r>
      <w:r w:rsidRPr="00903F34">
        <w:rPr>
          <w:i/>
          <w:iCs/>
          <w:sz w:val="24"/>
        </w:rPr>
        <w:t>К л е ч к о в с к и й   е р е ж е с і:</w:t>
      </w:r>
      <w:r w:rsidRPr="00903F34">
        <w:rPr>
          <w:sz w:val="24"/>
        </w:rPr>
        <w:t xml:space="preserve"> </w:t>
      </w:r>
      <w:r w:rsidRPr="00903F34">
        <w:rPr>
          <w:b/>
          <w:bCs/>
          <w:sz w:val="24"/>
        </w:rPr>
        <w:t>Энергетикалық деңгейлер мен деңгейшелер атомның энергиясы минимум болу принципіне</w:t>
      </w:r>
      <w:r w:rsidRPr="00903F34">
        <w:rPr>
          <w:sz w:val="24"/>
        </w:rPr>
        <w:t xml:space="preserve"> </w:t>
      </w:r>
      <w:r w:rsidRPr="00903F34">
        <w:rPr>
          <w:b/>
          <w:bCs/>
          <w:sz w:val="24"/>
        </w:rPr>
        <w:t>сәйкес басты квант саны  мен орбиталь квант санының</w:t>
      </w:r>
      <w:r w:rsidRPr="00903F34">
        <w:rPr>
          <w:sz w:val="24"/>
        </w:rPr>
        <w:t xml:space="preserve"> </w:t>
      </w:r>
      <w:r w:rsidRPr="00903F34">
        <w:rPr>
          <w:b/>
          <w:bCs/>
          <w:sz w:val="24"/>
        </w:rPr>
        <w:t>қосындысының   (n + l)</w:t>
      </w:r>
      <w:r w:rsidRPr="00903F34">
        <w:rPr>
          <w:sz w:val="24"/>
        </w:rPr>
        <w:t xml:space="preserve"> </w:t>
      </w:r>
      <w:r w:rsidRPr="00903F34">
        <w:rPr>
          <w:b/>
          <w:bCs/>
          <w:sz w:val="24"/>
        </w:rPr>
        <w:t>артуы бойынша</w:t>
      </w:r>
      <w:r w:rsidRPr="00903F34">
        <w:rPr>
          <w:sz w:val="24"/>
        </w:rPr>
        <w:t xml:space="preserve"> </w:t>
      </w:r>
      <w:r w:rsidRPr="00903F34">
        <w:rPr>
          <w:b/>
          <w:bCs/>
          <w:sz w:val="24"/>
        </w:rPr>
        <w:t>электрондармен толтырылады</w:t>
      </w:r>
      <w:r w:rsidRPr="00903F34">
        <w:rPr>
          <w:sz w:val="24"/>
        </w:rPr>
        <w:t xml:space="preserve">. Атомның электрондармен толтырылу реті көрсетіліп жазылған формула </w:t>
      </w:r>
      <w:r w:rsidRPr="00903F34">
        <w:rPr>
          <w:b/>
          <w:bCs/>
          <w:sz w:val="24"/>
        </w:rPr>
        <w:t>элементтің</w:t>
      </w:r>
      <w:r w:rsidRPr="00903F34">
        <w:rPr>
          <w:sz w:val="24"/>
        </w:rPr>
        <w:t xml:space="preserve"> </w:t>
      </w:r>
      <w:r w:rsidRPr="00903F34">
        <w:rPr>
          <w:b/>
          <w:bCs/>
          <w:sz w:val="24"/>
        </w:rPr>
        <w:t>электрондық формуласы</w:t>
      </w:r>
      <w:r w:rsidRPr="00903F34">
        <w:rPr>
          <w:sz w:val="24"/>
        </w:rPr>
        <w:t xml:space="preserve"> деп аталады. Төмендегі кестеде кейбір элементтердің электрондық формулалары келтірілген:</w:t>
      </w:r>
    </w:p>
    <w:p w:rsidR="00E17054" w:rsidRPr="00903F34" w:rsidRDefault="00E17054" w:rsidP="00903F34">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1080"/>
        <w:gridCol w:w="1620"/>
        <w:gridCol w:w="3420"/>
        <w:gridCol w:w="1440"/>
      </w:tblGrid>
      <w:tr w:rsidR="00E17054" w:rsidRPr="00903F34" w:rsidTr="00134424">
        <w:trPr>
          <w:cantSplit/>
          <w:trHeight w:val="419"/>
        </w:trPr>
        <w:tc>
          <w:tcPr>
            <w:tcW w:w="4860" w:type="dxa"/>
            <w:gridSpan w:val="4"/>
          </w:tcPr>
          <w:p w:rsidR="00E17054" w:rsidRPr="00903F34" w:rsidRDefault="00E17054" w:rsidP="00903F34">
            <w:pPr>
              <w:pStyle w:val="a3"/>
              <w:jc w:val="center"/>
              <w:rPr>
                <w:sz w:val="24"/>
              </w:rPr>
            </w:pPr>
            <w:r w:rsidRPr="00903F34">
              <w:rPr>
                <w:sz w:val="24"/>
              </w:rPr>
              <w:t>Элементтің</w:t>
            </w:r>
          </w:p>
        </w:tc>
        <w:tc>
          <w:tcPr>
            <w:tcW w:w="3420" w:type="dxa"/>
            <w:vMerge w:val="restart"/>
          </w:tcPr>
          <w:p w:rsidR="00E17054" w:rsidRPr="00903F34" w:rsidRDefault="00E17054" w:rsidP="00903F34">
            <w:pPr>
              <w:pStyle w:val="a3"/>
              <w:jc w:val="center"/>
              <w:rPr>
                <w:sz w:val="24"/>
                <w:lang w:val="en-US"/>
              </w:rPr>
            </w:pPr>
            <w:r w:rsidRPr="00903F34">
              <w:rPr>
                <w:sz w:val="24"/>
              </w:rPr>
              <w:t>Элементтің</w:t>
            </w:r>
          </w:p>
          <w:p w:rsidR="00E17054" w:rsidRPr="00903F34" w:rsidRDefault="00E17054" w:rsidP="00903F34">
            <w:pPr>
              <w:pStyle w:val="a3"/>
              <w:jc w:val="center"/>
              <w:rPr>
                <w:sz w:val="24"/>
              </w:rPr>
            </w:pPr>
            <w:r w:rsidRPr="00903F34">
              <w:rPr>
                <w:sz w:val="24"/>
              </w:rPr>
              <w:t>электрондық формуласы</w:t>
            </w:r>
          </w:p>
        </w:tc>
        <w:tc>
          <w:tcPr>
            <w:tcW w:w="1440" w:type="dxa"/>
            <w:vMerge w:val="restart"/>
          </w:tcPr>
          <w:p w:rsidR="00E17054" w:rsidRPr="00903F34" w:rsidRDefault="00E17054" w:rsidP="00903F34">
            <w:pPr>
              <w:jc w:val="center"/>
              <w:rPr>
                <w:lang w:val="kk-KZ"/>
              </w:rPr>
            </w:pPr>
            <w:r w:rsidRPr="00903F34">
              <w:rPr>
                <w:lang w:val="kk-KZ"/>
              </w:rPr>
              <w:t>Элементтің</w:t>
            </w:r>
          </w:p>
          <w:p w:rsidR="00E17054" w:rsidRPr="00903F34" w:rsidRDefault="00E17054" w:rsidP="00903F34">
            <w:pPr>
              <w:jc w:val="center"/>
              <w:rPr>
                <w:lang w:val="kk-KZ"/>
              </w:rPr>
            </w:pPr>
            <w:r w:rsidRPr="00903F34">
              <w:rPr>
                <w:lang w:val="kk-KZ"/>
              </w:rPr>
              <w:t>валенттік</w:t>
            </w:r>
          </w:p>
          <w:p w:rsidR="00E17054" w:rsidRPr="00903F34" w:rsidRDefault="00E17054" w:rsidP="00903F34">
            <w:pPr>
              <w:jc w:val="center"/>
              <w:rPr>
                <w:lang w:val="kk-KZ"/>
              </w:rPr>
            </w:pPr>
            <w:r w:rsidRPr="00903F34">
              <w:rPr>
                <w:lang w:val="kk-KZ"/>
              </w:rPr>
              <w:t>электрон</w:t>
            </w:r>
          </w:p>
          <w:p w:rsidR="00E17054" w:rsidRPr="00903F34" w:rsidRDefault="00E17054" w:rsidP="00903F34">
            <w:pPr>
              <w:jc w:val="center"/>
            </w:pPr>
            <w:r w:rsidRPr="00903F34">
              <w:rPr>
                <w:lang w:val="kk-KZ"/>
              </w:rPr>
              <w:t>дары</w:t>
            </w:r>
          </w:p>
        </w:tc>
      </w:tr>
      <w:tr w:rsidR="00E17054" w:rsidRPr="00903F34" w:rsidTr="00134424">
        <w:trPr>
          <w:cantSplit/>
          <w:trHeight w:val="540"/>
        </w:trPr>
        <w:tc>
          <w:tcPr>
            <w:tcW w:w="720" w:type="dxa"/>
          </w:tcPr>
          <w:p w:rsidR="00E17054" w:rsidRPr="00903F34" w:rsidRDefault="00E17054" w:rsidP="00903F34">
            <w:pPr>
              <w:pStyle w:val="a3"/>
              <w:jc w:val="center"/>
              <w:rPr>
                <w:sz w:val="24"/>
              </w:rPr>
            </w:pPr>
            <w:r w:rsidRPr="00903F34">
              <w:rPr>
                <w:sz w:val="24"/>
              </w:rPr>
              <w:t>сим</w:t>
            </w:r>
          </w:p>
          <w:p w:rsidR="00E17054" w:rsidRPr="00903F34" w:rsidRDefault="00E17054" w:rsidP="00903F34">
            <w:pPr>
              <w:pStyle w:val="a3"/>
              <w:jc w:val="center"/>
              <w:rPr>
                <w:sz w:val="24"/>
              </w:rPr>
            </w:pPr>
            <w:r w:rsidRPr="00903F34">
              <w:rPr>
                <w:sz w:val="24"/>
              </w:rPr>
              <w:t>вол</w:t>
            </w:r>
          </w:p>
        </w:tc>
        <w:tc>
          <w:tcPr>
            <w:tcW w:w="1440" w:type="dxa"/>
          </w:tcPr>
          <w:p w:rsidR="00E17054" w:rsidRPr="00903F34" w:rsidRDefault="00E17054" w:rsidP="00903F34">
            <w:pPr>
              <w:pStyle w:val="a3"/>
              <w:jc w:val="center"/>
              <w:rPr>
                <w:sz w:val="24"/>
              </w:rPr>
            </w:pPr>
            <w:r w:rsidRPr="00903F34">
              <w:rPr>
                <w:sz w:val="24"/>
              </w:rPr>
              <w:t>атауы</w:t>
            </w:r>
          </w:p>
        </w:tc>
        <w:tc>
          <w:tcPr>
            <w:tcW w:w="1080" w:type="dxa"/>
          </w:tcPr>
          <w:p w:rsidR="00E17054" w:rsidRPr="00903F34" w:rsidRDefault="00E17054" w:rsidP="00903F34">
            <w:pPr>
              <w:pStyle w:val="a3"/>
              <w:jc w:val="both"/>
              <w:rPr>
                <w:sz w:val="24"/>
              </w:rPr>
            </w:pPr>
            <w:r w:rsidRPr="00903F34">
              <w:rPr>
                <w:sz w:val="24"/>
              </w:rPr>
              <w:t>реттік номері</w:t>
            </w:r>
          </w:p>
        </w:tc>
        <w:tc>
          <w:tcPr>
            <w:tcW w:w="1620" w:type="dxa"/>
          </w:tcPr>
          <w:p w:rsidR="00E17054" w:rsidRPr="00903F34" w:rsidRDefault="00E17054" w:rsidP="00903F34">
            <w:pPr>
              <w:pStyle w:val="a3"/>
              <w:jc w:val="center"/>
              <w:rPr>
                <w:sz w:val="24"/>
              </w:rPr>
            </w:pPr>
            <w:r w:rsidRPr="00903F34">
              <w:rPr>
                <w:sz w:val="24"/>
              </w:rPr>
              <w:t>электрондар ының саны</w:t>
            </w:r>
          </w:p>
        </w:tc>
        <w:tc>
          <w:tcPr>
            <w:tcW w:w="3420" w:type="dxa"/>
            <w:vMerge/>
          </w:tcPr>
          <w:p w:rsidR="00E17054" w:rsidRPr="00903F34" w:rsidRDefault="00E17054" w:rsidP="00903F34">
            <w:pPr>
              <w:pStyle w:val="a3"/>
              <w:jc w:val="center"/>
              <w:rPr>
                <w:sz w:val="24"/>
              </w:rPr>
            </w:pPr>
          </w:p>
        </w:tc>
        <w:tc>
          <w:tcPr>
            <w:tcW w:w="1440" w:type="dxa"/>
            <w:vMerge/>
          </w:tcPr>
          <w:p w:rsidR="00E17054" w:rsidRPr="00903F34" w:rsidRDefault="00E17054" w:rsidP="00903F34">
            <w:pPr>
              <w:pStyle w:val="a3"/>
              <w:jc w:val="both"/>
              <w:rPr>
                <w:sz w:val="24"/>
              </w:rPr>
            </w:pPr>
          </w:p>
        </w:tc>
      </w:tr>
      <w:tr w:rsidR="00E17054" w:rsidRPr="00903F34" w:rsidTr="00134424">
        <w:trPr>
          <w:cantSplit/>
          <w:trHeight w:val="285"/>
        </w:trPr>
        <w:tc>
          <w:tcPr>
            <w:tcW w:w="720" w:type="dxa"/>
          </w:tcPr>
          <w:p w:rsidR="00E17054" w:rsidRPr="00903F34" w:rsidRDefault="00E17054" w:rsidP="00903F34">
            <w:pPr>
              <w:pStyle w:val="a3"/>
              <w:jc w:val="center"/>
              <w:rPr>
                <w:sz w:val="24"/>
              </w:rPr>
            </w:pPr>
            <w:r w:rsidRPr="00903F34">
              <w:rPr>
                <w:sz w:val="24"/>
                <w:lang w:val="en-US"/>
              </w:rPr>
              <w:t>Li</w:t>
            </w:r>
          </w:p>
        </w:tc>
        <w:tc>
          <w:tcPr>
            <w:tcW w:w="1440" w:type="dxa"/>
          </w:tcPr>
          <w:p w:rsidR="00E17054" w:rsidRPr="00903F34" w:rsidRDefault="00E17054" w:rsidP="00903F34">
            <w:pPr>
              <w:pStyle w:val="a3"/>
              <w:jc w:val="center"/>
              <w:rPr>
                <w:sz w:val="24"/>
                <w:lang w:val="ru-RU"/>
              </w:rPr>
            </w:pPr>
            <w:r w:rsidRPr="00903F34">
              <w:rPr>
                <w:sz w:val="24"/>
                <w:lang w:val="ru-RU"/>
              </w:rPr>
              <w:t>литий</w:t>
            </w:r>
          </w:p>
        </w:tc>
        <w:tc>
          <w:tcPr>
            <w:tcW w:w="1080" w:type="dxa"/>
          </w:tcPr>
          <w:p w:rsidR="00E17054" w:rsidRPr="00903F34" w:rsidRDefault="00E17054" w:rsidP="00903F34">
            <w:pPr>
              <w:pStyle w:val="a3"/>
              <w:jc w:val="center"/>
              <w:rPr>
                <w:sz w:val="24"/>
                <w:lang w:val="ru-RU"/>
              </w:rPr>
            </w:pPr>
            <w:r w:rsidRPr="00903F34">
              <w:rPr>
                <w:sz w:val="24"/>
                <w:lang w:val="ru-RU"/>
              </w:rPr>
              <w:t>3</w:t>
            </w:r>
          </w:p>
        </w:tc>
        <w:tc>
          <w:tcPr>
            <w:tcW w:w="1620" w:type="dxa"/>
          </w:tcPr>
          <w:p w:rsidR="00E17054" w:rsidRPr="00903F34" w:rsidRDefault="00E17054" w:rsidP="00903F34">
            <w:pPr>
              <w:pStyle w:val="a3"/>
              <w:jc w:val="center"/>
              <w:rPr>
                <w:sz w:val="24"/>
                <w:lang w:val="ru-RU"/>
              </w:rPr>
            </w:pPr>
            <w:r w:rsidRPr="00903F34">
              <w:rPr>
                <w:sz w:val="24"/>
                <w:lang w:val="ru-RU"/>
              </w:rPr>
              <w:t>3</w:t>
            </w:r>
          </w:p>
        </w:tc>
        <w:tc>
          <w:tcPr>
            <w:tcW w:w="3420" w:type="dxa"/>
          </w:tcPr>
          <w:p w:rsidR="00E17054" w:rsidRPr="00903F34" w:rsidRDefault="00E17054" w:rsidP="00903F34">
            <w:pPr>
              <w:pStyle w:val="a3"/>
              <w:jc w:val="center"/>
              <w:rPr>
                <w:sz w:val="24"/>
                <w:lang w:val="en-US"/>
              </w:rPr>
            </w:pPr>
            <w:r w:rsidRPr="00903F34">
              <w:rPr>
                <w:sz w:val="24"/>
                <w:lang w:val="en-US"/>
              </w:rPr>
              <w:t>1s</w:t>
            </w:r>
            <w:r w:rsidRPr="00903F34">
              <w:rPr>
                <w:sz w:val="24"/>
                <w:vertAlign w:val="superscript"/>
                <w:lang w:val="en-US"/>
              </w:rPr>
              <w:t>2</w:t>
            </w:r>
            <w:r w:rsidRPr="00903F34">
              <w:rPr>
                <w:sz w:val="24"/>
                <w:lang w:val="en-US"/>
              </w:rPr>
              <w:t>,2s</w:t>
            </w:r>
            <w:r w:rsidRPr="00903F34">
              <w:rPr>
                <w:sz w:val="24"/>
                <w:vertAlign w:val="superscript"/>
                <w:lang w:val="en-US"/>
              </w:rPr>
              <w:t>1</w:t>
            </w:r>
          </w:p>
        </w:tc>
        <w:tc>
          <w:tcPr>
            <w:tcW w:w="1440" w:type="dxa"/>
          </w:tcPr>
          <w:p w:rsidR="00E17054" w:rsidRPr="00903F34" w:rsidRDefault="00E17054" w:rsidP="00903F34">
            <w:pPr>
              <w:pStyle w:val="a3"/>
              <w:jc w:val="center"/>
              <w:rPr>
                <w:sz w:val="24"/>
              </w:rPr>
            </w:pPr>
            <w:r w:rsidRPr="00903F34">
              <w:rPr>
                <w:sz w:val="24"/>
                <w:lang w:val="en-US"/>
              </w:rPr>
              <w:t>2s</w:t>
            </w:r>
            <w:r w:rsidRPr="00903F34">
              <w:rPr>
                <w:sz w:val="24"/>
                <w:vertAlign w:val="superscript"/>
                <w:lang w:val="en-US"/>
              </w:rPr>
              <w:t>1</w:t>
            </w:r>
          </w:p>
        </w:tc>
      </w:tr>
      <w:tr w:rsidR="00E17054" w:rsidRPr="00903F34" w:rsidTr="00134424">
        <w:trPr>
          <w:cantSplit/>
          <w:trHeight w:val="285"/>
        </w:trPr>
        <w:tc>
          <w:tcPr>
            <w:tcW w:w="720" w:type="dxa"/>
          </w:tcPr>
          <w:p w:rsidR="00E17054" w:rsidRPr="00903F34" w:rsidRDefault="00E17054" w:rsidP="00903F34">
            <w:pPr>
              <w:pStyle w:val="a3"/>
              <w:jc w:val="center"/>
              <w:rPr>
                <w:sz w:val="24"/>
              </w:rPr>
            </w:pPr>
            <w:r w:rsidRPr="00903F34">
              <w:rPr>
                <w:sz w:val="24"/>
              </w:rPr>
              <w:t>N</w:t>
            </w:r>
          </w:p>
        </w:tc>
        <w:tc>
          <w:tcPr>
            <w:tcW w:w="1440" w:type="dxa"/>
          </w:tcPr>
          <w:p w:rsidR="00E17054" w:rsidRPr="00903F34" w:rsidRDefault="00E17054" w:rsidP="00903F34">
            <w:pPr>
              <w:pStyle w:val="a3"/>
              <w:jc w:val="center"/>
              <w:rPr>
                <w:sz w:val="24"/>
              </w:rPr>
            </w:pPr>
            <w:r w:rsidRPr="00903F34">
              <w:rPr>
                <w:sz w:val="24"/>
              </w:rPr>
              <w:t>азот</w:t>
            </w:r>
          </w:p>
        </w:tc>
        <w:tc>
          <w:tcPr>
            <w:tcW w:w="1080" w:type="dxa"/>
          </w:tcPr>
          <w:p w:rsidR="00E17054" w:rsidRPr="00903F34" w:rsidRDefault="00E17054" w:rsidP="00903F34">
            <w:pPr>
              <w:pStyle w:val="a3"/>
              <w:jc w:val="center"/>
              <w:rPr>
                <w:sz w:val="24"/>
              </w:rPr>
            </w:pPr>
            <w:r w:rsidRPr="00903F34">
              <w:rPr>
                <w:sz w:val="24"/>
              </w:rPr>
              <w:t>7</w:t>
            </w:r>
          </w:p>
        </w:tc>
        <w:tc>
          <w:tcPr>
            <w:tcW w:w="1620" w:type="dxa"/>
          </w:tcPr>
          <w:p w:rsidR="00E17054" w:rsidRPr="00903F34" w:rsidRDefault="00E17054" w:rsidP="00903F34">
            <w:pPr>
              <w:pStyle w:val="a3"/>
              <w:jc w:val="center"/>
              <w:rPr>
                <w:sz w:val="24"/>
              </w:rPr>
            </w:pPr>
            <w:r w:rsidRPr="00903F34">
              <w:rPr>
                <w:sz w:val="24"/>
              </w:rPr>
              <w:t>7</w:t>
            </w:r>
          </w:p>
        </w:tc>
        <w:tc>
          <w:tcPr>
            <w:tcW w:w="3420" w:type="dxa"/>
          </w:tcPr>
          <w:p w:rsidR="00E17054" w:rsidRPr="00903F34" w:rsidRDefault="00E17054" w:rsidP="00903F34">
            <w:pPr>
              <w:pStyle w:val="a3"/>
              <w:jc w:val="center"/>
              <w:rPr>
                <w:sz w:val="24"/>
              </w:rPr>
            </w:pPr>
            <w:r w:rsidRPr="00903F34">
              <w:rPr>
                <w:sz w:val="24"/>
                <w:lang w:val="en-US"/>
              </w:rPr>
              <w:t>1s</w:t>
            </w:r>
            <w:r w:rsidRPr="00903F34">
              <w:rPr>
                <w:sz w:val="24"/>
                <w:vertAlign w:val="superscript"/>
                <w:lang w:val="en-US"/>
              </w:rPr>
              <w:t>2</w:t>
            </w:r>
            <w:r w:rsidRPr="00903F34">
              <w:rPr>
                <w:sz w:val="24"/>
                <w:lang w:val="en-US"/>
              </w:rPr>
              <w:t>,2s</w:t>
            </w:r>
            <w:r w:rsidRPr="00903F34">
              <w:rPr>
                <w:sz w:val="24"/>
                <w:vertAlign w:val="superscript"/>
                <w:lang w:val="en-US"/>
              </w:rPr>
              <w:t>2</w:t>
            </w:r>
            <w:r w:rsidRPr="00903F34">
              <w:rPr>
                <w:sz w:val="24"/>
                <w:lang w:val="en-US"/>
              </w:rPr>
              <w:t>2p</w:t>
            </w:r>
            <w:r w:rsidRPr="00903F34">
              <w:rPr>
                <w:sz w:val="24"/>
                <w:vertAlign w:val="superscript"/>
                <w:lang w:val="en-US"/>
              </w:rPr>
              <w:t>3</w:t>
            </w:r>
          </w:p>
        </w:tc>
        <w:tc>
          <w:tcPr>
            <w:tcW w:w="1440" w:type="dxa"/>
          </w:tcPr>
          <w:p w:rsidR="00E17054" w:rsidRPr="00903F34" w:rsidRDefault="00E17054" w:rsidP="00903F34">
            <w:pPr>
              <w:pStyle w:val="a3"/>
              <w:jc w:val="center"/>
              <w:rPr>
                <w:sz w:val="24"/>
              </w:rPr>
            </w:pPr>
            <w:r w:rsidRPr="00903F34">
              <w:rPr>
                <w:sz w:val="24"/>
                <w:lang w:val="en-US"/>
              </w:rPr>
              <w:t>2s</w:t>
            </w:r>
            <w:r w:rsidRPr="00903F34">
              <w:rPr>
                <w:sz w:val="24"/>
                <w:vertAlign w:val="superscript"/>
                <w:lang w:val="en-US"/>
              </w:rPr>
              <w:t>2</w:t>
            </w:r>
            <w:r w:rsidRPr="00903F34">
              <w:rPr>
                <w:sz w:val="24"/>
                <w:lang w:val="en-US"/>
              </w:rPr>
              <w:t>2p</w:t>
            </w:r>
            <w:r w:rsidRPr="00903F34">
              <w:rPr>
                <w:sz w:val="24"/>
                <w:vertAlign w:val="superscript"/>
                <w:lang w:val="en-US"/>
              </w:rPr>
              <w:t>3</w:t>
            </w:r>
          </w:p>
        </w:tc>
      </w:tr>
      <w:tr w:rsidR="00E17054" w:rsidRPr="00903F34" w:rsidTr="00134424">
        <w:tc>
          <w:tcPr>
            <w:tcW w:w="720" w:type="dxa"/>
          </w:tcPr>
          <w:p w:rsidR="00E17054" w:rsidRPr="00903F34" w:rsidRDefault="00E17054" w:rsidP="00903F34">
            <w:pPr>
              <w:pStyle w:val="a3"/>
              <w:jc w:val="center"/>
              <w:rPr>
                <w:sz w:val="24"/>
              </w:rPr>
            </w:pPr>
            <w:r w:rsidRPr="00903F34">
              <w:rPr>
                <w:sz w:val="24"/>
              </w:rPr>
              <w:t>Аl</w:t>
            </w:r>
          </w:p>
        </w:tc>
        <w:tc>
          <w:tcPr>
            <w:tcW w:w="1440" w:type="dxa"/>
          </w:tcPr>
          <w:p w:rsidR="00E17054" w:rsidRPr="00903F34" w:rsidRDefault="00E17054" w:rsidP="00903F34">
            <w:pPr>
              <w:pStyle w:val="a3"/>
              <w:jc w:val="center"/>
              <w:rPr>
                <w:sz w:val="24"/>
                <w:lang w:val="ru-RU"/>
              </w:rPr>
            </w:pPr>
            <w:r w:rsidRPr="00903F34">
              <w:rPr>
                <w:sz w:val="24"/>
                <w:lang w:val="ru-RU"/>
              </w:rPr>
              <w:t>алюминий</w:t>
            </w:r>
          </w:p>
        </w:tc>
        <w:tc>
          <w:tcPr>
            <w:tcW w:w="1080" w:type="dxa"/>
          </w:tcPr>
          <w:p w:rsidR="00E17054" w:rsidRPr="00903F34" w:rsidRDefault="00E17054" w:rsidP="00903F34">
            <w:pPr>
              <w:pStyle w:val="a3"/>
              <w:jc w:val="center"/>
              <w:rPr>
                <w:sz w:val="24"/>
                <w:lang w:val="ru-RU"/>
              </w:rPr>
            </w:pPr>
            <w:r w:rsidRPr="00903F34">
              <w:rPr>
                <w:sz w:val="24"/>
                <w:lang w:val="ru-RU"/>
              </w:rPr>
              <w:t>13</w:t>
            </w:r>
          </w:p>
        </w:tc>
        <w:tc>
          <w:tcPr>
            <w:tcW w:w="1620" w:type="dxa"/>
          </w:tcPr>
          <w:p w:rsidR="00E17054" w:rsidRPr="00903F34" w:rsidRDefault="00E17054" w:rsidP="00903F34">
            <w:pPr>
              <w:pStyle w:val="a3"/>
              <w:jc w:val="center"/>
              <w:rPr>
                <w:sz w:val="24"/>
                <w:lang w:val="ru-RU"/>
              </w:rPr>
            </w:pPr>
            <w:r w:rsidRPr="00903F34">
              <w:rPr>
                <w:sz w:val="24"/>
                <w:lang w:val="ru-RU"/>
              </w:rPr>
              <w:t>13</w:t>
            </w:r>
          </w:p>
        </w:tc>
        <w:tc>
          <w:tcPr>
            <w:tcW w:w="3420" w:type="dxa"/>
          </w:tcPr>
          <w:p w:rsidR="00E17054" w:rsidRPr="00903F34" w:rsidRDefault="00E17054" w:rsidP="00903F34">
            <w:pPr>
              <w:pStyle w:val="a3"/>
              <w:jc w:val="center"/>
              <w:rPr>
                <w:sz w:val="24"/>
                <w:lang w:val="en-US"/>
              </w:rPr>
            </w:pPr>
            <w:r w:rsidRPr="00903F34">
              <w:rPr>
                <w:sz w:val="24"/>
                <w:lang w:val="en-US"/>
              </w:rPr>
              <w:t>1s</w:t>
            </w:r>
            <w:r w:rsidRPr="00903F34">
              <w:rPr>
                <w:sz w:val="24"/>
                <w:vertAlign w:val="superscript"/>
                <w:lang w:val="en-US"/>
              </w:rPr>
              <w:t>2</w:t>
            </w:r>
            <w:r w:rsidRPr="00903F34">
              <w:rPr>
                <w:sz w:val="24"/>
                <w:lang w:val="en-US"/>
              </w:rPr>
              <w:t>,2s</w:t>
            </w:r>
            <w:r w:rsidRPr="00903F34">
              <w:rPr>
                <w:sz w:val="24"/>
                <w:vertAlign w:val="superscript"/>
                <w:lang w:val="en-US"/>
              </w:rPr>
              <w:t>2</w:t>
            </w:r>
            <w:r w:rsidRPr="00903F34">
              <w:rPr>
                <w:sz w:val="24"/>
                <w:lang w:val="en-US"/>
              </w:rPr>
              <w:t>2p</w:t>
            </w:r>
            <w:r w:rsidRPr="00903F34">
              <w:rPr>
                <w:sz w:val="24"/>
                <w:vertAlign w:val="superscript"/>
                <w:lang w:val="en-US"/>
              </w:rPr>
              <w:t>6</w:t>
            </w:r>
            <w:r w:rsidRPr="00903F34">
              <w:rPr>
                <w:sz w:val="24"/>
                <w:lang w:val="en-US"/>
              </w:rPr>
              <w:t>,3s</w:t>
            </w:r>
            <w:r w:rsidRPr="00903F34">
              <w:rPr>
                <w:sz w:val="24"/>
                <w:vertAlign w:val="superscript"/>
                <w:lang w:val="en-US"/>
              </w:rPr>
              <w:t>2</w:t>
            </w:r>
            <w:r w:rsidRPr="00903F34">
              <w:rPr>
                <w:sz w:val="24"/>
                <w:lang w:val="en-US"/>
              </w:rPr>
              <w:t>3p</w:t>
            </w:r>
            <w:r w:rsidRPr="00903F34">
              <w:rPr>
                <w:sz w:val="24"/>
                <w:vertAlign w:val="superscript"/>
                <w:lang w:val="en-US"/>
              </w:rPr>
              <w:t>1</w:t>
            </w:r>
          </w:p>
        </w:tc>
        <w:tc>
          <w:tcPr>
            <w:tcW w:w="1440" w:type="dxa"/>
          </w:tcPr>
          <w:p w:rsidR="00E17054" w:rsidRPr="00903F34" w:rsidRDefault="00E17054" w:rsidP="00903F34">
            <w:pPr>
              <w:pStyle w:val="a3"/>
              <w:jc w:val="center"/>
              <w:rPr>
                <w:sz w:val="24"/>
                <w:lang w:val="en-US"/>
              </w:rPr>
            </w:pPr>
            <w:r w:rsidRPr="00903F34">
              <w:rPr>
                <w:sz w:val="24"/>
                <w:lang w:val="en-US"/>
              </w:rPr>
              <w:t>3s</w:t>
            </w:r>
            <w:r w:rsidRPr="00903F34">
              <w:rPr>
                <w:sz w:val="24"/>
                <w:vertAlign w:val="superscript"/>
                <w:lang w:val="en-US"/>
              </w:rPr>
              <w:t>2</w:t>
            </w:r>
            <w:r w:rsidRPr="00903F34">
              <w:rPr>
                <w:sz w:val="24"/>
                <w:lang w:val="en-US"/>
              </w:rPr>
              <w:t>3p</w:t>
            </w:r>
            <w:r w:rsidRPr="00903F34">
              <w:rPr>
                <w:sz w:val="24"/>
                <w:vertAlign w:val="superscript"/>
                <w:lang w:val="en-US"/>
              </w:rPr>
              <w:t>1</w:t>
            </w:r>
          </w:p>
        </w:tc>
      </w:tr>
      <w:tr w:rsidR="00E17054" w:rsidRPr="00903F34" w:rsidTr="00134424">
        <w:tc>
          <w:tcPr>
            <w:tcW w:w="720" w:type="dxa"/>
          </w:tcPr>
          <w:p w:rsidR="00E17054" w:rsidRPr="00903F34" w:rsidRDefault="00E17054" w:rsidP="00903F34">
            <w:pPr>
              <w:pStyle w:val="a3"/>
              <w:jc w:val="center"/>
              <w:rPr>
                <w:sz w:val="24"/>
              </w:rPr>
            </w:pPr>
            <w:r w:rsidRPr="00903F34">
              <w:rPr>
                <w:sz w:val="24"/>
              </w:rPr>
              <w:t>Сl</w:t>
            </w:r>
          </w:p>
        </w:tc>
        <w:tc>
          <w:tcPr>
            <w:tcW w:w="1440" w:type="dxa"/>
          </w:tcPr>
          <w:p w:rsidR="00E17054" w:rsidRPr="00903F34" w:rsidRDefault="00E17054" w:rsidP="00903F34">
            <w:pPr>
              <w:pStyle w:val="a3"/>
              <w:jc w:val="center"/>
              <w:rPr>
                <w:sz w:val="24"/>
                <w:lang w:val="ru-RU"/>
              </w:rPr>
            </w:pPr>
            <w:r w:rsidRPr="00903F34">
              <w:rPr>
                <w:sz w:val="24"/>
                <w:lang w:val="ru-RU"/>
              </w:rPr>
              <w:t>хлор</w:t>
            </w:r>
          </w:p>
        </w:tc>
        <w:tc>
          <w:tcPr>
            <w:tcW w:w="1080" w:type="dxa"/>
          </w:tcPr>
          <w:p w:rsidR="00E17054" w:rsidRPr="00903F34" w:rsidRDefault="00E17054" w:rsidP="00903F34">
            <w:pPr>
              <w:pStyle w:val="a3"/>
              <w:jc w:val="center"/>
              <w:rPr>
                <w:sz w:val="24"/>
                <w:lang w:val="ru-RU"/>
              </w:rPr>
            </w:pPr>
            <w:r w:rsidRPr="00903F34">
              <w:rPr>
                <w:sz w:val="24"/>
                <w:lang w:val="ru-RU"/>
              </w:rPr>
              <w:t>17</w:t>
            </w:r>
          </w:p>
        </w:tc>
        <w:tc>
          <w:tcPr>
            <w:tcW w:w="1620" w:type="dxa"/>
          </w:tcPr>
          <w:p w:rsidR="00E17054" w:rsidRPr="00903F34" w:rsidRDefault="00E17054" w:rsidP="00903F34">
            <w:pPr>
              <w:pStyle w:val="a3"/>
              <w:jc w:val="center"/>
              <w:rPr>
                <w:sz w:val="24"/>
                <w:lang w:val="ru-RU"/>
              </w:rPr>
            </w:pPr>
            <w:r w:rsidRPr="00903F34">
              <w:rPr>
                <w:sz w:val="24"/>
                <w:lang w:val="ru-RU"/>
              </w:rPr>
              <w:t>17</w:t>
            </w:r>
          </w:p>
        </w:tc>
        <w:tc>
          <w:tcPr>
            <w:tcW w:w="3420" w:type="dxa"/>
          </w:tcPr>
          <w:p w:rsidR="00E17054" w:rsidRPr="00903F34" w:rsidRDefault="00E17054" w:rsidP="00903F34">
            <w:pPr>
              <w:pStyle w:val="a3"/>
              <w:jc w:val="center"/>
              <w:rPr>
                <w:sz w:val="24"/>
              </w:rPr>
            </w:pPr>
            <w:r w:rsidRPr="00903F34">
              <w:rPr>
                <w:sz w:val="24"/>
                <w:lang w:val="en-US"/>
              </w:rPr>
              <w:t>1s</w:t>
            </w:r>
            <w:r w:rsidRPr="00903F34">
              <w:rPr>
                <w:sz w:val="24"/>
                <w:vertAlign w:val="superscript"/>
                <w:lang w:val="en-US"/>
              </w:rPr>
              <w:t>2</w:t>
            </w:r>
            <w:r w:rsidRPr="00903F34">
              <w:rPr>
                <w:sz w:val="24"/>
                <w:lang w:val="en-US"/>
              </w:rPr>
              <w:t>,2s</w:t>
            </w:r>
            <w:r w:rsidRPr="00903F34">
              <w:rPr>
                <w:sz w:val="24"/>
                <w:vertAlign w:val="superscript"/>
                <w:lang w:val="en-US"/>
              </w:rPr>
              <w:t>2</w:t>
            </w:r>
            <w:r w:rsidRPr="00903F34">
              <w:rPr>
                <w:sz w:val="24"/>
                <w:lang w:val="en-US"/>
              </w:rPr>
              <w:t>2p</w:t>
            </w:r>
            <w:r w:rsidRPr="00903F34">
              <w:rPr>
                <w:sz w:val="24"/>
                <w:vertAlign w:val="superscript"/>
                <w:lang w:val="en-US"/>
              </w:rPr>
              <w:t>6</w:t>
            </w:r>
            <w:r w:rsidRPr="00903F34">
              <w:rPr>
                <w:sz w:val="24"/>
                <w:lang w:val="en-US"/>
              </w:rPr>
              <w:t>,3s</w:t>
            </w:r>
            <w:r w:rsidRPr="00903F34">
              <w:rPr>
                <w:sz w:val="24"/>
                <w:vertAlign w:val="superscript"/>
                <w:lang w:val="en-US"/>
              </w:rPr>
              <w:t>2</w:t>
            </w:r>
            <w:r w:rsidRPr="00903F34">
              <w:rPr>
                <w:sz w:val="24"/>
                <w:lang w:val="en-US"/>
              </w:rPr>
              <w:t>3p</w:t>
            </w:r>
            <w:r w:rsidRPr="00903F34">
              <w:rPr>
                <w:sz w:val="24"/>
                <w:vertAlign w:val="superscript"/>
                <w:lang w:val="en-US"/>
              </w:rPr>
              <w:t>5</w:t>
            </w:r>
          </w:p>
        </w:tc>
        <w:tc>
          <w:tcPr>
            <w:tcW w:w="1440" w:type="dxa"/>
          </w:tcPr>
          <w:p w:rsidR="00E17054" w:rsidRPr="00903F34" w:rsidRDefault="00E17054" w:rsidP="00903F34">
            <w:pPr>
              <w:pStyle w:val="a3"/>
              <w:jc w:val="center"/>
              <w:rPr>
                <w:sz w:val="24"/>
              </w:rPr>
            </w:pPr>
            <w:r w:rsidRPr="00903F34">
              <w:rPr>
                <w:sz w:val="24"/>
                <w:lang w:val="en-US"/>
              </w:rPr>
              <w:t>3s</w:t>
            </w:r>
            <w:r w:rsidRPr="00903F34">
              <w:rPr>
                <w:sz w:val="24"/>
                <w:vertAlign w:val="superscript"/>
                <w:lang w:val="en-US"/>
              </w:rPr>
              <w:t>2</w:t>
            </w:r>
            <w:r w:rsidRPr="00903F34">
              <w:rPr>
                <w:sz w:val="24"/>
                <w:lang w:val="en-US"/>
              </w:rPr>
              <w:t>3p</w:t>
            </w:r>
            <w:r w:rsidRPr="00903F34">
              <w:rPr>
                <w:sz w:val="24"/>
                <w:vertAlign w:val="superscript"/>
                <w:lang w:val="en-US"/>
              </w:rPr>
              <w:t>5</w:t>
            </w:r>
          </w:p>
        </w:tc>
      </w:tr>
      <w:tr w:rsidR="00E17054" w:rsidRPr="00903F34" w:rsidTr="00134424">
        <w:tc>
          <w:tcPr>
            <w:tcW w:w="720" w:type="dxa"/>
          </w:tcPr>
          <w:p w:rsidR="00E17054" w:rsidRPr="00903F34" w:rsidRDefault="00E17054" w:rsidP="00903F34">
            <w:pPr>
              <w:pStyle w:val="a3"/>
              <w:jc w:val="center"/>
              <w:rPr>
                <w:sz w:val="24"/>
                <w:lang w:val="ru-RU"/>
              </w:rPr>
            </w:pPr>
            <w:r w:rsidRPr="00903F34">
              <w:rPr>
                <w:sz w:val="24"/>
                <w:lang w:val="en-US"/>
              </w:rPr>
              <w:t>Ge</w:t>
            </w:r>
          </w:p>
        </w:tc>
        <w:tc>
          <w:tcPr>
            <w:tcW w:w="1440" w:type="dxa"/>
          </w:tcPr>
          <w:p w:rsidR="00E17054" w:rsidRPr="00903F34" w:rsidRDefault="00E17054" w:rsidP="00903F34">
            <w:pPr>
              <w:pStyle w:val="a3"/>
              <w:jc w:val="center"/>
              <w:rPr>
                <w:sz w:val="24"/>
                <w:lang w:val="ru-RU"/>
              </w:rPr>
            </w:pPr>
            <w:r w:rsidRPr="00903F34">
              <w:rPr>
                <w:sz w:val="24"/>
                <w:lang w:val="ru-RU"/>
              </w:rPr>
              <w:t>германий</w:t>
            </w:r>
          </w:p>
        </w:tc>
        <w:tc>
          <w:tcPr>
            <w:tcW w:w="1080" w:type="dxa"/>
          </w:tcPr>
          <w:p w:rsidR="00E17054" w:rsidRPr="00903F34" w:rsidRDefault="00E17054" w:rsidP="00903F34">
            <w:pPr>
              <w:pStyle w:val="a3"/>
              <w:jc w:val="center"/>
              <w:rPr>
                <w:sz w:val="24"/>
                <w:lang w:val="ru-RU"/>
              </w:rPr>
            </w:pPr>
            <w:r w:rsidRPr="00903F34">
              <w:rPr>
                <w:sz w:val="24"/>
                <w:lang w:val="ru-RU"/>
              </w:rPr>
              <w:t>32</w:t>
            </w:r>
          </w:p>
        </w:tc>
        <w:tc>
          <w:tcPr>
            <w:tcW w:w="1620" w:type="dxa"/>
          </w:tcPr>
          <w:p w:rsidR="00E17054" w:rsidRPr="00903F34" w:rsidRDefault="00E17054" w:rsidP="00903F34">
            <w:pPr>
              <w:pStyle w:val="a3"/>
              <w:jc w:val="center"/>
              <w:rPr>
                <w:sz w:val="24"/>
                <w:lang w:val="ru-RU"/>
              </w:rPr>
            </w:pPr>
            <w:r w:rsidRPr="00903F34">
              <w:rPr>
                <w:sz w:val="24"/>
                <w:lang w:val="ru-RU"/>
              </w:rPr>
              <w:t>32</w:t>
            </w:r>
          </w:p>
        </w:tc>
        <w:tc>
          <w:tcPr>
            <w:tcW w:w="3420" w:type="dxa"/>
          </w:tcPr>
          <w:p w:rsidR="00E17054" w:rsidRPr="00903F34" w:rsidRDefault="00E17054" w:rsidP="00903F34">
            <w:pPr>
              <w:pStyle w:val="a3"/>
              <w:jc w:val="center"/>
              <w:rPr>
                <w:sz w:val="24"/>
              </w:rPr>
            </w:pPr>
            <w:r w:rsidRPr="00903F34">
              <w:rPr>
                <w:sz w:val="24"/>
                <w:lang w:val="en-US"/>
              </w:rPr>
              <w:t>1s</w:t>
            </w:r>
            <w:r w:rsidRPr="00903F34">
              <w:rPr>
                <w:sz w:val="24"/>
                <w:vertAlign w:val="superscript"/>
                <w:lang w:val="en-US"/>
              </w:rPr>
              <w:t>2</w:t>
            </w:r>
            <w:r w:rsidRPr="00903F34">
              <w:rPr>
                <w:sz w:val="24"/>
                <w:lang w:val="en-US"/>
              </w:rPr>
              <w:t>,2s</w:t>
            </w:r>
            <w:r w:rsidRPr="00903F34">
              <w:rPr>
                <w:sz w:val="24"/>
                <w:vertAlign w:val="superscript"/>
                <w:lang w:val="en-US"/>
              </w:rPr>
              <w:t>2</w:t>
            </w:r>
            <w:r w:rsidRPr="00903F34">
              <w:rPr>
                <w:sz w:val="24"/>
                <w:lang w:val="en-US"/>
              </w:rPr>
              <w:t>2p</w:t>
            </w:r>
            <w:r w:rsidRPr="00903F34">
              <w:rPr>
                <w:sz w:val="24"/>
                <w:vertAlign w:val="superscript"/>
                <w:lang w:val="en-US"/>
              </w:rPr>
              <w:t>6</w:t>
            </w:r>
            <w:r w:rsidRPr="00903F34">
              <w:rPr>
                <w:sz w:val="24"/>
                <w:lang w:val="en-US"/>
              </w:rPr>
              <w:t>,3s</w:t>
            </w:r>
            <w:r w:rsidRPr="00903F34">
              <w:rPr>
                <w:sz w:val="24"/>
                <w:vertAlign w:val="superscript"/>
                <w:lang w:val="en-US"/>
              </w:rPr>
              <w:t>2</w:t>
            </w:r>
            <w:r w:rsidRPr="00903F34">
              <w:rPr>
                <w:sz w:val="24"/>
                <w:lang w:val="en-US"/>
              </w:rPr>
              <w:t>3p</w:t>
            </w:r>
            <w:r w:rsidRPr="00903F34">
              <w:rPr>
                <w:sz w:val="24"/>
                <w:vertAlign w:val="superscript"/>
                <w:lang w:val="en-US"/>
              </w:rPr>
              <w:t>6</w:t>
            </w:r>
            <w:r w:rsidRPr="00903F34">
              <w:rPr>
                <w:sz w:val="24"/>
                <w:lang w:val="en-US"/>
              </w:rPr>
              <w:t>3d</w:t>
            </w:r>
            <w:r w:rsidRPr="00903F34">
              <w:rPr>
                <w:sz w:val="24"/>
                <w:vertAlign w:val="superscript"/>
                <w:lang w:val="en-US"/>
              </w:rPr>
              <w:t>10</w:t>
            </w:r>
            <w:r w:rsidRPr="00903F34">
              <w:rPr>
                <w:sz w:val="24"/>
                <w:lang w:val="en-US"/>
              </w:rPr>
              <w:t>,4s</w:t>
            </w:r>
            <w:r w:rsidRPr="00903F34">
              <w:rPr>
                <w:sz w:val="24"/>
                <w:vertAlign w:val="superscript"/>
                <w:lang w:val="en-US"/>
              </w:rPr>
              <w:t>2</w:t>
            </w:r>
            <w:r w:rsidRPr="00903F34">
              <w:rPr>
                <w:sz w:val="24"/>
                <w:lang w:val="en-US"/>
              </w:rPr>
              <w:t>4p</w:t>
            </w:r>
            <w:r w:rsidRPr="00903F34">
              <w:rPr>
                <w:sz w:val="24"/>
                <w:vertAlign w:val="superscript"/>
                <w:lang w:val="en-US"/>
              </w:rPr>
              <w:t>2</w:t>
            </w:r>
          </w:p>
        </w:tc>
        <w:tc>
          <w:tcPr>
            <w:tcW w:w="1440" w:type="dxa"/>
          </w:tcPr>
          <w:p w:rsidR="00E17054" w:rsidRPr="00903F34" w:rsidRDefault="00E17054" w:rsidP="00903F34">
            <w:pPr>
              <w:pStyle w:val="a3"/>
              <w:jc w:val="center"/>
              <w:rPr>
                <w:sz w:val="24"/>
              </w:rPr>
            </w:pPr>
            <w:r w:rsidRPr="00903F34">
              <w:rPr>
                <w:sz w:val="24"/>
              </w:rPr>
              <w:t>4s</w:t>
            </w:r>
            <w:r w:rsidRPr="00903F34">
              <w:rPr>
                <w:sz w:val="24"/>
                <w:vertAlign w:val="superscript"/>
              </w:rPr>
              <w:t>2</w:t>
            </w:r>
            <w:r w:rsidRPr="00903F34">
              <w:rPr>
                <w:sz w:val="24"/>
              </w:rPr>
              <w:t>4p</w:t>
            </w:r>
            <w:r w:rsidRPr="00903F34">
              <w:rPr>
                <w:sz w:val="24"/>
                <w:vertAlign w:val="superscript"/>
              </w:rPr>
              <w:t>2</w:t>
            </w:r>
          </w:p>
        </w:tc>
      </w:tr>
    </w:tbl>
    <w:p w:rsidR="00E17054" w:rsidRPr="00903F34" w:rsidRDefault="00E17054" w:rsidP="00903F34">
      <w:pPr>
        <w:pStyle w:val="a3"/>
        <w:ind w:firstLine="360"/>
        <w:jc w:val="both"/>
        <w:rPr>
          <w:sz w:val="24"/>
        </w:rPr>
      </w:pPr>
      <w:r w:rsidRPr="00903F34">
        <w:rPr>
          <w:sz w:val="24"/>
        </w:rPr>
        <w:t xml:space="preserve"> </w:t>
      </w:r>
    </w:p>
    <w:p w:rsidR="00E17054" w:rsidRPr="00903F34" w:rsidRDefault="00E17054" w:rsidP="00903F34">
      <w:pPr>
        <w:pStyle w:val="a3"/>
        <w:ind w:firstLine="708"/>
        <w:jc w:val="center"/>
        <w:rPr>
          <w:b/>
          <w:bCs/>
          <w:sz w:val="24"/>
        </w:rPr>
      </w:pPr>
      <w:r w:rsidRPr="00903F34">
        <w:rPr>
          <w:b/>
          <w:bCs/>
          <w:sz w:val="24"/>
        </w:rPr>
        <w:t>Атом құрылысының кванттық теориясы және периодтық заң</w:t>
      </w:r>
    </w:p>
    <w:p w:rsidR="00E17054" w:rsidRPr="00903F34" w:rsidRDefault="00E17054" w:rsidP="00903F34">
      <w:pPr>
        <w:pStyle w:val="a3"/>
        <w:ind w:firstLine="708"/>
        <w:jc w:val="both"/>
        <w:rPr>
          <w:sz w:val="24"/>
        </w:rPr>
      </w:pPr>
      <w:r w:rsidRPr="00903F34">
        <w:rPr>
          <w:sz w:val="24"/>
        </w:rPr>
        <w:t>Атом құрылысының кванттық теориясы элементтердің периодтық заңының дұрыстығын  дәлелдеді және  дамытты. Оны мына келесі сәйкестіктерден көруге болады:</w:t>
      </w:r>
    </w:p>
    <w:p w:rsidR="00E17054" w:rsidRPr="00903F34" w:rsidRDefault="00E17054" w:rsidP="00903F34">
      <w:pPr>
        <w:pStyle w:val="a3"/>
        <w:ind w:firstLine="708"/>
        <w:jc w:val="both"/>
        <w:rPr>
          <w:sz w:val="24"/>
        </w:rPr>
      </w:pPr>
      <w:r w:rsidRPr="00903F34">
        <w:rPr>
          <w:sz w:val="24"/>
        </w:rPr>
        <w:t xml:space="preserve"> 1. Элемент атомындағы электрондар орналасатын энергетикалық деңгейлердің саны элемент орналасқан периодтың номеріне тең. </w:t>
      </w:r>
    </w:p>
    <w:p w:rsidR="00E17054" w:rsidRPr="00903F34" w:rsidRDefault="00E17054" w:rsidP="00903F34">
      <w:pPr>
        <w:pStyle w:val="a3"/>
        <w:ind w:firstLine="708"/>
        <w:jc w:val="both"/>
        <w:rPr>
          <w:sz w:val="24"/>
          <w:lang w:val="ru-RU"/>
        </w:rPr>
      </w:pPr>
      <w:r w:rsidRPr="00903F34">
        <w:rPr>
          <w:sz w:val="24"/>
        </w:rPr>
        <w:t xml:space="preserve">2. Валенттік электрондардың саны элемент орналасқан топ номеріне тең.   </w:t>
      </w:r>
    </w:p>
    <w:p w:rsidR="00E17054" w:rsidRPr="00903F34" w:rsidRDefault="00E17054" w:rsidP="00903F34">
      <w:pPr>
        <w:pStyle w:val="a3"/>
        <w:ind w:firstLine="708"/>
        <w:jc w:val="both"/>
        <w:rPr>
          <w:sz w:val="24"/>
        </w:rPr>
      </w:pPr>
      <w:r w:rsidRPr="00903F34">
        <w:rPr>
          <w:sz w:val="24"/>
          <w:lang w:val="ru-RU"/>
        </w:rPr>
        <w:t>3.</w:t>
      </w:r>
      <w:r w:rsidRPr="00903F34">
        <w:rPr>
          <w:sz w:val="24"/>
        </w:rPr>
        <w:t xml:space="preserve"> Сыртқы қабатында  тек s-деңгейше электрондармен толтырылғанда элемент күшті металдық қасиет көрсетеді. Бұларға І А топ (сілтілік металдар) және ІІ А топ (сілтілік-жер металдар) элементтері жатады.</w:t>
      </w:r>
    </w:p>
    <w:p w:rsidR="00E17054" w:rsidRPr="00903F34" w:rsidRDefault="00E17054" w:rsidP="00903F34">
      <w:pPr>
        <w:pStyle w:val="a3"/>
        <w:jc w:val="both"/>
        <w:rPr>
          <w:sz w:val="24"/>
        </w:rPr>
      </w:pPr>
      <w:r w:rsidRPr="00903F34">
        <w:rPr>
          <w:sz w:val="24"/>
        </w:rPr>
        <w:t xml:space="preserve"> </w:t>
      </w:r>
      <w:r w:rsidRPr="00903F34">
        <w:rPr>
          <w:sz w:val="24"/>
        </w:rPr>
        <w:tab/>
        <w:t>4. p-Деңгейшелері электрондармен толтырылу барысында элементтердің қасиеттері металдықтан металл еместік қасиетке біртіндеп ауысады.</w:t>
      </w:r>
    </w:p>
    <w:p w:rsidR="00E17054" w:rsidRPr="00903F34" w:rsidRDefault="00E17054" w:rsidP="00903F34">
      <w:pPr>
        <w:pStyle w:val="a3"/>
        <w:ind w:firstLine="708"/>
        <w:jc w:val="both"/>
        <w:rPr>
          <w:sz w:val="24"/>
        </w:rPr>
      </w:pPr>
      <w:r w:rsidRPr="00903F34">
        <w:rPr>
          <w:sz w:val="24"/>
        </w:rPr>
        <w:t xml:space="preserve">5. d -Деңгейшелері толтыралатын элементтердің барлығы да металдар, олар үлкен периодтардың жұп қатарларының  элементтері. </w:t>
      </w:r>
    </w:p>
    <w:p w:rsidR="00E17054" w:rsidRPr="00903F34" w:rsidRDefault="00E17054" w:rsidP="00903F34">
      <w:pPr>
        <w:pStyle w:val="a3"/>
        <w:ind w:firstLine="708"/>
        <w:jc w:val="both"/>
        <w:rPr>
          <w:sz w:val="24"/>
        </w:rPr>
      </w:pPr>
      <w:smartTag w:uri="urn:schemas-microsoft-com:office:smarttags" w:element="metricconverter">
        <w:smartTagPr>
          <w:attr w:name="ProductID" w:val="6. f"/>
        </w:smartTagPr>
        <w:r w:rsidRPr="00903F34">
          <w:rPr>
            <w:sz w:val="24"/>
          </w:rPr>
          <w:t>6. f</w:t>
        </w:r>
      </w:smartTag>
      <w:r w:rsidRPr="00903F34">
        <w:rPr>
          <w:sz w:val="24"/>
        </w:rPr>
        <w:t xml:space="preserve"> -Деңгейшелері толтырылатын элементтердің (лантаноидтар мен актиноидтар) барлығы да металдар.</w:t>
      </w:r>
    </w:p>
    <w:p w:rsidR="00E17054" w:rsidRPr="00903F34" w:rsidRDefault="00E17054" w:rsidP="00903F34">
      <w:pPr>
        <w:pStyle w:val="a3"/>
        <w:ind w:firstLine="708"/>
        <w:jc w:val="both"/>
        <w:rPr>
          <w:sz w:val="24"/>
        </w:rPr>
      </w:pPr>
      <w:r w:rsidRPr="00903F34">
        <w:rPr>
          <w:sz w:val="24"/>
        </w:rPr>
        <w:t xml:space="preserve">  Элементтердің химиялық қасиеттері (металл немесе металл еместік) s- және р-деңгейшелер толтырылғанда өзгеретіндігін көруге болады. </w:t>
      </w:r>
    </w:p>
    <w:p w:rsidR="00E17054" w:rsidRPr="00903F34" w:rsidRDefault="00E17054" w:rsidP="00903F34">
      <w:pPr>
        <w:pStyle w:val="a3"/>
        <w:ind w:firstLine="708"/>
        <w:jc w:val="both"/>
        <w:rPr>
          <w:sz w:val="24"/>
        </w:rPr>
      </w:pPr>
      <w:r w:rsidRPr="00903F34">
        <w:rPr>
          <w:sz w:val="24"/>
        </w:rPr>
        <w:t xml:space="preserve"> s -деңгейшелер барлық элементтерде бар, р-деңгейшелер - екінші және онан кейінгі период элементерінде, d-деңгейшелер – төртінші және одан кейінгі период элементтерінде, f-деңгейшелер  алтыншы және жетінші период элементтерінде бар. </w:t>
      </w:r>
    </w:p>
    <w:p w:rsidR="00E17054" w:rsidRPr="00903F34" w:rsidRDefault="00E17054" w:rsidP="00903F34">
      <w:pPr>
        <w:pStyle w:val="a3"/>
        <w:ind w:firstLine="708"/>
        <w:jc w:val="both"/>
        <w:rPr>
          <w:sz w:val="24"/>
        </w:rPr>
      </w:pPr>
      <w:r w:rsidRPr="00903F34">
        <w:rPr>
          <w:sz w:val="24"/>
        </w:rPr>
        <w:t xml:space="preserve">Топтың топшаларға бөлінуі де түсінікті: </w:t>
      </w:r>
      <w:r w:rsidRPr="00903F34">
        <w:rPr>
          <w:b/>
          <w:bCs/>
          <w:i/>
          <w:iCs/>
          <w:sz w:val="24"/>
        </w:rPr>
        <w:t>негізгі топша</w:t>
      </w:r>
      <w:r w:rsidRPr="00903F34">
        <w:rPr>
          <w:sz w:val="24"/>
        </w:rPr>
        <w:t xml:space="preserve"> элементтерінде электронмен </w:t>
      </w:r>
      <w:r w:rsidRPr="00903F34">
        <w:rPr>
          <w:b/>
          <w:bCs/>
          <w:sz w:val="24"/>
        </w:rPr>
        <w:t>s-</w:t>
      </w:r>
      <w:r w:rsidRPr="00903F34">
        <w:rPr>
          <w:sz w:val="24"/>
        </w:rPr>
        <w:t xml:space="preserve"> және </w:t>
      </w:r>
      <w:r w:rsidRPr="00903F34">
        <w:rPr>
          <w:b/>
          <w:bCs/>
          <w:sz w:val="24"/>
        </w:rPr>
        <w:t>р-</w:t>
      </w:r>
      <w:r w:rsidRPr="00903F34">
        <w:rPr>
          <w:sz w:val="24"/>
        </w:rPr>
        <w:t xml:space="preserve">деңгейшелер  толтырылады, </w:t>
      </w:r>
      <w:r w:rsidRPr="00903F34">
        <w:rPr>
          <w:b/>
          <w:bCs/>
          <w:i/>
          <w:iCs/>
          <w:sz w:val="24"/>
        </w:rPr>
        <w:t>қосымша топшаларда</w:t>
      </w:r>
      <w:r w:rsidRPr="00903F34">
        <w:rPr>
          <w:sz w:val="24"/>
        </w:rPr>
        <w:t xml:space="preserve">  –            </w:t>
      </w:r>
      <w:r w:rsidRPr="00903F34">
        <w:rPr>
          <w:b/>
          <w:bCs/>
          <w:sz w:val="24"/>
        </w:rPr>
        <w:t>d</w:t>
      </w:r>
      <w:r w:rsidRPr="00903F34">
        <w:rPr>
          <w:sz w:val="24"/>
        </w:rPr>
        <w:t>-деңгейшелер толтырылады.</w:t>
      </w:r>
    </w:p>
    <w:p w:rsidR="00E17054" w:rsidRPr="00903F34" w:rsidRDefault="00E17054" w:rsidP="00903F34">
      <w:pPr>
        <w:pStyle w:val="a3"/>
        <w:ind w:firstLine="708"/>
        <w:jc w:val="both"/>
        <w:rPr>
          <w:sz w:val="24"/>
        </w:rPr>
      </w:pPr>
      <w:r w:rsidRPr="00903F34">
        <w:rPr>
          <w:sz w:val="24"/>
        </w:rPr>
        <w:t>Атом құрылысының кванттық теориясы тұрғысынан элементтің басты сипаттаушысы атомның массасы емес, атом ядросының оң заряды  болады. Сондықтан периодтық заңның қазіргі заманғы анықтамасы мынадай:</w:t>
      </w:r>
    </w:p>
    <w:p w:rsidR="00E17054" w:rsidRPr="00903F34" w:rsidRDefault="00E17054" w:rsidP="00903F34">
      <w:pPr>
        <w:pStyle w:val="a3"/>
        <w:ind w:firstLine="708"/>
        <w:jc w:val="both"/>
        <w:rPr>
          <w:b/>
          <w:bCs/>
          <w:sz w:val="24"/>
        </w:rPr>
      </w:pPr>
      <w:r w:rsidRPr="00903F34">
        <w:rPr>
          <w:b/>
          <w:bCs/>
          <w:i/>
          <w:iCs/>
          <w:sz w:val="24"/>
        </w:rPr>
        <w:t xml:space="preserve"> </w:t>
      </w:r>
      <w:r w:rsidRPr="00903F34">
        <w:rPr>
          <w:b/>
          <w:bCs/>
          <w:sz w:val="24"/>
        </w:rPr>
        <w:t>“Элементтердің қарапайым қосылыстары  мен  күрделі қосылыстарының қасиеттері атомдардың  ядроларының оң зарядынан  периодтық тәуелділікте.”</w:t>
      </w:r>
    </w:p>
    <w:p w:rsidR="00E17054" w:rsidRPr="00903F34" w:rsidRDefault="00E17054" w:rsidP="00903F34">
      <w:pPr>
        <w:pStyle w:val="a3"/>
        <w:rPr>
          <w:b/>
          <w:bCs/>
          <w:sz w:val="24"/>
        </w:rPr>
      </w:pPr>
    </w:p>
    <w:p w:rsidR="00E17054" w:rsidRPr="00903F34" w:rsidRDefault="00E17054" w:rsidP="00903F34">
      <w:pPr>
        <w:pStyle w:val="a3"/>
        <w:rPr>
          <w:b/>
          <w:bCs/>
          <w:sz w:val="24"/>
        </w:rPr>
      </w:pPr>
      <w:r w:rsidRPr="00903F34">
        <w:rPr>
          <w:b/>
          <w:bCs/>
          <w:sz w:val="24"/>
        </w:rPr>
        <w:lastRenderedPageBreak/>
        <w:t>Бақылау  сұрақтары:</w:t>
      </w:r>
    </w:p>
    <w:p w:rsidR="00E17054" w:rsidRPr="00903F34" w:rsidRDefault="00E17054" w:rsidP="00903F34">
      <w:pPr>
        <w:pStyle w:val="a3"/>
        <w:rPr>
          <w:sz w:val="24"/>
        </w:rPr>
      </w:pPr>
      <w:r w:rsidRPr="00903F34">
        <w:rPr>
          <w:sz w:val="24"/>
        </w:rPr>
        <w:t>1. Атом  құрамының күрделігін  қай ғылым саласында ашылған қандай ғылыми жаңалықтар айғақтады ?</w:t>
      </w:r>
    </w:p>
    <w:p w:rsidR="00E17054" w:rsidRPr="00903F34" w:rsidRDefault="00E17054" w:rsidP="00903F34">
      <w:pPr>
        <w:pStyle w:val="a3"/>
        <w:rPr>
          <w:sz w:val="24"/>
        </w:rPr>
      </w:pPr>
      <w:r w:rsidRPr="00903F34">
        <w:rPr>
          <w:sz w:val="24"/>
        </w:rPr>
        <w:t>2. Атом құрылысы жөніндегі алғашқы модельдерді  көрсет.</w:t>
      </w:r>
    </w:p>
    <w:p w:rsidR="00E17054" w:rsidRPr="00903F34" w:rsidRDefault="00E17054" w:rsidP="00903F34">
      <w:pPr>
        <w:pStyle w:val="a3"/>
        <w:rPr>
          <w:sz w:val="24"/>
        </w:rPr>
      </w:pPr>
      <w:r w:rsidRPr="00903F34">
        <w:rPr>
          <w:sz w:val="24"/>
        </w:rPr>
        <w:t>3. Н.Бордың  атом құрылысының кванттық моделінің постулаттары қандай ?</w:t>
      </w:r>
    </w:p>
    <w:p w:rsidR="00E17054" w:rsidRPr="00903F34" w:rsidRDefault="00E17054" w:rsidP="00903F34">
      <w:pPr>
        <w:pStyle w:val="a3"/>
        <w:rPr>
          <w:sz w:val="24"/>
        </w:rPr>
      </w:pPr>
      <w:r w:rsidRPr="00903F34">
        <w:rPr>
          <w:sz w:val="24"/>
        </w:rPr>
        <w:t>4. Кванттық сандар нені сипаттайды ?</w:t>
      </w:r>
    </w:p>
    <w:p w:rsidR="00E17054" w:rsidRPr="00903F34" w:rsidRDefault="00E17054" w:rsidP="00903F34">
      <w:pPr>
        <w:pStyle w:val="a3"/>
        <w:rPr>
          <w:sz w:val="24"/>
        </w:rPr>
      </w:pPr>
      <w:r w:rsidRPr="00903F34">
        <w:rPr>
          <w:sz w:val="24"/>
        </w:rPr>
        <w:t>5. Атомның электрондық қабықшасының  электрондармен толтырылу реті қандай ережелермен, қандай принциптермен анықталады ?</w:t>
      </w:r>
    </w:p>
    <w:p w:rsidR="00E17054" w:rsidRPr="00903F34" w:rsidRDefault="00E17054" w:rsidP="00903F34">
      <w:pPr>
        <w:pStyle w:val="a3"/>
        <w:rPr>
          <w:sz w:val="24"/>
        </w:rPr>
      </w:pPr>
      <w:r w:rsidRPr="00903F34">
        <w:rPr>
          <w:sz w:val="24"/>
        </w:rPr>
        <w:t>6 .Атомның негізгі және қозған жағдайы дегеніміз не ?</w:t>
      </w:r>
    </w:p>
    <w:p w:rsidR="00E17054" w:rsidRPr="00903F34" w:rsidRDefault="00E17054" w:rsidP="00903F34">
      <w:pPr>
        <w:pStyle w:val="a3"/>
        <w:rPr>
          <w:sz w:val="24"/>
        </w:rPr>
      </w:pPr>
      <w:r w:rsidRPr="00903F34">
        <w:rPr>
          <w:sz w:val="24"/>
        </w:rPr>
        <w:t>7.Элементтің электрондық формуласы дегеніміз не ?</w:t>
      </w:r>
    </w:p>
    <w:p w:rsidR="00E17054" w:rsidRPr="00903F34" w:rsidRDefault="00E17054" w:rsidP="00903F34">
      <w:pPr>
        <w:pStyle w:val="a3"/>
        <w:rPr>
          <w:sz w:val="24"/>
        </w:rPr>
      </w:pPr>
      <w:r w:rsidRPr="00903F34">
        <w:rPr>
          <w:sz w:val="24"/>
        </w:rPr>
        <w:t>8. Қандай электрондарды валенттік деп атайды, олардың саны қалай анықталады ?</w:t>
      </w:r>
    </w:p>
    <w:p w:rsidR="00E17054" w:rsidRPr="00903F34" w:rsidRDefault="00E17054" w:rsidP="00903F34">
      <w:pPr>
        <w:pStyle w:val="7"/>
        <w:jc w:val="both"/>
        <w:rPr>
          <w:color w:val="auto"/>
          <w:sz w:val="24"/>
        </w:rPr>
      </w:pPr>
      <w:r w:rsidRPr="00903F34">
        <w:rPr>
          <w:color w:val="auto"/>
          <w:sz w:val="24"/>
        </w:rPr>
        <w:t>9. Атом құрылысының кванттық теориясы тұрғысынан периодтық заңды қалай түсіндіруге болады ?</w:t>
      </w:r>
    </w:p>
    <w:p w:rsidR="00E17054" w:rsidRPr="00903F34" w:rsidRDefault="00E17054" w:rsidP="00903F34">
      <w:pPr>
        <w:pStyle w:val="7"/>
        <w:rPr>
          <w:b/>
          <w:bCs/>
          <w:color w:val="auto"/>
          <w:sz w:val="24"/>
        </w:rPr>
      </w:pPr>
      <w:r w:rsidRPr="00903F34">
        <w:rPr>
          <w:b/>
          <w:bCs/>
          <w:color w:val="auto"/>
          <w:sz w:val="24"/>
        </w:rPr>
        <w:t>Әдебиет;</w:t>
      </w:r>
    </w:p>
    <w:p w:rsidR="00E17054" w:rsidRPr="00903F34" w:rsidRDefault="00E17054" w:rsidP="00903F34">
      <w:pPr>
        <w:jc w:val="both"/>
        <w:rPr>
          <w:lang w:val="kk-KZ" w:eastAsia="ko-KR"/>
        </w:rPr>
      </w:pPr>
      <w:r w:rsidRPr="00903F34">
        <w:rPr>
          <w:lang w:val="kk-KZ" w:eastAsia="ko-KR"/>
        </w:rPr>
        <w:t>1. Бiрiмжанов Б.А., Нұрахметов Н.Н. Жалпы химия. – Алматы: Мектеп, 1993 ж., б. 59 - 108.</w:t>
      </w:r>
    </w:p>
    <w:p w:rsidR="00E17054" w:rsidRPr="00903F34" w:rsidRDefault="00E17054" w:rsidP="00903F34">
      <w:pPr>
        <w:jc w:val="both"/>
        <w:rPr>
          <w:lang w:val="kk-KZ" w:eastAsia="ko-KR"/>
        </w:rPr>
      </w:pPr>
      <w:r w:rsidRPr="00903F34">
        <w:rPr>
          <w:lang w:val="kk-KZ" w:eastAsia="ko-KR"/>
        </w:rPr>
        <w:t xml:space="preserve">2. Шоқыбаев Ж. Анорганикалық және аналитикалық химия. – Алматы:     </w:t>
      </w:r>
    </w:p>
    <w:p w:rsidR="00E17054" w:rsidRPr="00903F34" w:rsidRDefault="00E17054" w:rsidP="00903F34">
      <w:pPr>
        <w:jc w:val="both"/>
        <w:rPr>
          <w:lang w:val="kk-KZ" w:eastAsia="ko-KR"/>
        </w:rPr>
      </w:pPr>
      <w:r w:rsidRPr="00903F34">
        <w:rPr>
          <w:lang w:val="kk-KZ" w:eastAsia="ko-KR"/>
        </w:rPr>
        <w:t>Қайнар, 1992 ж., б. 16 - 43.</w:t>
      </w:r>
    </w:p>
    <w:p w:rsidR="00E17054" w:rsidRPr="00903F34" w:rsidRDefault="00E17054" w:rsidP="00903F34">
      <w:pPr>
        <w:rPr>
          <w:lang w:val="kk-KZ"/>
        </w:rPr>
      </w:pPr>
      <w:r w:rsidRPr="00903F34">
        <w:rPr>
          <w:lang w:val="kk-KZ" w:eastAsia="ko-KR"/>
        </w:rPr>
        <w:t xml:space="preserve"> </w:t>
      </w:r>
    </w:p>
    <w:p w:rsidR="00E17054" w:rsidRPr="00903F34" w:rsidRDefault="00134424" w:rsidP="00903F34">
      <w:pPr>
        <w:pStyle w:val="7"/>
        <w:ind w:firstLine="708"/>
        <w:rPr>
          <w:color w:val="auto"/>
          <w:sz w:val="24"/>
        </w:rPr>
      </w:pPr>
      <w:r w:rsidRPr="00903F34">
        <w:rPr>
          <w:i/>
          <w:iCs/>
          <w:color w:val="auto"/>
          <w:sz w:val="24"/>
        </w:rPr>
        <w:t xml:space="preserve">                       </w:t>
      </w:r>
      <w:r w:rsidR="00E17054" w:rsidRPr="00903F34">
        <w:rPr>
          <w:b/>
          <w:bCs/>
          <w:color w:val="auto"/>
        </w:rPr>
        <w:t>Химиялық байланыс және зат құрылысы</w:t>
      </w:r>
    </w:p>
    <w:p w:rsidR="00E17054" w:rsidRPr="00903F34" w:rsidRDefault="00E17054" w:rsidP="00903F34">
      <w:pPr>
        <w:pStyle w:val="a3"/>
        <w:jc w:val="both"/>
        <w:rPr>
          <w:sz w:val="24"/>
        </w:rPr>
      </w:pPr>
    </w:p>
    <w:tbl>
      <w:tblPr>
        <w:tblW w:w="9720" w:type="dxa"/>
        <w:tblInd w:w="108" w:type="dxa"/>
        <w:tblLayout w:type="fixed"/>
        <w:tblLook w:val="0000" w:firstRow="0" w:lastRow="0" w:firstColumn="0" w:lastColumn="0" w:noHBand="0" w:noVBand="0"/>
      </w:tblPr>
      <w:tblGrid>
        <w:gridCol w:w="1440"/>
        <w:gridCol w:w="360"/>
        <w:gridCol w:w="7920"/>
      </w:tblGrid>
      <w:tr w:rsidR="00E17054" w:rsidRPr="00903F34" w:rsidTr="00134424">
        <w:trPr>
          <w:trHeight w:val="760"/>
        </w:trPr>
        <w:tc>
          <w:tcPr>
            <w:tcW w:w="1440" w:type="dxa"/>
          </w:tcPr>
          <w:p w:rsidR="00E17054" w:rsidRPr="00903F34" w:rsidRDefault="00E17054" w:rsidP="00903F34">
            <w:pPr>
              <w:pStyle w:val="21"/>
              <w:jc w:val="both"/>
              <w:rPr>
                <w:b/>
                <w:bCs/>
                <w:color w:val="auto"/>
                <w:sz w:val="24"/>
              </w:rPr>
            </w:pPr>
            <w:r w:rsidRPr="00903F34">
              <w:rPr>
                <w:b/>
                <w:bCs/>
                <w:color w:val="auto"/>
                <w:sz w:val="24"/>
              </w:rPr>
              <w:t>Мақсат:</w:t>
            </w:r>
          </w:p>
        </w:tc>
        <w:tc>
          <w:tcPr>
            <w:tcW w:w="8280" w:type="dxa"/>
            <w:gridSpan w:val="2"/>
          </w:tcPr>
          <w:p w:rsidR="00E17054" w:rsidRPr="00903F34" w:rsidRDefault="00E17054" w:rsidP="00903F34">
            <w:pPr>
              <w:pStyle w:val="a3"/>
              <w:jc w:val="both"/>
              <w:rPr>
                <w:sz w:val="24"/>
              </w:rPr>
            </w:pPr>
            <w:r w:rsidRPr="00903F34">
              <w:rPr>
                <w:sz w:val="24"/>
              </w:rPr>
              <w:t xml:space="preserve">Химиялық байланыстардың түрлерімен танысып, заттар құрылысының, физикалық, химиялық қасиеттерінің молекула құрамындағы  химиялық байланыс түріне тәуелділігін терең түсіну.  </w:t>
            </w:r>
          </w:p>
        </w:tc>
      </w:tr>
      <w:tr w:rsidR="00E17054" w:rsidRPr="00903F34" w:rsidTr="00134424">
        <w:trPr>
          <w:trHeight w:val="200"/>
        </w:trPr>
        <w:tc>
          <w:tcPr>
            <w:tcW w:w="1440" w:type="dxa"/>
          </w:tcPr>
          <w:p w:rsidR="00E17054" w:rsidRPr="00903F34" w:rsidRDefault="00E17054" w:rsidP="00903F34">
            <w:pPr>
              <w:pStyle w:val="21"/>
              <w:jc w:val="both"/>
              <w:rPr>
                <w:b/>
                <w:bCs/>
                <w:color w:val="auto"/>
                <w:sz w:val="24"/>
              </w:rPr>
            </w:pPr>
            <w:r w:rsidRPr="00903F34">
              <w:rPr>
                <w:b/>
                <w:bCs/>
                <w:color w:val="auto"/>
                <w:sz w:val="24"/>
              </w:rPr>
              <w:t>Жоспар:</w:t>
            </w:r>
          </w:p>
        </w:tc>
        <w:tc>
          <w:tcPr>
            <w:tcW w:w="360" w:type="dxa"/>
          </w:tcPr>
          <w:p w:rsidR="00E17054" w:rsidRPr="00903F34" w:rsidRDefault="00E17054" w:rsidP="00903F34">
            <w:pPr>
              <w:pStyle w:val="21"/>
              <w:jc w:val="both"/>
              <w:rPr>
                <w:color w:val="auto"/>
                <w:sz w:val="24"/>
              </w:rPr>
            </w:pPr>
            <w:r w:rsidRPr="00903F34">
              <w:rPr>
                <w:color w:val="auto"/>
                <w:sz w:val="24"/>
              </w:rPr>
              <w:t>1</w:t>
            </w:r>
          </w:p>
        </w:tc>
        <w:tc>
          <w:tcPr>
            <w:tcW w:w="7920" w:type="dxa"/>
          </w:tcPr>
          <w:p w:rsidR="00E17054" w:rsidRPr="00903F34" w:rsidRDefault="00E17054" w:rsidP="00903F34">
            <w:pPr>
              <w:pStyle w:val="31"/>
              <w:rPr>
                <w:b w:val="0"/>
                <w:bCs w:val="0"/>
                <w:i w:val="0"/>
                <w:iCs w:val="0"/>
                <w:color w:val="auto"/>
                <w:sz w:val="24"/>
              </w:rPr>
            </w:pPr>
            <w:r w:rsidRPr="00903F34">
              <w:rPr>
                <w:b w:val="0"/>
                <w:bCs w:val="0"/>
                <w:i w:val="0"/>
                <w:iCs w:val="0"/>
                <w:color w:val="auto"/>
                <w:sz w:val="24"/>
              </w:rPr>
              <w:t xml:space="preserve">Химиялық байланыстың табиғаты жөніндегі алғашқы теориялар.  </w:t>
            </w:r>
          </w:p>
        </w:tc>
      </w:tr>
      <w:tr w:rsidR="00E17054" w:rsidRPr="00903F34" w:rsidTr="00134424">
        <w:trPr>
          <w:trHeight w:val="26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2</w:t>
            </w:r>
          </w:p>
        </w:tc>
        <w:tc>
          <w:tcPr>
            <w:tcW w:w="7920" w:type="dxa"/>
          </w:tcPr>
          <w:p w:rsidR="00E17054" w:rsidRPr="00903F34" w:rsidRDefault="00E17054" w:rsidP="00903F34">
            <w:pPr>
              <w:pStyle w:val="31"/>
              <w:rPr>
                <w:b w:val="0"/>
                <w:bCs w:val="0"/>
                <w:i w:val="0"/>
                <w:iCs w:val="0"/>
                <w:color w:val="auto"/>
                <w:sz w:val="24"/>
              </w:rPr>
            </w:pPr>
            <w:r w:rsidRPr="00903F34">
              <w:rPr>
                <w:b w:val="0"/>
                <w:bCs w:val="0"/>
                <w:i w:val="0"/>
                <w:iCs w:val="0"/>
                <w:color w:val="auto"/>
                <w:sz w:val="24"/>
              </w:rPr>
              <w:t xml:space="preserve">Химиялық байланыстың түзілу себептері.     </w:t>
            </w:r>
          </w:p>
        </w:tc>
      </w:tr>
      <w:tr w:rsidR="00E17054" w:rsidRPr="00903F34" w:rsidTr="00134424">
        <w:trPr>
          <w:trHeight w:val="16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3</w:t>
            </w:r>
          </w:p>
        </w:tc>
        <w:tc>
          <w:tcPr>
            <w:tcW w:w="7920" w:type="dxa"/>
          </w:tcPr>
          <w:p w:rsidR="00E17054" w:rsidRPr="00903F34" w:rsidRDefault="00E17054" w:rsidP="00903F34">
            <w:pPr>
              <w:jc w:val="both"/>
              <w:rPr>
                <w:lang w:val="kk-KZ"/>
              </w:rPr>
            </w:pPr>
            <w:r w:rsidRPr="00903F34">
              <w:rPr>
                <w:lang w:val="kk-KZ"/>
              </w:rPr>
              <w:t xml:space="preserve">Атомдық орбитальдардың гибридтелінуі, орбитальдардың қабысу түрлері   </w:t>
            </w:r>
          </w:p>
        </w:tc>
      </w:tr>
      <w:tr w:rsidR="00E17054" w:rsidRPr="00903F34" w:rsidTr="00134424">
        <w:trPr>
          <w:trHeight w:val="20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4</w:t>
            </w:r>
          </w:p>
        </w:tc>
        <w:tc>
          <w:tcPr>
            <w:tcW w:w="7920" w:type="dxa"/>
          </w:tcPr>
          <w:p w:rsidR="00E17054" w:rsidRPr="00903F34" w:rsidRDefault="00E17054" w:rsidP="00903F34">
            <w:pPr>
              <w:jc w:val="both"/>
              <w:rPr>
                <w:lang w:val="kk-KZ"/>
              </w:rPr>
            </w:pPr>
            <w:r w:rsidRPr="00903F34">
              <w:rPr>
                <w:lang w:val="kk-KZ"/>
              </w:rPr>
              <w:t xml:space="preserve">Химиялық байланыстардың түрлері </w:t>
            </w:r>
          </w:p>
        </w:tc>
      </w:tr>
      <w:tr w:rsidR="00E17054" w:rsidRPr="00903F34" w:rsidTr="00134424">
        <w:trPr>
          <w:trHeight w:val="20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5</w:t>
            </w:r>
          </w:p>
        </w:tc>
        <w:tc>
          <w:tcPr>
            <w:tcW w:w="7920" w:type="dxa"/>
          </w:tcPr>
          <w:p w:rsidR="00E17054" w:rsidRPr="00903F34" w:rsidRDefault="00E17054" w:rsidP="00903F34">
            <w:pPr>
              <w:jc w:val="both"/>
              <w:rPr>
                <w:lang w:val="kk-KZ"/>
              </w:rPr>
            </w:pPr>
            <w:r w:rsidRPr="00903F34">
              <w:rPr>
                <w:lang w:val="kk-KZ"/>
              </w:rPr>
              <w:t xml:space="preserve">Атомдық, молекулярлық, иондық және металдық кристалдық  торлар.  </w:t>
            </w:r>
          </w:p>
        </w:tc>
      </w:tr>
    </w:tbl>
    <w:p w:rsidR="00E17054" w:rsidRPr="00903F34" w:rsidRDefault="00E17054" w:rsidP="00903F34">
      <w:pPr>
        <w:pStyle w:val="a3"/>
        <w:jc w:val="both"/>
        <w:rPr>
          <w:sz w:val="24"/>
        </w:rPr>
      </w:pPr>
      <w:r w:rsidRPr="00903F34">
        <w:rPr>
          <w:sz w:val="24"/>
        </w:rPr>
        <w:t xml:space="preserve"> </w:t>
      </w:r>
    </w:p>
    <w:p w:rsidR="00E17054" w:rsidRPr="00903F34" w:rsidRDefault="00E17054" w:rsidP="00903F34">
      <w:pPr>
        <w:pStyle w:val="a3"/>
        <w:jc w:val="both"/>
        <w:rPr>
          <w:i/>
          <w:iCs/>
          <w:sz w:val="24"/>
        </w:rPr>
      </w:pPr>
      <w:r w:rsidRPr="00903F34">
        <w:rPr>
          <w:sz w:val="24"/>
        </w:rPr>
        <w:t xml:space="preserve"> </w:t>
      </w:r>
      <w:r w:rsidRPr="00903F34">
        <w:rPr>
          <w:sz w:val="24"/>
        </w:rPr>
        <w:tab/>
        <w:t xml:space="preserve">Химиялық байланыстың табиғаты жөніндегі алғашқы теориялар ХІХ ғасырдың басында пайда бола бастады. 1807 ж ағылшын ғалымы Дэви келесі идеяны  ұсынды: </w:t>
      </w:r>
      <w:r w:rsidRPr="00903F34">
        <w:rPr>
          <w:b/>
          <w:bCs/>
          <w:i/>
          <w:iCs/>
          <w:sz w:val="24"/>
        </w:rPr>
        <w:t>“Молекулалар атомдардың электрстатикалық тартылысы нәтижесінде пайда болады.”</w:t>
      </w:r>
    </w:p>
    <w:p w:rsidR="00E17054" w:rsidRPr="00903F34" w:rsidRDefault="00E17054" w:rsidP="00903F34">
      <w:pPr>
        <w:ind w:firstLine="708"/>
        <w:jc w:val="both"/>
        <w:rPr>
          <w:b/>
          <w:bCs/>
          <w:i/>
          <w:iCs/>
          <w:lang w:val="kk-KZ"/>
        </w:rPr>
      </w:pPr>
      <w:r w:rsidRPr="00903F34">
        <w:rPr>
          <w:lang w:val="kk-KZ"/>
        </w:rPr>
        <w:t>1812 ж швед ғалымы Берцелиус Дэвидің идеясын әрі қарай дамытып келесі теорияны ұсынды</w:t>
      </w:r>
      <w:r w:rsidRPr="00903F34">
        <w:rPr>
          <w:b/>
          <w:bCs/>
          <w:i/>
          <w:iCs/>
          <w:lang w:val="kk-KZ"/>
        </w:rPr>
        <w:t xml:space="preserve">: “Атомдардың барлығында да оң және теріс полюс болады, бір атомдарда - оң полюс , келесі атомдарда теріс полюс басым болады. </w:t>
      </w:r>
      <w:r w:rsidRPr="00903F34">
        <w:rPr>
          <w:b/>
          <w:bCs/>
          <w:i/>
          <w:iCs/>
          <w:caps/>
          <w:lang w:val="kk-KZ"/>
        </w:rPr>
        <w:t>Ә</w:t>
      </w:r>
      <w:r w:rsidRPr="00903F34">
        <w:rPr>
          <w:b/>
          <w:bCs/>
          <w:i/>
          <w:iCs/>
          <w:lang w:val="kk-KZ"/>
        </w:rPr>
        <w:t>ртүрлі зарядталған полюстарымен бір-біріне тартылып атомдар молекулалар түзеді.”</w:t>
      </w:r>
    </w:p>
    <w:p w:rsidR="00E17054" w:rsidRPr="00903F34" w:rsidRDefault="00E17054" w:rsidP="00903F34">
      <w:pPr>
        <w:ind w:firstLine="708"/>
        <w:jc w:val="both"/>
        <w:rPr>
          <w:b/>
          <w:bCs/>
          <w:i/>
          <w:iCs/>
          <w:lang w:val="kk-KZ"/>
        </w:rPr>
      </w:pPr>
      <w:r w:rsidRPr="00903F34">
        <w:rPr>
          <w:lang w:val="kk-KZ"/>
        </w:rPr>
        <w:t xml:space="preserve">1861 ж орыс ғалымы Бутлеров химиялық құрылыс теорисын ұсынды: </w:t>
      </w:r>
      <w:r w:rsidRPr="00903F34">
        <w:rPr>
          <w:b/>
          <w:bCs/>
          <w:i/>
          <w:iCs/>
          <w:lang w:val="kk-KZ"/>
        </w:rPr>
        <w:t>“Молекулада атомдар  валенттіліктеріне сәйкес белгілі бір ретпен байланыс түзеді. Заттардың қасиеттері тек оның құрамына ғана емес, молекулада атомдардың қандай реттілікпен байланыс түзгеніне де байланысты.”</w:t>
      </w:r>
    </w:p>
    <w:p w:rsidR="00E17054" w:rsidRPr="00903F34" w:rsidRDefault="00E17054" w:rsidP="00903F34">
      <w:pPr>
        <w:pStyle w:val="21"/>
        <w:ind w:firstLine="360"/>
        <w:jc w:val="both"/>
        <w:rPr>
          <w:color w:val="auto"/>
          <w:sz w:val="24"/>
        </w:rPr>
      </w:pPr>
      <w:r w:rsidRPr="00903F34">
        <w:rPr>
          <w:color w:val="auto"/>
          <w:sz w:val="24"/>
        </w:rPr>
        <w:t xml:space="preserve">   </w:t>
      </w:r>
      <w:r w:rsidRPr="00903F34">
        <w:rPr>
          <w:color w:val="auto"/>
          <w:sz w:val="24"/>
        </w:rPr>
        <w:tab/>
        <w:t>1916 ж американ ғалымы Льюис келесі теорияны ұсынды:</w:t>
      </w:r>
    </w:p>
    <w:p w:rsidR="00E17054" w:rsidRPr="00903F34" w:rsidRDefault="00E17054" w:rsidP="00903F34">
      <w:pPr>
        <w:pStyle w:val="31"/>
        <w:jc w:val="both"/>
        <w:rPr>
          <w:b w:val="0"/>
          <w:bCs w:val="0"/>
          <w:i w:val="0"/>
          <w:iCs w:val="0"/>
          <w:color w:val="auto"/>
          <w:sz w:val="24"/>
        </w:rPr>
      </w:pPr>
      <w:r w:rsidRPr="00903F34">
        <w:rPr>
          <w:color w:val="auto"/>
          <w:sz w:val="24"/>
        </w:rPr>
        <w:t>“Химиялық байланыс атомдардың арасында ортақ  электрон жұптарының пайда болуы  нәтижесінде түзіледі.”</w:t>
      </w:r>
      <w:r w:rsidRPr="00903F34">
        <w:rPr>
          <w:b w:val="0"/>
          <w:bCs w:val="0"/>
          <w:i w:val="0"/>
          <w:iCs w:val="0"/>
          <w:color w:val="auto"/>
          <w:sz w:val="24"/>
        </w:rPr>
        <w:t xml:space="preserve"> Льюис – қазіргі заманғы коваленттік байланыс теорисының негізін салушы.</w:t>
      </w:r>
    </w:p>
    <w:p w:rsidR="00E17054" w:rsidRPr="00903F34" w:rsidRDefault="00E17054" w:rsidP="00903F34">
      <w:pPr>
        <w:pStyle w:val="31"/>
        <w:ind w:firstLine="708"/>
        <w:jc w:val="both"/>
        <w:rPr>
          <w:b w:val="0"/>
          <w:bCs w:val="0"/>
          <w:i w:val="0"/>
          <w:iCs w:val="0"/>
          <w:color w:val="auto"/>
          <w:sz w:val="24"/>
        </w:rPr>
      </w:pPr>
      <w:r w:rsidRPr="00903F34">
        <w:rPr>
          <w:b w:val="0"/>
          <w:bCs w:val="0"/>
          <w:i w:val="0"/>
          <w:iCs w:val="0"/>
          <w:color w:val="auto"/>
          <w:sz w:val="24"/>
        </w:rPr>
        <w:t>1916 ж неміс ғалымы Коссель келесі теорияны ұсынды:</w:t>
      </w:r>
    </w:p>
    <w:p w:rsidR="00E17054" w:rsidRPr="00903F34" w:rsidRDefault="00E17054" w:rsidP="00903F34">
      <w:pPr>
        <w:pStyle w:val="31"/>
        <w:ind w:firstLine="708"/>
        <w:jc w:val="both"/>
        <w:rPr>
          <w:color w:val="auto"/>
          <w:sz w:val="24"/>
        </w:rPr>
      </w:pPr>
      <w:r w:rsidRPr="00903F34">
        <w:rPr>
          <w:color w:val="auto"/>
          <w:sz w:val="24"/>
        </w:rPr>
        <w:t>“Әрекеттесу барысында бір атомдар электронын берін оң зарядталады, келесі атомдар электронды қосып алып теріс  зарядталады. Химиялық байланыс оң және теріс зарядталған атомдардың бір-біріне электростатикалық тартылысы  нәтижесінде түзіледі.”</w:t>
      </w:r>
    </w:p>
    <w:p w:rsidR="00E17054" w:rsidRPr="00903F34" w:rsidRDefault="00E17054" w:rsidP="00903F34">
      <w:pPr>
        <w:pStyle w:val="31"/>
        <w:ind w:firstLine="360"/>
        <w:jc w:val="both"/>
        <w:rPr>
          <w:b w:val="0"/>
          <w:bCs w:val="0"/>
          <w:i w:val="0"/>
          <w:iCs w:val="0"/>
          <w:color w:val="auto"/>
          <w:sz w:val="24"/>
        </w:rPr>
      </w:pPr>
      <w:r w:rsidRPr="00903F34">
        <w:rPr>
          <w:b w:val="0"/>
          <w:bCs w:val="0"/>
          <w:i w:val="0"/>
          <w:iCs w:val="0"/>
          <w:color w:val="auto"/>
          <w:sz w:val="24"/>
        </w:rPr>
        <w:t>Коссель – қазіргі заманғы  иондық байланыс теориясының негізін салушы.</w:t>
      </w:r>
    </w:p>
    <w:p w:rsidR="00E17054" w:rsidRPr="00903F34" w:rsidRDefault="00E17054" w:rsidP="00903F34">
      <w:pPr>
        <w:pStyle w:val="21"/>
        <w:ind w:firstLine="360"/>
        <w:jc w:val="both"/>
        <w:rPr>
          <w:color w:val="auto"/>
          <w:sz w:val="24"/>
        </w:rPr>
      </w:pPr>
      <w:r w:rsidRPr="00903F34">
        <w:rPr>
          <w:color w:val="auto"/>
          <w:sz w:val="24"/>
        </w:rPr>
        <w:t xml:space="preserve">     Химиялық байланыстың қазіргі заманғы  теориялары:</w:t>
      </w:r>
    </w:p>
    <w:p w:rsidR="00E17054" w:rsidRPr="00903F34" w:rsidRDefault="00E17054" w:rsidP="00903F34">
      <w:pPr>
        <w:pStyle w:val="21"/>
        <w:ind w:firstLine="708"/>
        <w:jc w:val="both"/>
        <w:rPr>
          <w:color w:val="auto"/>
          <w:sz w:val="24"/>
        </w:rPr>
      </w:pPr>
      <w:r w:rsidRPr="00903F34">
        <w:rPr>
          <w:b/>
          <w:bCs/>
          <w:color w:val="auto"/>
          <w:sz w:val="24"/>
        </w:rPr>
        <w:lastRenderedPageBreak/>
        <w:t xml:space="preserve">1. </w:t>
      </w:r>
      <w:r w:rsidRPr="00903F34">
        <w:rPr>
          <w:b/>
          <w:bCs/>
          <w:i/>
          <w:iCs/>
          <w:color w:val="auto"/>
          <w:sz w:val="24"/>
        </w:rPr>
        <w:t>Валенттік байланыс теориясы.</w:t>
      </w:r>
      <w:r w:rsidRPr="00903F34">
        <w:rPr>
          <w:color w:val="auto"/>
          <w:sz w:val="24"/>
        </w:rPr>
        <w:t xml:space="preserve"> Бұл теория бойынша химиялық байланыс түзіледі тек валенттік электрондардың қабысуы нәтижесінде.</w:t>
      </w:r>
    </w:p>
    <w:p w:rsidR="00E17054" w:rsidRPr="00903F34" w:rsidRDefault="00E17054" w:rsidP="00903F34">
      <w:pPr>
        <w:pStyle w:val="31"/>
        <w:jc w:val="both"/>
        <w:rPr>
          <w:b w:val="0"/>
          <w:bCs w:val="0"/>
          <w:i w:val="0"/>
          <w:iCs w:val="0"/>
          <w:color w:val="auto"/>
          <w:sz w:val="24"/>
        </w:rPr>
      </w:pPr>
      <w:r w:rsidRPr="00903F34">
        <w:rPr>
          <w:b w:val="0"/>
          <w:bCs w:val="0"/>
          <w:color w:val="auto"/>
          <w:sz w:val="24"/>
        </w:rPr>
        <w:t xml:space="preserve">     </w:t>
      </w:r>
      <w:r w:rsidRPr="00903F34">
        <w:rPr>
          <w:b w:val="0"/>
          <w:bCs w:val="0"/>
          <w:color w:val="auto"/>
          <w:sz w:val="24"/>
        </w:rPr>
        <w:tab/>
      </w:r>
      <w:r w:rsidRPr="00903F34">
        <w:rPr>
          <w:color w:val="auto"/>
          <w:sz w:val="24"/>
        </w:rPr>
        <w:t>2. Молекулярлық орбитальдар теориясы</w:t>
      </w:r>
      <w:r w:rsidRPr="00903F34">
        <w:rPr>
          <w:i w:val="0"/>
          <w:iCs w:val="0"/>
          <w:color w:val="auto"/>
          <w:sz w:val="24"/>
        </w:rPr>
        <w:t>.</w:t>
      </w:r>
      <w:r w:rsidRPr="00903F34">
        <w:rPr>
          <w:b w:val="0"/>
          <w:bCs w:val="0"/>
          <w:i w:val="0"/>
          <w:iCs w:val="0"/>
          <w:color w:val="auto"/>
          <w:sz w:val="24"/>
        </w:rPr>
        <w:t xml:space="preserve"> Бұл теория бойынша химиялық байланыс түзіледі молекула құрамындағы атомдардың электрондарының   орбитальдарының барлық атомдарға ортақ молекулярлық орбитальдар түзуі нәтижесінде.</w:t>
      </w:r>
    </w:p>
    <w:p w:rsidR="00E17054" w:rsidRPr="00903F34" w:rsidRDefault="00E17054" w:rsidP="00903F34">
      <w:pPr>
        <w:pStyle w:val="31"/>
        <w:ind w:firstLine="708"/>
        <w:jc w:val="both"/>
        <w:rPr>
          <w:b w:val="0"/>
          <w:bCs w:val="0"/>
          <w:i w:val="0"/>
          <w:iCs w:val="0"/>
          <w:color w:val="auto"/>
          <w:sz w:val="24"/>
        </w:rPr>
      </w:pPr>
      <w:r w:rsidRPr="00903F34">
        <w:rPr>
          <w:b w:val="0"/>
          <w:bCs w:val="0"/>
          <w:i w:val="0"/>
          <w:iCs w:val="0"/>
          <w:color w:val="auto"/>
          <w:sz w:val="24"/>
        </w:rPr>
        <w:t>Сонымен химиялық байланыс – заттардағы атомдардың электростатикалық  тартылыс күштерінің  арқасында  бір-бірімен  байланысуы. Химиялық байланыстың түзілуі энергетикалық тиімді, себебі - химиялық байланыс түзілгенде жүйенің энергия қоры азаяды, яғни жүйе тұрақты жағдайға көшеді. Мысалы сутек атомдарынан сутек молекуласы түзілгенде 435 кдж/моль энергия бөлінеді. 435 кдж/моль – сутектің бір молі түзілгенде бөлінетін энергия (Е</w:t>
      </w:r>
      <w:r w:rsidRPr="00903F34">
        <w:rPr>
          <w:b w:val="0"/>
          <w:bCs w:val="0"/>
          <w:i w:val="0"/>
          <w:iCs w:val="0"/>
          <w:color w:val="auto"/>
          <w:sz w:val="24"/>
          <w:vertAlign w:val="subscript"/>
        </w:rPr>
        <w:t>түзілу</w:t>
      </w:r>
      <w:r w:rsidRPr="00903F34">
        <w:rPr>
          <w:b w:val="0"/>
          <w:bCs w:val="0"/>
          <w:i w:val="0"/>
          <w:iCs w:val="0"/>
          <w:color w:val="auto"/>
          <w:sz w:val="24"/>
        </w:rPr>
        <w:t>)  немесе сутектің бір молін ыдыратуға қажет энергия (Е</w:t>
      </w:r>
      <w:r w:rsidRPr="00903F34">
        <w:rPr>
          <w:b w:val="0"/>
          <w:bCs w:val="0"/>
          <w:i w:val="0"/>
          <w:iCs w:val="0"/>
          <w:color w:val="auto"/>
          <w:sz w:val="24"/>
          <w:vertAlign w:val="subscript"/>
        </w:rPr>
        <w:t>ыдырау</w:t>
      </w:r>
      <w:r w:rsidRPr="00903F34">
        <w:rPr>
          <w:b w:val="0"/>
          <w:bCs w:val="0"/>
          <w:i w:val="0"/>
          <w:iCs w:val="0"/>
          <w:color w:val="auto"/>
          <w:sz w:val="24"/>
        </w:rPr>
        <w:t>).  Кез-келген химиялық байланыстың түзілу энергиясы мен ыдырау энергиясы бір-біріне тең:</w:t>
      </w:r>
    </w:p>
    <w:p w:rsidR="00E17054" w:rsidRPr="00903F34" w:rsidRDefault="00E17054" w:rsidP="00903F34">
      <w:pPr>
        <w:pStyle w:val="31"/>
        <w:ind w:firstLine="708"/>
        <w:jc w:val="center"/>
        <w:rPr>
          <w:b w:val="0"/>
          <w:bCs w:val="0"/>
          <w:i w:val="0"/>
          <w:iCs w:val="0"/>
          <w:color w:val="auto"/>
          <w:sz w:val="24"/>
          <w:vertAlign w:val="subscript"/>
        </w:rPr>
      </w:pPr>
      <w:r w:rsidRPr="00903F34">
        <w:rPr>
          <w:b w:val="0"/>
          <w:bCs w:val="0"/>
          <w:i w:val="0"/>
          <w:iCs w:val="0"/>
          <w:color w:val="auto"/>
          <w:sz w:val="24"/>
        </w:rPr>
        <w:t>Е</w:t>
      </w:r>
      <w:r w:rsidRPr="00903F34">
        <w:rPr>
          <w:b w:val="0"/>
          <w:bCs w:val="0"/>
          <w:i w:val="0"/>
          <w:iCs w:val="0"/>
          <w:color w:val="auto"/>
          <w:sz w:val="24"/>
          <w:vertAlign w:val="subscript"/>
        </w:rPr>
        <w:t xml:space="preserve">түзілу  </w:t>
      </w:r>
      <w:r w:rsidRPr="00903F34">
        <w:rPr>
          <w:b w:val="0"/>
          <w:bCs w:val="0"/>
          <w:i w:val="0"/>
          <w:iCs w:val="0"/>
          <w:color w:val="auto"/>
          <w:sz w:val="24"/>
        </w:rPr>
        <w:sym w:font="Symbol" w:char="F03D"/>
      </w:r>
      <w:r w:rsidRPr="00903F34">
        <w:rPr>
          <w:b w:val="0"/>
          <w:bCs w:val="0"/>
          <w:i w:val="0"/>
          <w:iCs w:val="0"/>
          <w:color w:val="auto"/>
          <w:sz w:val="24"/>
        </w:rPr>
        <w:t xml:space="preserve"> </w:t>
      </w:r>
      <w:r w:rsidRPr="00903F34">
        <w:rPr>
          <w:b w:val="0"/>
          <w:bCs w:val="0"/>
          <w:i w:val="0"/>
          <w:iCs w:val="0"/>
          <w:color w:val="auto"/>
          <w:sz w:val="24"/>
          <w:vertAlign w:val="subscript"/>
        </w:rPr>
        <w:t xml:space="preserve"> </w:t>
      </w:r>
      <w:r w:rsidRPr="00903F34">
        <w:rPr>
          <w:b w:val="0"/>
          <w:bCs w:val="0"/>
          <w:i w:val="0"/>
          <w:iCs w:val="0"/>
          <w:color w:val="auto"/>
          <w:sz w:val="24"/>
        </w:rPr>
        <w:t>Е</w:t>
      </w:r>
      <w:r w:rsidRPr="00903F34">
        <w:rPr>
          <w:b w:val="0"/>
          <w:bCs w:val="0"/>
          <w:i w:val="0"/>
          <w:iCs w:val="0"/>
          <w:color w:val="auto"/>
          <w:sz w:val="24"/>
          <w:vertAlign w:val="subscript"/>
        </w:rPr>
        <w:t>ыдырау</w:t>
      </w:r>
    </w:p>
    <w:p w:rsidR="00E17054" w:rsidRPr="00903F34" w:rsidRDefault="00E17054" w:rsidP="00903F34">
      <w:pPr>
        <w:pStyle w:val="31"/>
        <w:ind w:firstLine="708"/>
        <w:jc w:val="center"/>
        <w:rPr>
          <w:b w:val="0"/>
          <w:bCs w:val="0"/>
          <w:i w:val="0"/>
          <w:iCs w:val="0"/>
          <w:color w:val="auto"/>
          <w:sz w:val="24"/>
        </w:rPr>
      </w:pPr>
    </w:p>
    <w:p w:rsidR="00E17054" w:rsidRPr="00903F34" w:rsidRDefault="00E17054" w:rsidP="00903F34">
      <w:pPr>
        <w:pStyle w:val="31"/>
        <w:ind w:firstLine="708"/>
        <w:jc w:val="both"/>
        <w:rPr>
          <w:b w:val="0"/>
          <w:bCs w:val="0"/>
          <w:i w:val="0"/>
          <w:iCs w:val="0"/>
          <w:color w:val="auto"/>
          <w:sz w:val="24"/>
        </w:rPr>
      </w:pPr>
      <w:r w:rsidRPr="00903F34">
        <w:rPr>
          <w:b w:val="0"/>
          <w:bCs w:val="0"/>
          <w:i w:val="0"/>
          <w:iCs w:val="0"/>
          <w:color w:val="auto"/>
          <w:sz w:val="24"/>
        </w:rPr>
        <w:t xml:space="preserve"> Химиялық байланыс мына түрлерге бөлінеді: коваленттік байланыс, иондық байланыс, металдық байланыс, сутектік байланыс, молекула аралық әрекеттесулер (диполь-диполь, диполь-индукцияланған диполь, дисперстік әрекеттесулер).</w:t>
      </w:r>
    </w:p>
    <w:p w:rsidR="00E17054" w:rsidRPr="00903F34" w:rsidRDefault="00E17054" w:rsidP="00903F34">
      <w:pPr>
        <w:pStyle w:val="31"/>
        <w:ind w:firstLine="708"/>
        <w:jc w:val="both"/>
        <w:rPr>
          <w:color w:val="auto"/>
          <w:sz w:val="24"/>
        </w:rPr>
      </w:pPr>
      <w:r w:rsidRPr="00903F34">
        <w:rPr>
          <w:color w:val="auto"/>
          <w:sz w:val="24"/>
        </w:rPr>
        <w:t xml:space="preserve"> </w:t>
      </w:r>
      <w:r w:rsidRPr="00903F34">
        <w:rPr>
          <w:color w:val="auto"/>
          <w:sz w:val="24"/>
          <w:u w:val="single"/>
        </w:rPr>
        <w:t>Октет ережесі</w:t>
      </w:r>
      <w:r w:rsidRPr="00903F34">
        <w:rPr>
          <w:color w:val="auto"/>
          <w:sz w:val="24"/>
        </w:rPr>
        <w:t xml:space="preserve">. </w:t>
      </w:r>
      <w:r w:rsidRPr="00903F34">
        <w:rPr>
          <w:b w:val="0"/>
          <w:bCs w:val="0"/>
          <w:i w:val="0"/>
          <w:iCs w:val="0"/>
          <w:color w:val="auto"/>
          <w:sz w:val="24"/>
        </w:rPr>
        <w:t>Инертті газдар</w:t>
      </w:r>
      <w:r w:rsidRPr="00903F34">
        <w:rPr>
          <w:color w:val="auto"/>
          <w:sz w:val="24"/>
        </w:rPr>
        <w:t xml:space="preserve"> </w:t>
      </w:r>
      <w:r w:rsidRPr="00903F34">
        <w:rPr>
          <w:b w:val="0"/>
          <w:bCs w:val="0"/>
          <w:i w:val="0"/>
          <w:iCs w:val="0"/>
          <w:color w:val="auto"/>
          <w:sz w:val="24"/>
        </w:rPr>
        <w:t>атомдарының электрондық конфигурациясы (2 және 8 валенттік электрондар) - энергия қоры төмен тұрақты жағдай. Химиялық байланыс түзу барысында әрбір атом осындай конфигурацияға, яғни энергетикалық тиімді жағдайға, өтуге тырысады. Бұл ереже “октет ережесі” деп аталады.</w:t>
      </w:r>
    </w:p>
    <w:p w:rsidR="00E17054" w:rsidRPr="00903F34" w:rsidRDefault="00E17054" w:rsidP="00903F34">
      <w:pPr>
        <w:pStyle w:val="31"/>
        <w:ind w:firstLine="708"/>
        <w:jc w:val="both"/>
        <w:rPr>
          <w:b w:val="0"/>
          <w:bCs w:val="0"/>
          <w:i w:val="0"/>
          <w:iCs w:val="0"/>
          <w:color w:val="auto"/>
          <w:sz w:val="24"/>
        </w:rPr>
      </w:pPr>
      <w:r w:rsidRPr="00903F34">
        <w:rPr>
          <w:color w:val="auto"/>
          <w:sz w:val="24"/>
          <w:u w:val="single"/>
        </w:rPr>
        <w:t>Коваленттік байланыс</w:t>
      </w:r>
      <w:r w:rsidRPr="00903F34">
        <w:rPr>
          <w:b w:val="0"/>
          <w:bCs w:val="0"/>
          <w:i w:val="0"/>
          <w:iCs w:val="0"/>
          <w:color w:val="auto"/>
          <w:sz w:val="24"/>
        </w:rPr>
        <w:t>. Коваленттік байланыс -  атомдық орбитальдардың  бір-бірімен қабысуы арқылы  ортақ  электрон  жұптарының  түзілуі  нәтижесінде  пайда  болатын химиялық байланыс.  Біртекті  элемент атомдарының орбитальдары қабысса – полюссіз, әртекті элемент атомдарының орбитальдары қабысса – полюсті ковалентті байланыс түзіледі. Ковалентті байланыс негізінен бейметалдар атомдарының арасында түзіледі. Ковалентті байланыс  бар заттар болады жеке молекулалалар түрінде, атомдық және молекулалық  кристалдық торлар түзеді. Ковалентті байланысы бар заттар қалыпты жағдайда газ, сұйық, қатты күйде болады. Химиялық байланыстардың ішінде ең мықтысы (ең тұрақтысы) полюссіз ковалентті байланыс болып табылады. Коваленттік байланысты сипаттайтын көрсеткіштер оның:</w:t>
      </w:r>
    </w:p>
    <w:p w:rsidR="00E17054" w:rsidRPr="00903F34" w:rsidRDefault="00E17054" w:rsidP="00903F34">
      <w:pPr>
        <w:pStyle w:val="31"/>
        <w:jc w:val="both"/>
        <w:rPr>
          <w:b w:val="0"/>
          <w:bCs w:val="0"/>
          <w:i w:val="0"/>
          <w:iCs w:val="0"/>
          <w:color w:val="auto"/>
          <w:sz w:val="24"/>
        </w:rPr>
      </w:pPr>
      <w:r w:rsidRPr="00903F34">
        <w:rPr>
          <w:b w:val="0"/>
          <w:bCs w:val="0"/>
          <w:i w:val="0"/>
          <w:iCs w:val="0"/>
          <w:color w:val="auto"/>
          <w:sz w:val="24"/>
        </w:rPr>
        <w:t>а) ұзындығы; б) энергиясы; в) қаныққандығы; г) бағыты.</w:t>
      </w:r>
    </w:p>
    <w:p w:rsidR="00E17054" w:rsidRPr="00903F34" w:rsidRDefault="00E17054" w:rsidP="00903F34">
      <w:pPr>
        <w:pStyle w:val="31"/>
        <w:ind w:firstLine="708"/>
        <w:jc w:val="both"/>
        <w:rPr>
          <w:b w:val="0"/>
          <w:bCs w:val="0"/>
          <w:i w:val="0"/>
          <w:iCs w:val="0"/>
          <w:color w:val="auto"/>
          <w:sz w:val="24"/>
        </w:rPr>
      </w:pPr>
      <w:r w:rsidRPr="00903F34">
        <w:rPr>
          <w:b w:val="0"/>
          <w:bCs w:val="0"/>
          <w:i w:val="0"/>
          <w:iCs w:val="0"/>
          <w:color w:val="auto"/>
          <w:sz w:val="24"/>
        </w:rPr>
        <w:t xml:space="preserve">Электрондық орбитальдардың қабысу түріне байланысты  коваленттік байланыс </w:t>
      </w:r>
      <w:r w:rsidRPr="00903F34">
        <w:rPr>
          <w:b w:val="0"/>
          <w:bCs w:val="0"/>
          <w:i w:val="0"/>
          <w:iCs w:val="0"/>
          <w:color w:val="auto"/>
          <w:sz w:val="24"/>
        </w:rPr>
        <w:sym w:font="Symbol" w:char="F073"/>
      </w:r>
      <w:r w:rsidRPr="00903F34">
        <w:rPr>
          <w:b w:val="0"/>
          <w:bCs w:val="0"/>
          <w:i w:val="0"/>
          <w:iCs w:val="0"/>
          <w:color w:val="auto"/>
          <w:sz w:val="24"/>
        </w:rPr>
        <w:t xml:space="preserve">- және </w:t>
      </w:r>
      <w:r w:rsidRPr="00903F34">
        <w:rPr>
          <w:b w:val="0"/>
          <w:bCs w:val="0"/>
          <w:i w:val="0"/>
          <w:iCs w:val="0"/>
          <w:color w:val="auto"/>
          <w:sz w:val="24"/>
        </w:rPr>
        <w:sym w:font="Symbol" w:char="F070"/>
      </w:r>
      <w:r w:rsidRPr="00903F34">
        <w:rPr>
          <w:b w:val="0"/>
          <w:bCs w:val="0"/>
          <w:i w:val="0"/>
          <w:iCs w:val="0"/>
          <w:color w:val="auto"/>
          <w:sz w:val="24"/>
        </w:rPr>
        <w:t xml:space="preserve">-байланыс деп екіге бөлiнеді.  </w:t>
      </w:r>
      <w:r w:rsidRPr="00903F34">
        <w:rPr>
          <w:b w:val="0"/>
          <w:bCs w:val="0"/>
          <w:i w:val="0"/>
          <w:iCs w:val="0"/>
          <w:color w:val="auto"/>
          <w:sz w:val="24"/>
        </w:rPr>
        <w:sym w:font="Symbol" w:char="F073"/>
      </w:r>
      <w:r w:rsidRPr="00903F34">
        <w:rPr>
          <w:b w:val="0"/>
          <w:bCs w:val="0"/>
          <w:i w:val="0"/>
          <w:iCs w:val="0"/>
          <w:color w:val="auto"/>
          <w:sz w:val="24"/>
        </w:rPr>
        <w:t xml:space="preserve">-Байланыс – тұрақты байланыс, </w:t>
      </w:r>
      <w:r w:rsidRPr="00903F34">
        <w:rPr>
          <w:b w:val="0"/>
          <w:bCs w:val="0"/>
          <w:i w:val="0"/>
          <w:iCs w:val="0"/>
          <w:color w:val="auto"/>
          <w:sz w:val="24"/>
        </w:rPr>
        <w:sym w:font="Symbol" w:char="F070"/>
      </w:r>
      <w:r w:rsidRPr="00903F34">
        <w:rPr>
          <w:b w:val="0"/>
          <w:bCs w:val="0"/>
          <w:i w:val="0"/>
          <w:iCs w:val="0"/>
          <w:color w:val="auto"/>
          <w:sz w:val="24"/>
        </w:rPr>
        <w:t xml:space="preserve">-байланыс – тұрақсыз байланыс. </w:t>
      </w:r>
      <w:r w:rsidRPr="00903F34">
        <w:rPr>
          <w:b w:val="0"/>
          <w:bCs w:val="0"/>
          <w:i w:val="0"/>
          <w:iCs w:val="0"/>
          <w:color w:val="auto"/>
          <w:sz w:val="24"/>
        </w:rPr>
        <w:sym w:font="Symbol" w:char="F073"/>
      </w:r>
      <w:r w:rsidRPr="00903F34">
        <w:rPr>
          <w:b w:val="0"/>
          <w:bCs w:val="0"/>
          <w:i w:val="0"/>
          <w:iCs w:val="0"/>
          <w:color w:val="auto"/>
          <w:sz w:val="24"/>
        </w:rPr>
        <w:t xml:space="preserve">-Байланысты  түзетін электрондардың  орбитальдары атомдардың ядроларын қосатын оське  симметриялы, сондықтан олардың қабысу деңгейі жоғары болады, яғни  байланыс тұрақты болады. </w:t>
      </w:r>
      <w:r w:rsidRPr="00903F34">
        <w:rPr>
          <w:b w:val="0"/>
          <w:bCs w:val="0"/>
          <w:i w:val="0"/>
          <w:iCs w:val="0"/>
          <w:color w:val="auto"/>
          <w:sz w:val="24"/>
        </w:rPr>
        <w:sym w:font="Symbol" w:char="F073"/>
      </w:r>
      <w:r w:rsidRPr="00903F34">
        <w:rPr>
          <w:b w:val="0"/>
          <w:bCs w:val="0"/>
          <w:i w:val="0"/>
          <w:iCs w:val="0"/>
          <w:color w:val="auto"/>
          <w:sz w:val="24"/>
        </w:rPr>
        <w:t>-Байланыс түзіледі мына орбитальдар қабысқанда: s – s; s – p</w:t>
      </w:r>
      <w:r w:rsidRPr="00903F34">
        <w:rPr>
          <w:b w:val="0"/>
          <w:bCs w:val="0"/>
          <w:i w:val="0"/>
          <w:iCs w:val="0"/>
          <w:color w:val="auto"/>
          <w:sz w:val="24"/>
          <w:vertAlign w:val="subscript"/>
        </w:rPr>
        <w:t>x</w:t>
      </w:r>
      <w:r w:rsidRPr="00903F34">
        <w:rPr>
          <w:b w:val="0"/>
          <w:bCs w:val="0"/>
          <w:i w:val="0"/>
          <w:iCs w:val="0"/>
          <w:color w:val="auto"/>
          <w:sz w:val="24"/>
        </w:rPr>
        <w:t>; s – sp; s – sp</w:t>
      </w:r>
      <w:r w:rsidRPr="00903F34">
        <w:rPr>
          <w:b w:val="0"/>
          <w:bCs w:val="0"/>
          <w:i w:val="0"/>
          <w:iCs w:val="0"/>
          <w:color w:val="auto"/>
          <w:sz w:val="24"/>
          <w:vertAlign w:val="superscript"/>
        </w:rPr>
        <w:t>2</w:t>
      </w:r>
      <w:r w:rsidRPr="00903F34">
        <w:rPr>
          <w:b w:val="0"/>
          <w:bCs w:val="0"/>
          <w:i w:val="0"/>
          <w:iCs w:val="0"/>
          <w:color w:val="auto"/>
          <w:sz w:val="24"/>
        </w:rPr>
        <w:t>;  s- sp</w:t>
      </w:r>
      <w:r w:rsidRPr="00903F34">
        <w:rPr>
          <w:b w:val="0"/>
          <w:bCs w:val="0"/>
          <w:i w:val="0"/>
          <w:iCs w:val="0"/>
          <w:color w:val="auto"/>
          <w:sz w:val="24"/>
          <w:vertAlign w:val="superscript"/>
        </w:rPr>
        <w:t>3</w:t>
      </w:r>
      <w:r w:rsidRPr="00903F34">
        <w:rPr>
          <w:b w:val="0"/>
          <w:bCs w:val="0"/>
          <w:i w:val="0"/>
          <w:iCs w:val="0"/>
          <w:color w:val="auto"/>
          <w:sz w:val="24"/>
        </w:rPr>
        <w:t>;  p</w:t>
      </w:r>
      <w:r w:rsidRPr="00903F34">
        <w:rPr>
          <w:b w:val="0"/>
          <w:bCs w:val="0"/>
          <w:i w:val="0"/>
          <w:iCs w:val="0"/>
          <w:color w:val="auto"/>
          <w:sz w:val="24"/>
          <w:vertAlign w:val="subscript"/>
        </w:rPr>
        <w:t>x</w:t>
      </w:r>
      <w:r w:rsidRPr="00903F34">
        <w:rPr>
          <w:b w:val="0"/>
          <w:bCs w:val="0"/>
          <w:i w:val="0"/>
          <w:iCs w:val="0"/>
          <w:color w:val="auto"/>
          <w:sz w:val="24"/>
        </w:rPr>
        <w:t xml:space="preserve"> – sp</w:t>
      </w:r>
      <w:r w:rsidRPr="00903F34">
        <w:rPr>
          <w:b w:val="0"/>
          <w:bCs w:val="0"/>
          <w:i w:val="0"/>
          <w:iCs w:val="0"/>
          <w:color w:val="auto"/>
          <w:sz w:val="24"/>
          <w:vertAlign w:val="superscript"/>
        </w:rPr>
        <w:t>3</w:t>
      </w:r>
      <w:r w:rsidRPr="00903F34">
        <w:rPr>
          <w:b w:val="0"/>
          <w:bCs w:val="0"/>
          <w:i w:val="0"/>
          <w:iCs w:val="0"/>
          <w:color w:val="auto"/>
          <w:sz w:val="24"/>
        </w:rPr>
        <w:t xml:space="preserve"> және т.б.</w:t>
      </w:r>
    </w:p>
    <w:p w:rsidR="00E17054" w:rsidRPr="00903F34" w:rsidRDefault="00E17054" w:rsidP="00903F34">
      <w:pPr>
        <w:pStyle w:val="7"/>
        <w:ind w:firstLine="708"/>
        <w:jc w:val="both"/>
        <w:rPr>
          <w:color w:val="auto"/>
          <w:sz w:val="24"/>
        </w:rPr>
      </w:pPr>
      <w:r w:rsidRPr="00903F34">
        <w:rPr>
          <w:color w:val="auto"/>
          <w:sz w:val="24"/>
        </w:rPr>
        <w:sym w:font="Symbol" w:char="F070"/>
      </w:r>
      <w:r w:rsidRPr="00903F34">
        <w:rPr>
          <w:color w:val="auto"/>
          <w:sz w:val="24"/>
        </w:rPr>
        <w:t xml:space="preserve">-Байланыс түзетін электрондардардың орбитальдары  атомдардың ядроларын қосатын ось арқылы өтетін жазықтыққа параллель болғандықтан орбитальдардың қабысу деңгейі төмен болады, сондықтан байланыс тұрақсыз болады. </w:t>
      </w:r>
      <w:r w:rsidRPr="00903F34">
        <w:rPr>
          <w:color w:val="auto"/>
          <w:sz w:val="24"/>
        </w:rPr>
        <w:sym w:font="Symbol" w:char="F070"/>
      </w:r>
      <w:r w:rsidRPr="00903F34">
        <w:rPr>
          <w:color w:val="auto"/>
          <w:sz w:val="24"/>
        </w:rPr>
        <w:t>-Байланыс түзіледі мына орбитальдар қабысқанда:</w:t>
      </w:r>
    </w:p>
    <w:p w:rsidR="00E17054" w:rsidRPr="00903F34" w:rsidRDefault="00E17054" w:rsidP="00903F34">
      <w:pPr>
        <w:jc w:val="both"/>
        <w:rPr>
          <w:lang w:val="kk-KZ"/>
        </w:rPr>
      </w:pPr>
      <w:r w:rsidRPr="00903F34">
        <w:rPr>
          <w:lang w:val="kk-KZ"/>
        </w:rPr>
        <w:t>p</w:t>
      </w:r>
      <w:r w:rsidRPr="00903F34">
        <w:rPr>
          <w:vertAlign w:val="subscript"/>
          <w:lang w:val="kk-KZ"/>
        </w:rPr>
        <w:t>y -</w:t>
      </w:r>
      <w:r w:rsidRPr="00903F34">
        <w:rPr>
          <w:lang w:val="kk-KZ"/>
        </w:rPr>
        <w:t xml:space="preserve"> p</w:t>
      </w:r>
      <w:r w:rsidRPr="00903F34">
        <w:rPr>
          <w:vertAlign w:val="subscript"/>
          <w:lang w:val="kk-KZ"/>
        </w:rPr>
        <w:t>y</w:t>
      </w:r>
      <w:r w:rsidRPr="00903F34">
        <w:rPr>
          <w:lang w:val="kk-KZ"/>
        </w:rPr>
        <w:t>; p</w:t>
      </w:r>
      <w:r w:rsidRPr="00903F34">
        <w:rPr>
          <w:vertAlign w:val="subscript"/>
          <w:lang w:val="kk-KZ"/>
        </w:rPr>
        <w:t xml:space="preserve">z </w:t>
      </w:r>
      <w:r w:rsidRPr="00903F34">
        <w:rPr>
          <w:lang w:val="kk-KZ"/>
        </w:rPr>
        <w:t>– p</w:t>
      </w:r>
      <w:r w:rsidRPr="00903F34">
        <w:rPr>
          <w:vertAlign w:val="subscript"/>
          <w:lang w:val="kk-KZ"/>
        </w:rPr>
        <w:t>z</w:t>
      </w:r>
      <w:r w:rsidRPr="00903F34">
        <w:rPr>
          <w:lang w:val="kk-KZ"/>
        </w:rPr>
        <w:t>; d – p  және т.б.</w:t>
      </w:r>
    </w:p>
    <w:p w:rsidR="00E17054" w:rsidRPr="00903F34" w:rsidRDefault="00E17054" w:rsidP="00903F34">
      <w:pPr>
        <w:pStyle w:val="a5"/>
        <w:jc w:val="both"/>
        <w:rPr>
          <w:color w:val="auto"/>
          <w:sz w:val="24"/>
        </w:rPr>
      </w:pPr>
      <w:r w:rsidRPr="00903F34">
        <w:rPr>
          <w:b/>
          <w:bCs/>
          <w:i/>
          <w:iCs/>
          <w:color w:val="auto"/>
          <w:sz w:val="24"/>
          <w:u w:val="single"/>
        </w:rPr>
        <w:t>Иондық байланыс</w:t>
      </w:r>
      <w:r w:rsidRPr="00903F34">
        <w:rPr>
          <w:b/>
          <w:bCs/>
          <w:i/>
          <w:iCs/>
          <w:color w:val="auto"/>
          <w:sz w:val="24"/>
        </w:rPr>
        <w:t>.</w:t>
      </w:r>
      <w:r w:rsidRPr="00903F34">
        <w:rPr>
          <w:color w:val="auto"/>
          <w:sz w:val="24"/>
        </w:rPr>
        <w:t xml:space="preserve"> Иондық байланыс оң  және теріс зарядталған иондардың бір-біріне электростатикалық тартылыс күштері арқасында түзіледі. Бұл күштер кеңістікте барлық бағытта әсер етеді.  Иондық байланыс тұздарға тән. Тұздар қалыпты жағдайда қатты заттар. Иондық байланысы бар заттарға келесі қасиеттер тән:</w:t>
      </w:r>
    </w:p>
    <w:p w:rsidR="00E17054" w:rsidRPr="00903F34" w:rsidRDefault="00E17054" w:rsidP="00903F34">
      <w:pPr>
        <w:numPr>
          <w:ilvl w:val="0"/>
          <w:numId w:val="2"/>
        </w:numPr>
        <w:rPr>
          <w:lang w:val="kk-KZ"/>
        </w:rPr>
      </w:pPr>
      <w:r w:rsidRPr="00903F34">
        <w:rPr>
          <w:lang w:val="kk-KZ"/>
        </w:rPr>
        <w:t>Қатты күйінде кристалдық торлар түзеді.</w:t>
      </w:r>
    </w:p>
    <w:p w:rsidR="00E17054" w:rsidRPr="00903F34" w:rsidRDefault="00E17054" w:rsidP="00903F34">
      <w:pPr>
        <w:numPr>
          <w:ilvl w:val="0"/>
          <w:numId w:val="2"/>
        </w:numPr>
        <w:rPr>
          <w:lang w:val="kk-KZ"/>
        </w:rPr>
      </w:pPr>
      <w:r w:rsidRPr="00903F34">
        <w:rPr>
          <w:lang w:val="kk-KZ"/>
        </w:rPr>
        <w:t>Балқу температуралары аса жоғары болады.</w:t>
      </w:r>
    </w:p>
    <w:p w:rsidR="00E17054" w:rsidRPr="00903F34" w:rsidRDefault="00E17054" w:rsidP="00903F34">
      <w:pPr>
        <w:numPr>
          <w:ilvl w:val="0"/>
          <w:numId w:val="2"/>
        </w:numPr>
        <w:rPr>
          <w:lang w:val="kk-KZ"/>
        </w:rPr>
      </w:pPr>
      <w:r w:rsidRPr="00903F34">
        <w:rPr>
          <w:lang w:val="kk-KZ"/>
        </w:rPr>
        <w:t>Балқымалары электр тоғын өткізеді</w:t>
      </w:r>
    </w:p>
    <w:p w:rsidR="00E17054" w:rsidRPr="00903F34" w:rsidRDefault="00E17054" w:rsidP="00903F34">
      <w:pPr>
        <w:numPr>
          <w:ilvl w:val="0"/>
          <w:numId w:val="2"/>
        </w:numPr>
        <w:rPr>
          <w:lang w:val="kk-KZ"/>
        </w:rPr>
      </w:pPr>
      <w:r w:rsidRPr="00903F34">
        <w:rPr>
          <w:lang w:val="kk-KZ"/>
        </w:rPr>
        <w:t>Молекулалары полярлы сұйықтарда (мысалы суда) жақсы ериді.</w:t>
      </w:r>
    </w:p>
    <w:p w:rsidR="00E17054" w:rsidRPr="00903F34" w:rsidRDefault="00E17054" w:rsidP="00903F34">
      <w:pPr>
        <w:pStyle w:val="9"/>
        <w:rPr>
          <w:b w:val="0"/>
          <w:bCs w:val="0"/>
          <w:color w:val="auto"/>
          <w:sz w:val="24"/>
        </w:rPr>
      </w:pPr>
      <w:r w:rsidRPr="00903F34">
        <w:rPr>
          <w:color w:val="auto"/>
          <w:sz w:val="24"/>
        </w:rPr>
        <w:lastRenderedPageBreak/>
        <w:t xml:space="preserve">          </w:t>
      </w:r>
      <w:r w:rsidRPr="00903F34">
        <w:rPr>
          <w:b w:val="0"/>
          <w:bCs w:val="0"/>
          <w:color w:val="auto"/>
          <w:sz w:val="24"/>
        </w:rPr>
        <w:t>5. Судағы ерітінділері электр тоғын жақсы өткізеді.</w:t>
      </w:r>
    </w:p>
    <w:p w:rsidR="00E17054" w:rsidRPr="00903F34" w:rsidRDefault="00E17054" w:rsidP="00903F34">
      <w:pPr>
        <w:pStyle w:val="7"/>
        <w:ind w:firstLine="708"/>
        <w:jc w:val="both"/>
        <w:rPr>
          <w:color w:val="auto"/>
          <w:sz w:val="24"/>
        </w:rPr>
      </w:pPr>
      <w:r w:rsidRPr="00903F34">
        <w:rPr>
          <w:b/>
          <w:bCs/>
          <w:i/>
          <w:iCs/>
          <w:color w:val="auto"/>
          <w:sz w:val="24"/>
          <w:u w:val="single"/>
        </w:rPr>
        <w:t>Металдық байланыс</w:t>
      </w:r>
      <w:r w:rsidRPr="00903F34">
        <w:rPr>
          <w:b/>
          <w:bCs/>
          <w:i/>
          <w:iCs/>
          <w:color w:val="auto"/>
          <w:sz w:val="24"/>
        </w:rPr>
        <w:t>.</w:t>
      </w:r>
      <w:r w:rsidRPr="00903F34">
        <w:rPr>
          <w:b/>
          <w:bCs/>
          <w:color w:val="auto"/>
          <w:sz w:val="24"/>
        </w:rPr>
        <w:t xml:space="preserve"> </w:t>
      </w:r>
      <w:r w:rsidRPr="00903F34">
        <w:rPr>
          <w:color w:val="auto"/>
          <w:sz w:val="24"/>
        </w:rPr>
        <w:t>Металдық байланыс  металдарға тән. Қалыпты жағдайда металдар (сынаптан басқасы) - қатты заттар. Олар  қатты күйінде металдық тор түзеді.</w:t>
      </w:r>
    </w:p>
    <w:p w:rsidR="00E17054" w:rsidRPr="00903F34" w:rsidRDefault="00E17054" w:rsidP="00903F34">
      <w:pPr>
        <w:pStyle w:val="31"/>
        <w:ind w:firstLine="708"/>
        <w:jc w:val="both"/>
        <w:rPr>
          <w:b w:val="0"/>
          <w:bCs w:val="0"/>
          <w:i w:val="0"/>
          <w:iCs w:val="0"/>
          <w:color w:val="auto"/>
          <w:sz w:val="24"/>
        </w:rPr>
      </w:pPr>
      <w:r w:rsidRPr="00903F34">
        <w:rPr>
          <w:color w:val="auto"/>
          <w:sz w:val="24"/>
        </w:rPr>
        <w:t xml:space="preserve">Электрондық газ моделі. </w:t>
      </w:r>
      <w:r w:rsidRPr="00903F34">
        <w:rPr>
          <w:b w:val="0"/>
          <w:bCs w:val="0"/>
          <w:i w:val="0"/>
          <w:iCs w:val="0"/>
          <w:color w:val="auto"/>
          <w:sz w:val="24"/>
        </w:rPr>
        <w:t xml:space="preserve"> Металдық байланыс металдың кристалдық торының түйіндеріндегі  оң зарядталған атомдар мен  еркін қозғалыстағы сыртқы қабат электрондарының арасындағы тартылыс күштері арқылы түзіледі. Осыған байланысты металдарға мына қасиеттер тән:</w:t>
      </w:r>
    </w:p>
    <w:p w:rsidR="00E17054" w:rsidRPr="00903F34" w:rsidRDefault="00E17054" w:rsidP="00903F34">
      <w:pPr>
        <w:pStyle w:val="31"/>
        <w:numPr>
          <w:ilvl w:val="0"/>
          <w:numId w:val="3"/>
        </w:numPr>
        <w:rPr>
          <w:b w:val="0"/>
          <w:bCs w:val="0"/>
          <w:i w:val="0"/>
          <w:iCs w:val="0"/>
          <w:color w:val="auto"/>
          <w:sz w:val="24"/>
        </w:rPr>
      </w:pPr>
      <w:r w:rsidRPr="00903F34">
        <w:rPr>
          <w:b w:val="0"/>
          <w:bCs w:val="0"/>
          <w:i w:val="0"/>
          <w:iCs w:val="0"/>
          <w:color w:val="auto"/>
          <w:sz w:val="24"/>
        </w:rPr>
        <w:t>Жоғары электр өткізгіштік қасиет.</w:t>
      </w:r>
    </w:p>
    <w:p w:rsidR="00E17054" w:rsidRPr="00903F34" w:rsidRDefault="00E17054" w:rsidP="00903F34">
      <w:pPr>
        <w:pStyle w:val="31"/>
        <w:numPr>
          <w:ilvl w:val="0"/>
          <w:numId w:val="3"/>
        </w:numPr>
        <w:rPr>
          <w:b w:val="0"/>
          <w:bCs w:val="0"/>
          <w:i w:val="0"/>
          <w:iCs w:val="0"/>
          <w:color w:val="auto"/>
          <w:sz w:val="24"/>
        </w:rPr>
      </w:pPr>
      <w:r w:rsidRPr="00903F34">
        <w:rPr>
          <w:b w:val="0"/>
          <w:bCs w:val="0"/>
          <w:i w:val="0"/>
          <w:iCs w:val="0"/>
          <w:color w:val="auto"/>
          <w:sz w:val="24"/>
        </w:rPr>
        <w:t>Жоғары жылу өткізгіштік қасиет.</w:t>
      </w:r>
    </w:p>
    <w:p w:rsidR="00E17054" w:rsidRPr="00903F34" w:rsidRDefault="00E17054" w:rsidP="00903F34">
      <w:pPr>
        <w:pStyle w:val="31"/>
        <w:numPr>
          <w:ilvl w:val="0"/>
          <w:numId w:val="3"/>
        </w:numPr>
        <w:rPr>
          <w:b w:val="0"/>
          <w:bCs w:val="0"/>
          <w:i w:val="0"/>
          <w:iCs w:val="0"/>
          <w:color w:val="auto"/>
          <w:sz w:val="24"/>
        </w:rPr>
      </w:pPr>
      <w:r w:rsidRPr="00903F34">
        <w:rPr>
          <w:b w:val="0"/>
          <w:bCs w:val="0"/>
          <w:i w:val="0"/>
          <w:iCs w:val="0"/>
          <w:color w:val="auto"/>
          <w:sz w:val="24"/>
        </w:rPr>
        <w:t>Созылғыштық және иілгіштік.</w:t>
      </w:r>
    </w:p>
    <w:p w:rsidR="00E17054" w:rsidRPr="00903F34" w:rsidRDefault="00E17054" w:rsidP="00903F34">
      <w:pPr>
        <w:pStyle w:val="31"/>
        <w:numPr>
          <w:ilvl w:val="0"/>
          <w:numId w:val="3"/>
        </w:numPr>
        <w:rPr>
          <w:b w:val="0"/>
          <w:bCs w:val="0"/>
          <w:i w:val="0"/>
          <w:iCs w:val="0"/>
          <w:color w:val="auto"/>
          <w:sz w:val="24"/>
        </w:rPr>
      </w:pPr>
      <w:r w:rsidRPr="00903F34">
        <w:rPr>
          <w:b w:val="0"/>
          <w:bCs w:val="0"/>
          <w:i w:val="0"/>
          <w:iCs w:val="0"/>
          <w:color w:val="auto"/>
          <w:sz w:val="24"/>
        </w:rPr>
        <w:t>Металдық жалтырлық.</w:t>
      </w:r>
    </w:p>
    <w:p w:rsidR="00E17054" w:rsidRPr="00903F34" w:rsidRDefault="00E17054" w:rsidP="00903F34">
      <w:pPr>
        <w:pStyle w:val="7"/>
        <w:ind w:firstLine="708"/>
        <w:jc w:val="both"/>
        <w:rPr>
          <w:color w:val="auto"/>
          <w:sz w:val="24"/>
        </w:rPr>
      </w:pPr>
      <w:r w:rsidRPr="00903F34">
        <w:rPr>
          <w:b/>
          <w:bCs/>
          <w:i/>
          <w:iCs/>
          <w:color w:val="auto"/>
          <w:sz w:val="24"/>
        </w:rPr>
        <w:t>Зондық модель</w:t>
      </w:r>
      <w:r w:rsidRPr="00903F34">
        <w:rPr>
          <w:color w:val="auto"/>
          <w:sz w:val="24"/>
        </w:rPr>
        <w:t>. Бұл модель бойынша кристалдық тордың барлық атомдарының орбитальдары энергетикалық деңгейлері  жақын молекулярлық орбитальдар түзеді. Көптеген деңгейлердің жиынтығы электрондар орналасқан зона деп аталады. Олардың ең жоғарғысы – валенттік зона, одан кейінгісі - өткізгіш зона деп аталады. Энергетикалық зоналар моделі металдардың, жартылай өткізгіштердің және өткізгіш емес заттардың (диэлектриктердің) электрлік қасиеттерін жақсы түсіндіреді.</w:t>
      </w:r>
    </w:p>
    <w:p w:rsidR="00E17054" w:rsidRPr="00903F34" w:rsidRDefault="00E17054" w:rsidP="00903F34">
      <w:pPr>
        <w:pStyle w:val="a5"/>
        <w:jc w:val="both"/>
        <w:rPr>
          <w:color w:val="auto"/>
          <w:sz w:val="24"/>
        </w:rPr>
      </w:pPr>
      <w:r w:rsidRPr="00903F34">
        <w:rPr>
          <w:b/>
          <w:bCs/>
          <w:i/>
          <w:iCs/>
          <w:color w:val="auto"/>
          <w:sz w:val="24"/>
        </w:rPr>
        <w:t>Металдар:</w:t>
      </w:r>
      <w:r w:rsidRPr="00903F34">
        <w:rPr>
          <w:color w:val="auto"/>
          <w:sz w:val="24"/>
        </w:rPr>
        <w:t xml:space="preserve"> валенттік зона мен өткізгіштік зона қабысып жатады, сондықтан валенттік электрондар өткізгіштік зонасына оңай өтеді. Мұндай металдардың электрөткізгіштігі өте жоғары болады. Мысалы: мыс, күміс, алюминий.</w:t>
      </w:r>
    </w:p>
    <w:p w:rsidR="00E17054" w:rsidRPr="00903F34" w:rsidRDefault="00E17054" w:rsidP="00903F34">
      <w:pPr>
        <w:pStyle w:val="a5"/>
        <w:jc w:val="both"/>
        <w:rPr>
          <w:color w:val="auto"/>
          <w:sz w:val="24"/>
        </w:rPr>
      </w:pPr>
      <w:r w:rsidRPr="00903F34">
        <w:rPr>
          <w:b/>
          <w:bCs/>
          <w:i/>
          <w:iCs/>
          <w:color w:val="auto"/>
          <w:sz w:val="24"/>
        </w:rPr>
        <w:t>Жартылай өткізгіштер:</w:t>
      </w:r>
      <w:r w:rsidRPr="00903F34">
        <w:rPr>
          <w:color w:val="auto"/>
          <w:sz w:val="24"/>
        </w:rPr>
        <w:t xml:space="preserve"> валенттік зона мен өткізгіштік зона арасындағы энергетикалық айырмашылық (рұқсаты жоқ зона)  үлкен емес. Сол себептен сырттан энергия берілсе (электр, жылу және жарық энергиясы) электрондар валенттік зонадан өткізгіштік зонаға өтеді, соның нәтижесінде жартылай өткізгіште электрөткізгіштік қасиет пайда болады. Мысалы: кремний, германий, селен.</w:t>
      </w:r>
    </w:p>
    <w:p w:rsidR="00E17054" w:rsidRPr="00903F34" w:rsidRDefault="00E17054" w:rsidP="00903F34">
      <w:pPr>
        <w:pStyle w:val="a5"/>
        <w:jc w:val="both"/>
        <w:rPr>
          <w:color w:val="auto"/>
          <w:sz w:val="24"/>
        </w:rPr>
      </w:pPr>
      <w:r w:rsidRPr="00903F34">
        <w:rPr>
          <w:b/>
          <w:bCs/>
          <w:i/>
          <w:iCs/>
          <w:color w:val="auto"/>
          <w:sz w:val="24"/>
        </w:rPr>
        <w:t>Диэлектриктер</w:t>
      </w:r>
      <w:r w:rsidRPr="00903F34">
        <w:rPr>
          <w:i/>
          <w:iCs/>
          <w:color w:val="auto"/>
          <w:sz w:val="24"/>
        </w:rPr>
        <w:t xml:space="preserve"> </w:t>
      </w:r>
      <w:r w:rsidRPr="00903F34">
        <w:rPr>
          <w:b/>
          <w:bCs/>
          <w:i/>
          <w:iCs/>
          <w:color w:val="auto"/>
          <w:sz w:val="24"/>
        </w:rPr>
        <w:t>(изоляторлар):</w:t>
      </w:r>
      <w:r w:rsidRPr="00903F34">
        <w:rPr>
          <w:b/>
          <w:bCs/>
          <w:color w:val="auto"/>
          <w:sz w:val="24"/>
        </w:rPr>
        <w:t xml:space="preserve"> </w:t>
      </w:r>
      <w:r w:rsidRPr="00903F34">
        <w:rPr>
          <w:color w:val="auto"/>
          <w:sz w:val="24"/>
        </w:rPr>
        <w:t>валенттік зона мен өткізгіштік зона арасындағы энергетикалық айырмашылық өте үлкен. Сол себептен электрондардың валенттік зонадан өткізгіштік зонаға өтуі мүмкін емес. Мұндай заттарда электрөткізгіштік қасиет болмайды. Мысалы: алмаз, йод, кварц.</w:t>
      </w:r>
    </w:p>
    <w:p w:rsidR="00E17054" w:rsidRPr="00903F34" w:rsidRDefault="00E17054" w:rsidP="00903F34">
      <w:pPr>
        <w:pStyle w:val="a5"/>
        <w:jc w:val="both"/>
        <w:rPr>
          <w:color w:val="auto"/>
          <w:sz w:val="24"/>
        </w:rPr>
      </w:pPr>
      <w:r w:rsidRPr="00903F34">
        <w:rPr>
          <w:b/>
          <w:bCs/>
          <w:i/>
          <w:iCs/>
          <w:color w:val="auto"/>
          <w:sz w:val="24"/>
          <w:u w:val="single"/>
        </w:rPr>
        <w:t>Донорлы-акцепторлы (координациялық) байланыс</w:t>
      </w:r>
      <w:r w:rsidRPr="00903F34">
        <w:rPr>
          <w:color w:val="auto"/>
          <w:sz w:val="24"/>
        </w:rPr>
        <w:t>. Бір атом (донор)  электрон жұбын екінші атом бос орбиталін (акцептор) беру нятижесінде  түзілген байланысты донорлы-акцепторлы байланыс деп атайды. Мысалы аммоний ионы аммиак молекуласымен протон арасында донорлы-акцепторлы байланыс пайда болуы нәтижесінде түзіледі:</w:t>
      </w:r>
    </w:p>
    <w:p w:rsidR="00E17054" w:rsidRPr="00903F34" w:rsidRDefault="00E17054" w:rsidP="00903F34">
      <w:pPr>
        <w:pStyle w:val="a5"/>
        <w:jc w:val="center"/>
        <w:rPr>
          <w:b/>
          <w:bCs/>
          <w:color w:val="auto"/>
          <w:sz w:val="24"/>
          <w:vertAlign w:val="superscript"/>
        </w:rPr>
      </w:pPr>
      <w:r w:rsidRPr="00903F34">
        <w:rPr>
          <w:b/>
          <w:bCs/>
          <w:color w:val="auto"/>
          <w:sz w:val="24"/>
        </w:rPr>
        <w:t>:NH</w:t>
      </w:r>
      <w:r w:rsidRPr="00903F34">
        <w:rPr>
          <w:b/>
          <w:bCs/>
          <w:color w:val="auto"/>
          <w:sz w:val="24"/>
          <w:vertAlign w:val="subscript"/>
        </w:rPr>
        <w:t>3</w:t>
      </w:r>
      <w:r w:rsidRPr="00903F34">
        <w:rPr>
          <w:b/>
          <w:bCs/>
          <w:color w:val="auto"/>
          <w:sz w:val="24"/>
        </w:rPr>
        <w:t xml:space="preserve"> + H</w:t>
      </w:r>
      <w:r w:rsidRPr="00903F34">
        <w:rPr>
          <w:b/>
          <w:bCs/>
          <w:color w:val="auto"/>
          <w:sz w:val="24"/>
          <w:vertAlign w:val="superscript"/>
        </w:rPr>
        <w:t>+</w:t>
      </w:r>
      <w:r w:rsidRPr="00903F34">
        <w:rPr>
          <w:b/>
          <w:bCs/>
          <w:color w:val="auto"/>
          <w:sz w:val="24"/>
        </w:rPr>
        <w:t xml:space="preserve"> </w:t>
      </w:r>
      <w:r w:rsidRPr="00903F34">
        <w:rPr>
          <w:b/>
          <w:bCs/>
          <w:color w:val="auto"/>
          <w:sz w:val="24"/>
          <w:lang w:val="en-US"/>
        </w:rPr>
        <w:sym w:font="Symbol" w:char="F0AE"/>
      </w:r>
      <w:r w:rsidRPr="00903F34">
        <w:rPr>
          <w:b/>
          <w:bCs/>
          <w:color w:val="auto"/>
          <w:sz w:val="24"/>
        </w:rPr>
        <w:t xml:space="preserve"> NH</w:t>
      </w:r>
      <w:r w:rsidRPr="00903F34">
        <w:rPr>
          <w:b/>
          <w:bCs/>
          <w:color w:val="auto"/>
          <w:sz w:val="24"/>
          <w:vertAlign w:val="subscript"/>
        </w:rPr>
        <w:t>4</w:t>
      </w:r>
      <w:r w:rsidRPr="00903F34">
        <w:rPr>
          <w:b/>
          <w:bCs/>
          <w:color w:val="auto"/>
          <w:sz w:val="24"/>
          <w:vertAlign w:val="superscript"/>
        </w:rPr>
        <w:t>+</w:t>
      </w:r>
    </w:p>
    <w:p w:rsidR="00E17054" w:rsidRPr="00903F34" w:rsidRDefault="00E17054" w:rsidP="00903F34">
      <w:pPr>
        <w:pStyle w:val="a5"/>
        <w:jc w:val="center"/>
        <w:rPr>
          <w:color w:val="auto"/>
          <w:sz w:val="24"/>
          <w:vertAlign w:val="superscript"/>
        </w:rPr>
      </w:pPr>
    </w:p>
    <w:p w:rsidR="00E17054" w:rsidRPr="00903F34" w:rsidRDefault="00E17054" w:rsidP="00903F34">
      <w:pPr>
        <w:pStyle w:val="a5"/>
        <w:ind w:firstLine="0"/>
        <w:jc w:val="both"/>
        <w:rPr>
          <w:b/>
          <w:bCs/>
          <w:color w:val="auto"/>
          <w:sz w:val="24"/>
        </w:rPr>
      </w:pPr>
      <w:r w:rsidRPr="00903F34">
        <w:rPr>
          <w:color w:val="auto"/>
          <w:sz w:val="24"/>
        </w:rPr>
        <w:t>осында: аммиак молекуласындағы  (</w:t>
      </w:r>
      <w:r w:rsidRPr="00903F34">
        <w:rPr>
          <w:b/>
          <w:bCs/>
          <w:color w:val="auto"/>
          <w:sz w:val="24"/>
        </w:rPr>
        <w:t>:</w:t>
      </w:r>
      <w:r w:rsidRPr="00903F34">
        <w:rPr>
          <w:color w:val="auto"/>
          <w:sz w:val="24"/>
        </w:rPr>
        <w:t>NH</w:t>
      </w:r>
      <w:r w:rsidRPr="00903F34">
        <w:rPr>
          <w:color w:val="auto"/>
          <w:sz w:val="24"/>
          <w:vertAlign w:val="subscript"/>
        </w:rPr>
        <w:t>3</w:t>
      </w:r>
      <w:r w:rsidRPr="00903F34">
        <w:rPr>
          <w:color w:val="auto"/>
          <w:sz w:val="24"/>
        </w:rPr>
        <w:t>) азот атомы – электрон жұбының доноры, H</w:t>
      </w:r>
      <w:r w:rsidRPr="00903F34">
        <w:rPr>
          <w:color w:val="auto"/>
          <w:sz w:val="24"/>
          <w:vertAlign w:val="superscript"/>
        </w:rPr>
        <w:t>+</w:t>
      </w:r>
      <w:r w:rsidRPr="00903F34">
        <w:rPr>
          <w:color w:val="auto"/>
          <w:sz w:val="24"/>
        </w:rPr>
        <w:t xml:space="preserve"> (протон) - электрон жұбының акцепторы.</w:t>
      </w:r>
    </w:p>
    <w:p w:rsidR="00E17054" w:rsidRPr="00903F34" w:rsidRDefault="00E17054" w:rsidP="00903F34">
      <w:pPr>
        <w:pStyle w:val="a5"/>
        <w:jc w:val="both"/>
        <w:rPr>
          <w:color w:val="auto"/>
          <w:sz w:val="24"/>
        </w:rPr>
      </w:pPr>
      <w:r w:rsidRPr="00903F34">
        <w:rPr>
          <w:i/>
          <w:iCs/>
          <w:color w:val="auto"/>
          <w:sz w:val="24"/>
        </w:rPr>
        <w:t>Д о н о</w:t>
      </w:r>
      <w:r w:rsidRPr="00903F34">
        <w:rPr>
          <w:i/>
          <w:iCs/>
          <w:color w:val="auto"/>
          <w:sz w:val="24"/>
          <w:lang w:val="ru-RU"/>
        </w:rPr>
        <w:t xml:space="preserve"> </w:t>
      </w:r>
      <w:r w:rsidRPr="00903F34">
        <w:rPr>
          <w:i/>
          <w:iCs/>
          <w:color w:val="auto"/>
          <w:sz w:val="24"/>
        </w:rPr>
        <w:t>р</w:t>
      </w:r>
      <w:r w:rsidRPr="00903F34">
        <w:rPr>
          <w:i/>
          <w:iCs/>
          <w:color w:val="auto"/>
          <w:sz w:val="24"/>
          <w:lang w:val="ru-RU"/>
        </w:rPr>
        <w:t xml:space="preserve"> </w:t>
      </w:r>
      <w:r w:rsidRPr="00903F34">
        <w:rPr>
          <w:i/>
          <w:iCs/>
          <w:color w:val="auto"/>
          <w:sz w:val="24"/>
        </w:rPr>
        <w:t>л</w:t>
      </w:r>
      <w:r w:rsidRPr="00903F34">
        <w:rPr>
          <w:i/>
          <w:iCs/>
          <w:color w:val="auto"/>
          <w:sz w:val="24"/>
          <w:lang w:val="ru-RU"/>
        </w:rPr>
        <w:t xml:space="preserve"> </w:t>
      </w:r>
      <w:r w:rsidRPr="00903F34">
        <w:rPr>
          <w:i/>
          <w:iCs/>
          <w:color w:val="auto"/>
          <w:sz w:val="24"/>
        </w:rPr>
        <w:t>ы</w:t>
      </w:r>
      <w:r w:rsidRPr="00903F34">
        <w:rPr>
          <w:i/>
          <w:iCs/>
          <w:color w:val="auto"/>
          <w:sz w:val="24"/>
          <w:lang w:val="ru-RU"/>
        </w:rPr>
        <w:t xml:space="preserve"> </w:t>
      </w:r>
      <w:r w:rsidRPr="00903F34">
        <w:rPr>
          <w:i/>
          <w:iCs/>
          <w:color w:val="auto"/>
          <w:sz w:val="24"/>
        </w:rPr>
        <w:t>-</w:t>
      </w:r>
      <w:r w:rsidRPr="00903F34">
        <w:rPr>
          <w:i/>
          <w:iCs/>
          <w:color w:val="auto"/>
          <w:sz w:val="24"/>
          <w:lang w:val="ru-RU"/>
        </w:rPr>
        <w:t xml:space="preserve"> </w:t>
      </w:r>
      <w:r w:rsidRPr="00903F34">
        <w:rPr>
          <w:i/>
          <w:iCs/>
          <w:color w:val="auto"/>
          <w:sz w:val="24"/>
        </w:rPr>
        <w:t>а</w:t>
      </w:r>
      <w:r w:rsidRPr="00903F34">
        <w:rPr>
          <w:i/>
          <w:iCs/>
          <w:color w:val="auto"/>
          <w:sz w:val="24"/>
          <w:lang w:val="ru-RU"/>
        </w:rPr>
        <w:t xml:space="preserve"> </w:t>
      </w:r>
      <w:r w:rsidRPr="00903F34">
        <w:rPr>
          <w:i/>
          <w:iCs/>
          <w:color w:val="auto"/>
          <w:sz w:val="24"/>
        </w:rPr>
        <w:t>к</w:t>
      </w:r>
      <w:r w:rsidRPr="00903F34">
        <w:rPr>
          <w:i/>
          <w:iCs/>
          <w:color w:val="auto"/>
          <w:sz w:val="24"/>
          <w:lang w:val="ru-RU"/>
        </w:rPr>
        <w:t xml:space="preserve"> </w:t>
      </w:r>
      <w:r w:rsidRPr="00903F34">
        <w:rPr>
          <w:i/>
          <w:iCs/>
          <w:color w:val="auto"/>
          <w:sz w:val="24"/>
        </w:rPr>
        <w:t>ц</w:t>
      </w:r>
      <w:r w:rsidRPr="00903F34">
        <w:rPr>
          <w:i/>
          <w:iCs/>
          <w:color w:val="auto"/>
          <w:sz w:val="24"/>
          <w:lang w:val="ru-RU"/>
        </w:rPr>
        <w:t xml:space="preserve"> </w:t>
      </w:r>
      <w:r w:rsidRPr="00903F34">
        <w:rPr>
          <w:i/>
          <w:iCs/>
          <w:color w:val="auto"/>
          <w:sz w:val="24"/>
        </w:rPr>
        <w:t>е</w:t>
      </w:r>
      <w:r w:rsidRPr="00903F34">
        <w:rPr>
          <w:i/>
          <w:iCs/>
          <w:color w:val="auto"/>
          <w:sz w:val="24"/>
          <w:lang w:val="ru-RU"/>
        </w:rPr>
        <w:t xml:space="preserve"> </w:t>
      </w:r>
      <w:r w:rsidRPr="00903F34">
        <w:rPr>
          <w:i/>
          <w:iCs/>
          <w:color w:val="auto"/>
          <w:sz w:val="24"/>
        </w:rPr>
        <w:t>п</w:t>
      </w:r>
      <w:r w:rsidRPr="00903F34">
        <w:rPr>
          <w:i/>
          <w:iCs/>
          <w:color w:val="auto"/>
          <w:sz w:val="24"/>
          <w:lang w:val="ru-RU"/>
        </w:rPr>
        <w:t xml:space="preserve"> </w:t>
      </w:r>
      <w:r w:rsidRPr="00903F34">
        <w:rPr>
          <w:i/>
          <w:iCs/>
          <w:color w:val="auto"/>
          <w:sz w:val="24"/>
        </w:rPr>
        <w:t>т</w:t>
      </w:r>
      <w:r w:rsidRPr="00903F34">
        <w:rPr>
          <w:i/>
          <w:iCs/>
          <w:color w:val="auto"/>
          <w:sz w:val="24"/>
          <w:lang w:val="ru-RU"/>
        </w:rPr>
        <w:t xml:space="preserve"> </w:t>
      </w:r>
      <w:r w:rsidRPr="00903F34">
        <w:rPr>
          <w:i/>
          <w:iCs/>
          <w:color w:val="auto"/>
          <w:sz w:val="24"/>
        </w:rPr>
        <w:t>о</w:t>
      </w:r>
      <w:r w:rsidRPr="00903F34">
        <w:rPr>
          <w:i/>
          <w:iCs/>
          <w:color w:val="auto"/>
          <w:sz w:val="24"/>
          <w:lang w:val="ru-RU"/>
        </w:rPr>
        <w:t xml:space="preserve"> </w:t>
      </w:r>
      <w:r w:rsidRPr="00903F34">
        <w:rPr>
          <w:i/>
          <w:iCs/>
          <w:color w:val="auto"/>
          <w:sz w:val="24"/>
        </w:rPr>
        <w:t>р</w:t>
      </w:r>
      <w:r w:rsidRPr="00903F34">
        <w:rPr>
          <w:i/>
          <w:iCs/>
          <w:color w:val="auto"/>
          <w:sz w:val="24"/>
          <w:lang w:val="ru-RU"/>
        </w:rPr>
        <w:t xml:space="preserve"> </w:t>
      </w:r>
      <w:r w:rsidRPr="00903F34">
        <w:rPr>
          <w:i/>
          <w:iCs/>
          <w:color w:val="auto"/>
          <w:sz w:val="24"/>
        </w:rPr>
        <w:t>л</w:t>
      </w:r>
      <w:r w:rsidRPr="00903F34">
        <w:rPr>
          <w:i/>
          <w:iCs/>
          <w:color w:val="auto"/>
          <w:sz w:val="24"/>
          <w:lang w:val="ru-RU"/>
        </w:rPr>
        <w:t xml:space="preserve"> </w:t>
      </w:r>
      <w:r w:rsidRPr="00903F34">
        <w:rPr>
          <w:i/>
          <w:iCs/>
          <w:color w:val="auto"/>
          <w:sz w:val="24"/>
        </w:rPr>
        <w:t>ы</w:t>
      </w:r>
      <w:r w:rsidRPr="00903F34">
        <w:rPr>
          <w:i/>
          <w:iCs/>
          <w:color w:val="auto"/>
          <w:sz w:val="24"/>
          <w:lang w:val="ru-RU"/>
        </w:rPr>
        <w:t xml:space="preserve"> </w:t>
      </w:r>
      <w:r w:rsidRPr="00903F34">
        <w:rPr>
          <w:i/>
          <w:iCs/>
          <w:color w:val="auto"/>
          <w:sz w:val="24"/>
        </w:rPr>
        <w:t xml:space="preserve"> б</w:t>
      </w:r>
      <w:r w:rsidRPr="00903F34">
        <w:rPr>
          <w:i/>
          <w:iCs/>
          <w:color w:val="auto"/>
          <w:sz w:val="24"/>
          <w:lang w:val="ru-RU"/>
        </w:rPr>
        <w:t xml:space="preserve"> </w:t>
      </w:r>
      <w:r w:rsidRPr="00903F34">
        <w:rPr>
          <w:i/>
          <w:iCs/>
          <w:color w:val="auto"/>
          <w:sz w:val="24"/>
        </w:rPr>
        <w:t>а</w:t>
      </w:r>
      <w:r w:rsidRPr="00903F34">
        <w:rPr>
          <w:i/>
          <w:iCs/>
          <w:color w:val="auto"/>
          <w:sz w:val="24"/>
          <w:lang w:val="ru-RU"/>
        </w:rPr>
        <w:t xml:space="preserve"> </w:t>
      </w:r>
      <w:r w:rsidRPr="00903F34">
        <w:rPr>
          <w:i/>
          <w:iCs/>
          <w:color w:val="auto"/>
          <w:sz w:val="24"/>
        </w:rPr>
        <w:t>й</w:t>
      </w:r>
      <w:r w:rsidRPr="00903F34">
        <w:rPr>
          <w:i/>
          <w:iCs/>
          <w:color w:val="auto"/>
          <w:sz w:val="24"/>
          <w:lang w:val="ru-RU"/>
        </w:rPr>
        <w:t xml:space="preserve"> </w:t>
      </w:r>
      <w:r w:rsidRPr="00903F34">
        <w:rPr>
          <w:i/>
          <w:iCs/>
          <w:color w:val="auto"/>
          <w:sz w:val="24"/>
        </w:rPr>
        <w:t>л</w:t>
      </w:r>
      <w:r w:rsidRPr="00903F34">
        <w:rPr>
          <w:i/>
          <w:iCs/>
          <w:color w:val="auto"/>
          <w:sz w:val="24"/>
          <w:lang w:val="ru-RU"/>
        </w:rPr>
        <w:t xml:space="preserve"> </w:t>
      </w:r>
      <w:r w:rsidRPr="00903F34">
        <w:rPr>
          <w:i/>
          <w:iCs/>
          <w:color w:val="auto"/>
          <w:sz w:val="24"/>
        </w:rPr>
        <w:t>а</w:t>
      </w:r>
      <w:r w:rsidRPr="00903F34">
        <w:rPr>
          <w:i/>
          <w:iCs/>
          <w:color w:val="auto"/>
          <w:sz w:val="24"/>
          <w:lang w:val="ru-RU"/>
        </w:rPr>
        <w:t xml:space="preserve"> </w:t>
      </w:r>
      <w:r w:rsidRPr="00903F34">
        <w:rPr>
          <w:i/>
          <w:iCs/>
          <w:color w:val="auto"/>
          <w:sz w:val="24"/>
        </w:rPr>
        <w:t>н</w:t>
      </w:r>
      <w:r w:rsidRPr="00903F34">
        <w:rPr>
          <w:i/>
          <w:iCs/>
          <w:color w:val="auto"/>
          <w:sz w:val="24"/>
          <w:lang w:val="ru-RU"/>
        </w:rPr>
        <w:t xml:space="preserve"> </w:t>
      </w:r>
      <w:r w:rsidRPr="00903F34">
        <w:rPr>
          <w:i/>
          <w:iCs/>
          <w:color w:val="auto"/>
          <w:sz w:val="24"/>
        </w:rPr>
        <w:t>ы</w:t>
      </w:r>
      <w:r w:rsidRPr="00903F34">
        <w:rPr>
          <w:i/>
          <w:iCs/>
          <w:color w:val="auto"/>
          <w:sz w:val="24"/>
          <w:lang w:val="ru-RU"/>
        </w:rPr>
        <w:t xml:space="preserve"> </w:t>
      </w:r>
      <w:r w:rsidRPr="00903F34">
        <w:rPr>
          <w:i/>
          <w:iCs/>
          <w:color w:val="auto"/>
          <w:sz w:val="24"/>
        </w:rPr>
        <w:t>с</w:t>
      </w:r>
      <w:r w:rsidRPr="00903F34">
        <w:rPr>
          <w:i/>
          <w:iCs/>
          <w:color w:val="auto"/>
          <w:sz w:val="24"/>
          <w:lang w:val="ru-RU"/>
        </w:rPr>
        <w:t xml:space="preserve"> </w:t>
      </w:r>
      <w:r w:rsidRPr="00903F34">
        <w:rPr>
          <w:i/>
          <w:iCs/>
          <w:color w:val="auto"/>
          <w:sz w:val="24"/>
        </w:rPr>
        <w:t xml:space="preserve"> к</w:t>
      </w:r>
      <w:r w:rsidRPr="00903F34">
        <w:rPr>
          <w:i/>
          <w:iCs/>
          <w:color w:val="auto"/>
          <w:sz w:val="24"/>
          <w:lang w:val="ru-RU"/>
        </w:rPr>
        <w:t xml:space="preserve"> </w:t>
      </w:r>
      <w:r w:rsidRPr="00903F34">
        <w:rPr>
          <w:i/>
          <w:iCs/>
          <w:color w:val="auto"/>
          <w:sz w:val="24"/>
        </w:rPr>
        <w:t>о</w:t>
      </w:r>
      <w:r w:rsidRPr="00903F34">
        <w:rPr>
          <w:i/>
          <w:iCs/>
          <w:color w:val="auto"/>
          <w:sz w:val="24"/>
          <w:lang w:val="ru-RU"/>
        </w:rPr>
        <w:t xml:space="preserve"> </w:t>
      </w:r>
      <w:r w:rsidRPr="00903F34">
        <w:rPr>
          <w:i/>
          <w:iCs/>
          <w:color w:val="auto"/>
          <w:sz w:val="24"/>
        </w:rPr>
        <w:t>в</w:t>
      </w:r>
      <w:r w:rsidRPr="00903F34">
        <w:rPr>
          <w:i/>
          <w:iCs/>
          <w:color w:val="auto"/>
          <w:sz w:val="24"/>
          <w:lang w:val="ru-RU"/>
        </w:rPr>
        <w:t xml:space="preserve"> </w:t>
      </w:r>
      <w:r w:rsidRPr="00903F34">
        <w:rPr>
          <w:i/>
          <w:iCs/>
          <w:color w:val="auto"/>
          <w:sz w:val="24"/>
        </w:rPr>
        <w:t>а</w:t>
      </w:r>
      <w:r w:rsidRPr="00903F34">
        <w:rPr>
          <w:i/>
          <w:iCs/>
          <w:color w:val="auto"/>
          <w:sz w:val="24"/>
          <w:lang w:val="ru-RU"/>
        </w:rPr>
        <w:t xml:space="preserve"> </w:t>
      </w:r>
      <w:r w:rsidRPr="00903F34">
        <w:rPr>
          <w:i/>
          <w:iCs/>
          <w:color w:val="auto"/>
          <w:sz w:val="24"/>
        </w:rPr>
        <w:t>л</w:t>
      </w:r>
      <w:r w:rsidRPr="00903F34">
        <w:rPr>
          <w:i/>
          <w:iCs/>
          <w:color w:val="auto"/>
          <w:sz w:val="24"/>
          <w:lang w:val="ru-RU"/>
        </w:rPr>
        <w:t xml:space="preserve"> </w:t>
      </w:r>
      <w:r w:rsidRPr="00903F34">
        <w:rPr>
          <w:i/>
          <w:iCs/>
          <w:color w:val="auto"/>
          <w:sz w:val="24"/>
        </w:rPr>
        <w:t>е</w:t>
      </w:r>
      <w:r w:rsidRPr="00903F34">
        <w:rPr>
          <w:i/>
          <w:iCs/>
          <w:color w:val="auto"/>
          <w:sz w:val="24"/>
          <w:lang w:val="ru-RU"/>
        </w:rPr>
        <w:t xml:space="preserve"> </w:t>
      </w:r>
      <w:r w:rsidRPr="00903F34">
        <w:rPr>
          <w:i/>
          <w:iCs/>
          <w:color w:val="auto"/>
          <w:sz w:val="24"/>
        </w:rPr>
        <w:t>н</w:t>
      </w:r>
      <w:r w:rsidRPr="00903F34">
        <w:rPr>
          <w:i/>
          <w:iCs/>
          <w:color w:val="auto"/>
          <w:sz w:val="24"/>
          <w:lang w:val="ru-RU"/>
        </w:rPr>
        <w:t xml:space="preserve"> </w:t>
      </w:r>
      <w:r w:rsidRPr="00903F34">
        <w:rPr>
          <w:i/>
          <w:iCs/>
          <w:color w:val="auto"/>
          <w:sz w:val="24"/>
        </w:rPr>
        <w:t>т</w:t>
      </w:r>
      <w:r w:rsidRPr="00903F34">
        <w:rPr>
          <w:i/>
          <w:iCs/>
          <w:color w:val="auto"/>
          <w:sz w:val="24"/>
          <w:lang w:val="ru-RU"/>
        </w:rPr>
        <w:t xml:space="preserve"> </w:t>
      </w:r>
      <w:r w:rsidRPr="00903F34">
        <w:rPr>
          <w:i/>
          <w:iCs/>
          <w:color w:val="auto"/>
          <w:sz w:val="24"/>
        </w:rPr>
        <w:t>т</w:t>
      </w:r>
      <w:r w:rsidRPr="00903F34">
        <w:rPr>
          <w:i/>
          <w:iCs/>
          <w:color w:val="auto"/>
          <w:sz w:val="24"/>
          <w:lang w:val="ru-RU"/>
        </w:rPr>
        <w:t xml:space="preserve"> </w:t>
      </w:r>
      <w:r w:rsidRPr="00903F34">
        <w:rPr>
          <w:i/>
          <w:iCs/>
          <w:color w:val="auto"/>
          <w:sz w:val="24"/>
        </w:rPr>
        <w:t>і</w:t>
      </w:r>
      <w:r w:rsidRPr="00903F34">
        <w:rPr>
          <w:i/>
          <w:iCs/>
          <w:color w:val="auto"/>
          <w:sz w:val="24"/>
          <w:lang w:val="ru-RU"/>
        </w:rPr>
        <w:t xml:space="preserve"> </w:t>
      </w:r>
      <w:r w:rsidRPr="00903F34">
        <w:rPr>
          <w:i/>
          <w:iCs/>
          <w:color w:val="auto"/>
          <w:sz w:val="24"/>
        </w:rPr>
        <w:t xml:space="preserve">к </w:t>
      </w:r>
      <w:r w:rsidRPr="00903F34">
        <w:rPr>
          <w:i/>
          <w:iCs/>
          <w:color w:val="auto"/>
          <w:sz w:val="24"/>
          <w:lang w:val="ru-RU"/>
        </w:rPr>
        <w:t xml:space="preserve">              </w:t>
      </w:r>
      <w:r w:rsidRPr="00903F34">
        <w:rPr>
          <w:i/>
          <w:iCs/>
          <w:color w:val="auto"/>
          <w:sz w:val="24"/>
        </w:rPr>
        <w:t>б</w:t>
      </w:r>
      <w:r w:rsidRPr="00903F34">
        <w:rPr>
          <w:i/>
          <w:iCs/>
          <w:color w:val="auto"/>
          <w:sz w:val="24"/>
          <w:lang w:val="ru-RU"/>
        </w:rPr>
        <w:t xml:space="preserve"> </w:t>
      </w:r>
      <w:r w:rsidRPr="00903F34">
        <w:rPr>
          <w:i/>
          <w:iCs/>
          <w:color w:val="auto"/>
          <w:sz w:val="24"/>
        </w:rPr>
        <w:t>а</w:t>
      </w:r>
      <w:r w:rsidRPr="00903F34">
        <w:rPr>
          <w:i/>
          <w:iCs/>
          <w:color w:val="auto"/>
          <w:sz w:val="24"/>
          <w:lang w:val="ru-RU"/>
        </w:rPr>
        <w:t xml:space="preserve"> </w:t>
      </w:r>
      <w:r w:rsidRPr="00903F34">
        <w:rPr>
          <w:i/>
          <w:iCs/>
          <w:color w:val="auto"/>
          <w:sz w:val="24"/>
        </w:rPr>
        <w:t>й</w:t>
      </w:r>
      <w:r w:rsidRPr="00903F34">
        <w:rPr>
          <w:i/>
          <w:iCs/>
          <w:color w:val="auto"/>
          <w:sz w:val="24"/>
          <w:lang w:val="ru-RU"/>
        </w:rPr>
        <w:t xml:space="preserve"> </w:t>
      </w:r>
      <w:r w:rsidRPr="00903F34">
        <w:rPr>
          <w:i/>
          <w:iCs/>
          <w:color w:val="auto"/>
          <w:sz w:val="24"/>
        </w:rPr>
        <w:t>л</w:t>
      </w:r>
      <w:r w:rsidRPr="00903F34">
        <w:rPr>
          <w:i/>
          <w:iCs/>
          <w:color w:val="auto"/>
          <w:sz w:val="24"/>
          <w:lang w:val="ru-RU"/>
        </w:rPr>
        <w:t xml:space="preserve"> </w:t>
      </w:r>
      <w:r w:rsidRPr="00903F34">
        <w:rPr>
          <w:i/>
          <w:iCs/>
          <w:color w:val="auto"/>
          <w:sz w:val="24"/>
        </w:rPr>
        <w:t>а</w:t>
      </w:r>
      <w:r w:rsidRPr="00903F34">
        <w:rPr>
          <w:i/>
          <w:iCs/>
          <w:color w:val="auto"/>
          <w:sz w:val="24"/>
          <w:lang w:val="ru-RU"/>
        </w:rPr>
        <w:t xml:space="preserve"> </w:t>
      </w:r>
      <w:r w:rsidRPr="00903F34">
        <w:rPr>
          <w:i/>
          <w:iCs/>
          <w:color w:val="auto"/>
          <w:sz w:val="24"/>
        </w:rPr>
        <w:t>н</w:t>
      </w:r>
      <w:r w:rsidRPr="00903F34">
        <w:rPr>
          <w:i/>
          <w:iCs/>
          <w:color w:val="auto"/>
          <w:sz w:val="24"/>
          <w:lang w:val="ru-RU"/>
        </w:rPr>
        <w:t xml:space="preserve"> </w:t>
      </w:r>
      <w:r w:rsidRPr="00903F34">
        <w:rPr>
          <w:i/>
          <w:iCs/>
          <w:color w:val="auto"/>
          <w:sz w:val="24"/>
        </w:rPr>
        <w:t>ы с қ</w:t>
      </w:r>
      <w:r w:rsidRPr="00903F34">
        <w:rPr>
          <w:i/>
          <w:iCs/>
          <w:color w:val="auto"/>
          <w:sz w:val="24"/>
          <w:lang w:val="ru-RU"/>
        </w:rPr>
        <w:t xml:space="preserve"> </w:t>
      </w:r>
      <w:r w:rsidRPr="00903F34">
        <w:rPr>
          <w:i/>
          <w:iCs/>
          <w:color w:val="auto"/>
          <w:sz w:val="24"/>
        </w:rPr>
        <w:t>а</w:t>
      </w:r>
      <w:r w:rsidRPr="00903F34">
        <w:rPr>
          <w:i/>
          <w:iCs/>
          <w:color w:val="auto"/>
          <w:sz w:val="24"/>
          <w:lang w:val="ru-RU"/>
        </w:rPr>
        <w:t xml:space="preserve"> </w:t>
      </w:r>
      <w:r w:rsidRPr="00903F34">
        <w:rPr>
          <w:i/>
          <w:iCs/>
          <w:color w:val="auto"/>
          <w:sz w:val="24"/>
        </w:rPr>
        <w:t xml:space="preserve"> ж</w:t>
      </w:r>
      <w:r w:rsidRPr="00903F34">
        <w:rPr>
          <w:i/>
          <w:iCs/>
          <w:color w:val="auto"/>
          <w:sz w:val="24"/>
          <w:lang w:val="ru-RU"/>
        </w:rPr>
        <w:t xml:space="preserve"> </w:t>
      </w:r>
      <w:r w:rsidRPr="00903F34">
        <w:rPr>
          <w:i/>
          <w:iCs/>
          <w:color w:val="auto"/>
          <w:sz w:val="24"/>
        </w:rPr>
        <w:t>а</w:t>
      </w:r>
      <w:r w:rsidRPr="00903F34">
        <w:rPr>
          <w:i/>
          <w:iCs/>
          <w:color w:val="auto"/>
          <w:sz w:val="24"/>
          <w:lang w:val="ru-RU"/>
        </w:rPr>
        <w:t xml:space="preserve"> </w:t>
      </w:r>
      <w:r w:rsidRPr="00903F34">
        <w:rPr>
          <w:i/>
          <w:iCs/>
          <w:color w:val="auto"/>
          <w:sz w:val="24"/>
        </w:rPr>
        <w:t>т</w:t>
      </w:r>
      <w:r w:rsidRPr="00903F34">
        <w:rPr>
          <w:i/>
          <w:iCs/>
          <w:color w:val="auto"/>
          <w:sz w:val="24"/>
          <w:lang w:val="ru-RU"/>
        </w:rPr>
        <w:t xml:space="preserve"> </w:t>
      </w:r>
      <w:r w:rsidRPr="00903F34">
        <w:rPr>
          <w:i/>
          <w:iCs/>
          <w:color w:val="auto"/>
          <w:sz w:val="24"/>
        </w:rPr>
        <w:t>а</w:t>
      </w:r>
      <w:r w:rsidRPr="00903F34">
        <w:rPr>
          <w:i/>
          <w:iCs/>
          <w:color w:val="auto"/>
          <w:sz w:val="24"/>
          <w:lang w:val="ru-RU"/>
        </w:rPr>
        <w:t xml:space="preserve"> </w:t>
      </w:r>
      <w:r w:rsidRPr="00903F34">
        <w:rPr>
          <w:i/>
          <w:iCs/>
          <w:color w:val="auto"/>
          <w:sz w:val="24"/>
        </w:rPr>
        <w:t>д</w:t>
      </w:r>
      <w:r w:rsidRPr="00903F34">
        <w:rPr>
          <w:i/>
          <w:iCs/>
          <w:color w:val="auto"/>
          <w:sz w:val="24"/>
          <w:lang w:val="ru-RU"/>
        </w:rPr>
        <w:t xml:space="preserve"> </w:t>
      </w:r>
      <w:r w:rsidRPr="00903F34">
        <w:rPr>
          <w:i/>
          <w:iCs/>
          <w:color w:val="auto"/>
          <w:sz w:val="24"/>
        </w:rPr>
        <w:t>ы,</w:t>
      </w:r>
      <w:r w:rsidRPr="00903F34">
        <w:rPr>
          <w:i/>
          <w:iCs/>
          <w:color w:val="auto"/>
          <w:sz w:val="24"/>
          <w:lang w:val="ru-RU"/>
        </w:rPr>
        <w:t xml:space="preserve"> </w:t>
      </w:r>
      <w:r w:rsidRPr="00903F34">
        <w:rPr>
          <w:i/>
          <w:iCs/>
          <w:color w:val="auto"/>
          <w:sz w:val="24"/>
        </w:rPr>
        <w:t xml:space="preserve"> </w:t>
      </w:r>
      <w:r w:rsidRPr="00903F34">
        <w:rPr>
          <w:color w:val="auto"/>
          <w:sz w:val="24"/>
        </w:rPr>
        <w:t>тек түзілу механизмі ерекше.  Донорлы-акцепторлы  байланыс комплексті қосылыстарда кең тараған.</w:t>
      </w:r>
    </w:p>
    <w:p w:rsidR="00E17054" w:rsidRPr="00903F34" w:rsidRDefault="00E17054" w:rsidP="00903F34">
      <w:pPr>
        <w:pStyle w:val="a5"/>
        <w:jc w:val="both"/>
        <w:rPr>
          <w:color w:val="auto"/>
          <w:sz w:val="24"/>
        </w:rPr>
      </w:pPr>
      <w:r w:rsidRPr="00903F34">
        <w:rPr>
          <w:b/>
          <w:bCs/>
          <w:i/>
          <w:iCs/>
          <w:color w:val="auto"/>
          <w:sz w:val="24"/>
          <w:u w:val="single"/>
        </w:rPr>
        <w:t>Сутектік байланыс</w:t>
      </w:r>
      <w:r w:rsidRPr="00903F34">
        <w:rPr>
          <w:b/>
          <w:bCs/>
          <w:i/>
          <w:iCs/>
          <w:color w:val="auto"/>
          <w:sz w:val="24"/>
        </w:rPr>
        <w:t>.</w:t>
      </w:r>
      <w:r w:rsidRPr="00903F34">
        <w:rPr>
          <w:color w:val="auto"/>
          <w:sz w:val="24"/>
        </w:rPr>
        <w:t xml:space="preserve"> Сутектік байланыс   сутек атомы электртерістігі жоғары элементпен (фтор,  азот, оттегі) ковалентті байланысқан полярлы молекулалар арасында  немесе молекулалар ішінде орын алады. Сутектік байланыстың түзілу (үзілу) энергиясы 10-40 кдж шамасында, яғни сутектік байланыс коваленттік байланыстан 10 еседей әлсіз. Сутектік байланыс су, спирттер, аммиак, фторлы сутек молекулаларының арасында кездеседі. Сутектік байланыс биологиялық жүйелерде үлкен орын алады. Молекула ішіндегі  сутектік байланыс белок молекулаларында, нуклеин қышқылдарында кең тараған. Сутектік байланыс белоктардың екінші реттік структурасын, ДНК-ның қос спираль структурасын қамтамасыз етеді. Сутектік байланыстары үзілген белок өзінің биологиялық активтілігін жоғалтады.</w:t>
      </w:r>
    </w:p>
    <w:p w:rsidR="00E17054" w:rsidRPr="00903F34" w:rsidRDefault="00E17054" w:rsidP="00903F34">
      <w:pPr>
        <w:pStyle w:val="7"/>
        <w:jc w:val="center"/>
        <w:rPr>
          <w:color w:val="auto"/>
          <w:sz w:val="24"/>
        </w:rPr>
      </w:pPr>
    </w:p>
    <w:p w:rsidR="00E17054" w:rsidRPr="00903F34" w:rsidRDefault="00E17054" w:rsidP="00903F34">
      <w:pPr>
        <w:pStyle w:val="a3"/>
        <w:rPr>
          <w:b/>
          <w:bCs/>
          <w:sz w:val="24"/>
        </w:rPr>
      </w:pPr>
      <w:r w:rsidRPr="00903F34">
        <w:rPr>
          <w:b/>
          <w:bCs/>
          <w:sz w:val="24"/>
        </w:rPr>
        <w:t>Бақылау сұрақтары:</w:t>
      </w:r>
    </w:p>
    <w:p w:rsidR="00E17054" w:rsidRPr="00903F34" w:rsidRDefault="00E17054" w:rsidP="00903F34">
      <w:pPr>
        <w:rPr>
          <w:lang w:val="kk-KZ"/>
        </w:rPr>
      </w:pPr>
      <w:r w:rsidRPr="00903F34">
        <w:rPr>
          <w:lang w:val="kk-KZ"/>
        </w:rPr>
        <w:t>1. Химиялық байланыс не себептен түзіледі ?</w:t>
      </w:r>
    </w:p>
    <w:p w:rsidR="00E17054" w:rsidRPr="00903F34" w:rsidRDefault="00E17054" w:rsidP="00903F34">
      <w:pPr>
        <w:pStyle w:val="21"/>
        <w:rPr>
          <w:color w:val="auto"/>
          <w:sz w:val="24"/>
        </w:rPr>
      </w:pPr>
      <w:r w:rsidRPr="00903F34">
        <w:rPr>
          <w:color w:val="auto"/>
          <w:sz w:val="24"/>
        </w:rPr>
        <w:t>2. Химиялық байланыстың үзілу энергиясы дегеніміз не ?</w:t>
      </w:r>
    </w:p>
    <w:p w:rsidR="00E17054" w:rsidRPr="00903F34" w:rsidRDefault="00E17054" w:rsidP="00903F34">
      <w:pPr>
        <w:rPr>
          <w:lang w:val="kk-KZ"/>
        </w:rPr>
      </w:pPr>
      <w:r w:rsidRPr="00903F34">
        <w:rPr>
          <w:lang w:val="kk-KZ"/>
        </w:rPr>
        <w:t>3. Қандай байланысты ковалентті байланыс деп атайды және оның қандай түзілу механизмдерін білесіз ?</w:t>
      </w:r>
    </w:p>
    <w:p w:rsidR="00E17054" w:rsidRPr="00903F34" w:rsidRDefault="00E17054" w:rsidP="00903F34">
      <w:pPr>
        <w:rPr>
          <w:lang w:val="kk-KZ"/>
        </w:rPr>
      </w:pPr>
      <w:r w:rsidRPr="00903F34">
        <w:rPr>
          <w:lang w:val="kk-KZ"/>
        </w:rPr>
        <w:t>4. Иондық байланыс дегеніміз не ?</w:t>
      </w:r>
    </w:p>
    <w:p w:rsidR="00E17054" w:rsidRPr="00903F34" w:rsidRDefault="00E17054" w:rsidP="00903F34">
      <w:pPr>
        <w:rPr>
          <w:lang w:val="kk-KZ"/>
        </w:rPr>
      </w:pPr>
      <w:r w:rsidRPr="00903F34">
        <w:rPr>
          <w:lang w:val="kk-KZ"/>
        </w:rPr>
        <w:t>5. Металдардағы химиялық байланыстың ерекшелігі неде ?</w:t>
      </w:r>
    </w:p>
    <w:p w:rsidR="00E17054" w:rsidRPr="00903F34" w:rsidRDefault="00E17054" w:rsidP="00903F34">
      <w:pPr>
        <w:rPr>
          <w:lang w:val="kk-KZ"/>
        </w:rPr>
      </w:pPr>
      <w:r w:rsidRPr="00903F34">
        <w:rPr>
          <w:lang w:val="kk-KZ"/>
        </w:rPr>
        <w:t>6. Сутектік байланыс дегеніміз не және оның қандай маңызы бар ?</w:t>
      </w:r>
    </w:p>
    <w:p w:rsidR="00E17054" w:rsidRPr="00903F34" w:rsidRDefault="00E17054" w:rsidP="00903F34">
      <w:pPr>
        <w:rPr>
          <w:lang w:val="kk-KZ"/>
        </w:rPr>
      </w:pPr>
      <w:r w:rsidRPr="00903F34">
        <w:rPr>
          <w:lang w:val="kk-KZ"/>
        </w:rPr>
        <w:t>7. Элементтердің электртерістіктерінің айырмашылығы арқылы химиялық байланыс типін қалай анықтайды ?</w:t>
      </w:r>
    </w:p>
    <w:p w:rsidR="00E17054" w:rsidRPr="00903F34" w:rsidRDefault="00E17054" w:rsidP="00903F34">
      <w:pPr>
        <w:rPr>
          <w:b/>
          <w:lang w:val="kk-KZ"/>
        </w:rPr>
      </w:pPr>
      <w:r w:rsidRPr="00903F34">
        <w:rPr>
          <w:b/>
          <w:lang w:val="kk-KZ"/>
        </w:rPr>
        <w:t>Әдебиет</w:t>
      </w:r>
      <w:r w:rsidRPr="00903F34">
        <w:rPr>
          <w:b/>
          <w:caps/>
          <w:lang w:val="kk-KZ"/>
        </w:rPr>
        <w:t>:</w:t>
      </w:r>
    </w:p>
    <w:p w:rsidR="00E17054" w:rsidRPr="00903F34" w:rsidRDefault="00E17054" w:rsidP="00903F34">
      <w:pPr>
        <w:jc w:val="both"/>
        <w:rPr>
          <w:lang w:val="kk-KZ" w:eastAsia="ko-KR"/>
        </w:rPr>
      </w:pPr>
      <w:r w:rsidRPr="00903F34">
        <w:rPr>
          <w:lang w:val="kk-KZ" w:eastAsia="ko-KR"/>
        </w:rPr>
        <w:t>1. Бiрiмжанов Б.А., Нұрахметов Н.Н. Жалпы химия. – Алматы: Мектеп, 1993 ж., б. 109 - 164.</w:t>
      </w:r>
    </w:p>
    <w:p w:rsidR="00E17054" w:rsidRPr="00903F34" w:rsidRDefault="00E17054" w:rsidP="00903F34">
      <w:pPr>
        <w:jc w:val="both"/>
        <w:rPr>
          <w:lang w:val="kk-KZ" w:eastAsia="ko-KR"/>
        </w:rPr>
      </w:pPr>
      <w:r w:rsidRPr="00903F34">
        <w:rPr>
          <w:lang w:val="kk-KZ" w:eastAsia="ko-KR"/>
        </w:rPr>
        <w:t xml:space="preserve">2. Шоқыбаев Ж. Анорганикалық және аналитикалық химия. – Алматы:     </w:t>
      </w:r>
    </w:p>
    <w:p w:rsidR="00E17054" w:rsidRPr="00903F34" w:rsidRDefault="00E17054" w:rsidP="00903F34">
      <w:pPr>
        <w:jc w:val="both"/>
        <w:rPr>
          <w:lang w:val="kk-KZ" w:eastAsia="ko-KR"/>
        </w:rPr>
      </w:pPr>
      <w:r w:rsidRPr="00903F34">
        <w:rPr>
          <w:lang w:val="kk-KZ" w:eastAsia="ko-KR"/>
        </w:rPr>
        <w:t>Қайнар, 1992 ж., б. 44 - 63.</w:t>
      </w:r>
    </w:p>
    <w:p w:rsidR="00134424" w:rsidRPr="00903F34" w:rsidRDefault="00134424" w:rsidP="00903F34">
      <w:pPr>
        <w:pStyle w:val="7"/>
        <w:tabs>
          <w:tab w:val="num" w:pos="0"/>
        </w:tabs>
        <w:jc w:val="center"/>
        <w:rPr>
          <w:i/>
          <w:iCs/>
          <w:color w:val="auto"/>
          <w:sz w:val="24"/>
        </w:rPr>
      </w:pPr>
    </w:p>
    <w:p w:rsidR="00134424" w:rsidRPr="00903F34" w:rsidRDefault="00134424" w:rsidP="00903F34">
      <w:pPr>
        <w:pStyle w:val="7"/>
        <w:tabs>
          <w:tab w:val="num" w:pos="0"/>
        </w:tabs>
        <w:jc w:val="center"/>
        <w:rPr>
          <w:i/>
          <w:iCs/>
          <w:color w:val="auto"/>
          <w:sz w:val="24"/>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7678C0" w:rsidRPr="00903F34" w:rsidRDefault="007678C0" w:rsidP="00903F34">
      <w:pPr>
        <w:rPr>
          <w:lang w:val="kk-KZ"/>
        </w:rPr>
      </w:pPr>
    </w:p>
    <w:p w:rsidR="00134424" w:rsidRPr="00903F34" w:rsidRDefault="00134424" w:rsidP="00903F34">
      <w:pPr>
        <w:pStyle w:val="7"/>
        <w:tabs>
          <w:tab w:val="num" w:pos="0"/>
        </w:tabs>
        <w:jc w:val="center"/>
        <w:rPr>
          <w:i/>
          <w:iCs/>
          <w:color w:val="auto"/>
          <w:sz w:val="24"/>
        </w:rPr>
      </w:pPr>
    </w:p>
    <w:p w:rsidR="00E17054" w:rsidRPr="00903F34" w:rsidRDefault="00903F34" w:rsidP="00903F34">
      <w:pPr>
        <w:pStyle w:val="7"/>
        <w:tabs>
          <w:tab w:val="num" w:pos="0"/>
        </w:tabs>
        <w:jc w:val="center"/>
        <w:rPr>
          <w:color w:val="auto"/>
        </w:rPr>
      </w:pPr>
      <w:r>
        <w:rPr>
          <w:i/>
          <w:iCs/>
          <w:color w:val="auto"/>
        </w:rPr>
        <w:t xml:space="preserve">Дәріс </w:t>
      </w:r>
      <w:r w:rsidR="00E17054" w:rsidRPr="00903F34">
        <w:rPr>
          <w:i/>
          <w:iCs/>
          <w:color w:val="auto"/>
        </w:rPr>
        <w:t xml:space="preserve"> </w:t>
      </w:r>
      <w:r w:rsidR="007678C0" w:rsidRPr="00903F34">
        <w:rPr>
          <w:i/>
          <w:iCs/>
          <w:color w:val="auto"/>
        </w:rPr>
        <w:t>№ 2</w:t>
      </w:r>
      <w:r w:rsidR="00E17054" w:rsidRPr="00903F34">
        <w:rPr>
          <w:color w:val="auto"/>
        </w:rPr>
        <w:t xml:space="preserve"> – </w:t>
      </w:r>
      <w:r w:rsidR="00E17054" w:rsidRPr="00903F34">
        <w:rPr>
          <w:b/>
          <w:bCs/>
          <w:color w:val="auto"/>
        </w:rPr>
        <w:t xml:space="preserve">Химиялық </w:t>
      </w:r>
      <w:r w:rsidR="007678C0" w:rsidRPr="00903F34">
        <w:rPr>
          <w:b/>
          <w:bCs/>
          <w:color w:val="auto"/>
        </w:rPr>
        <w:t>термодинамика.</w:t>
      </w:r>
    </w:p>
    <w:p w:rsidR="00E17054" w:rsidRPr="00903F34" w:rsidRDefault="00E17054" w:rsidP="00903F34">
      <w:pPr>
        <w:pStyle w:val="21"/>
        <w:rPr>
          <w:color w:val="auto"/>
          <w:sz w:val="24"/>
        </w:rPr>
      </w:pPr>
    </w:p>
    <w:tbl>
      <w:tblPr>
        <w:tblW w:w="9720" w:type="dxa"/>
        <w:tblInd w:w="108" w:type="dxa"/>
        <w:tblLayout w:type="fixed"/>
        <w:tblLook w:val="0000" w:firstRow="0" w:lastRow="0" w:firstColumn="0" w:lastColumn="0" w:noHBand="0" w:noVBand="0"/>
      </w:tblPr>
      <w:tblGrid>
        <w:gridCol w:w="1440"/>
        <w:gridCol w:w="360"/>
        <w:gridCol w:w="7920"/>
      </w:tblGrid>
      <w:tr w:rsidR="00E17054" w:rsidRPr="00903F34" w:rsidTr="00134424">
        <w:trPr>
          <w:trHeight w:val="760"/>
        </w:trPr>
        <w:tc>
          <w:tcPr>
            <w:tcW w:w="1440" w:type="dxa"/>
          </w:tcPr>
          <w:p w:rsidR="00E17054" w:rsidRPr="00903F34" w:rsidRDefault="00E17054" w:rsidP="00903F34">
            <w:pPr>
              <w:pStyle w:val="21"/>
              <w:jc w:val="both"/>
              <w:rPr>
                <w:b/>
                <w:bCs/>
                <w:color w:val="auto"/>
                <w:sz w:val="24"/>
              </w:rPr>
            </w:pPr>
            <w:r w:rsidRPr="00903F34">
              <w:rPr>
                <w:b/>
                <w:bCs/>
                <w:color w:val="auto"/>
                <w:sz w:val="24"/>
              </w:rPr>
              <w:t>Мақсат:</w:t>
            </w:r>
          </w:p>
        </w:tc>
        <w:tc>
          <w:tcPr>
            <w:tcW w:w="8280" w:type="dxa"/>
            <w:gridSpan w:val="2"/>
          </w:tcPr>
          <w:p w:rsidR="00E17054" w:rsidRPr="00903F34" w:rsidRDefault="00E17054" w:rsidP="00903F34">
            <w:pPr>
              <w:pStyle w:val="a3"/>
              <w:jc w:val="both"/>
              <w:rPr>
                <w:sz w:val="24"/>
              </w:rPr>
            </w:pPr>
            <w:r w:rsidRPr="00903F34">
              <w:rPr>
                <w:sz w:val="24"/>
              </w:rPr>
              <w:t xml:space="preserve">Термохимия негіздерін меңгеру. Химиялық реакциялардың бағытын  анықтайтын термодинамикалық  шамалармен танысу. </w:t>
            </w:r>
          </w:p>
        </w:tc>
      </w:tr>
      <w:tr w:rsidR="00E17054" w:rsidRPr="00903F34" w:rsidTr="00134424">
        <w:trPr>
          <w:trHeight w:val="200"/>
        </w:trPr>
        <w:tc>
          <w:tcPr>
            <w:tcW w:w="1440" w:type="dxa"/>
          </w:tcPr>
          <w:p w:rsidR="00E17054" w:rsidRPr="00903F34" w:rsidRDefault="00E17054" w:rsidP="00903F34">
            <w:pPr>
              <w:pStyle w:val="21"/>
              <w:jc w:val="both"/>
              <w:rPr>
                <w:b/>
                <w:bCs/>
                <w:color w:val="auto"/>
                <w:sz w:val="24"/>
              </w:rPr>
            </w:pPr>
            <w:r w:rsidRPr="00903F34">
              <w:rPr>
                <w:b/>
                <w:bCs/>
                <w:color w:val="auto"/>
                <w:sz w:val="24"/>
              </w:rPr>
              <w:t>Жоспар:</w:t>
            </w:r>
          </w:p>
        </w:tc>
        <w:tc>
          <w:tcPr>
            <w:tcW w:w="360" w:type="dxa"/>
          </w:tcPr>
          <w:p w:rsidR="00E17054" w:rsidRPr="00903F34" w:rsidRDefault="00E17054" w:rsidP="00903F34">
            <w:pPr>
              <w:pStyle w:val="21"/>
              <w:jc w:val="both"/>
              <w:rPr>
                <w:color w:val="auto"/>
                <w:sz w:val="24"/>
              </w:rPr>
            </w:pPr>
            <w:r w:rsidRPr="00903F34">
              <w:rPr>
                <w:color w:val="auto"/>
                <w:sz w:val="24"/>
              </w:rPr>
              <w:t>1</w:t>
            </w:r>
          </w:p>
        </w:tc>
        <w:tc>
          <w:tcPr>
            <w:tcW w:w="7920" w:type="dxa"/>
          </w:tcPr>
          <w:p w:rsidR="00E17054" w:rsidRPr="00903F34" w:rsidRDefault="00E17054" w:rsidP="00903F34">
            <w:pPr>
              <w:pStyle w:val="31"/>
              <w:rPr>
                <w:b w:val="0"/>
                <w:bCs w:val="0"/>
                <w:i w:val="0"/>
                <w:iCs w:val="0"/>
                <w:color w:val="auto"/>
                <w:sz w:val="24"/>
              </w:rPr>
            </w:pPr>
            <w:r w:rsidRPr="00903F34">
              <w:rPr>
                <w:b w:val="0"/>
                <w:bCs w:val="0"/>
                <w:i w:val="0"/>
                <w:iCs w:val="0"/>
                <w:color w:val="auto"/>
                <w:sz w:val="24"/>
              </w:rPr>
              <w:t>Термохимия.</w:t>
            </w:r>
          </w:p>
        </w:tc>
      </w:tr>
      <w:tr w:rsidR="00E17054" w:rsidRPr="00903F34" w:rsidTr="00134424">
        <w:trPr>
          <w:trHeight w:val="26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2</w:t>
            </w:r>
          </w:p>
        </w:tc>
        <w:tc>
          <w:tcPr>
            <w:tcW w:w="7920" w:type="dxa"/>
          </w:tcPr>
          <w:p w:rsidR="00E17054" w:rsidRPr="00903F34" w:rsidRDefault="00E17054" w:rsidP="00903F34">
            <w:pPr>
              <w:pStyle w:val="31"/>
              <w:rPr>
                <w:b w:val="0"/>
                <w:bCs w:val="0"/>
                <w:i w:val="0"/>
                <w:iCs w:val="0"/>
                <w:color w:val="auto"/>
                <w:sz w:val="24"/>
              </w:rPr>
            </w:pPr>
            <w:r w:rsidRPr="00903F34">
              <w:rPr>
                <w:b w:val="0"/>
                <w:bCs w:val="0"/>
                <w:i w:val="0"/>
                <w:iCs w:val="0"/>
                <w:color w:val="auto"/>
                <w:sz w:val="24"/>
              </w:rPr>
              <w:t xml:space="preserve">Химиялық қосылыстардың түзілу энергиялары. </w:t>
            </w:r>
          </w:p>
        </w:tc>
      </w:tr>
      <w:tr w:rsidR="00E17054" w:rsidRPr="00903F34" w:rsidTr="00134424">
        <w:trPr>
          <w:trHeight w:val="16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3</w:t>
            </w:r>
          </w:p>
        </w:tc>
        <w:tc>
          <w:tcPr>
            <w:tcW w:w="7920" w:type="dxa"/>
          </w:tcPr>
          <w:p w:rsidR="00E17054" w:rsidRPr="00903F34" w:rsidRDefault="00E17054" w:rsidP="00903F34">
            <w:pPr>
              <w:jc w:val="both"/>
              <w:rPr>
                <w:lang w:val="kk-KZ"/>
              </w:rPr>
            </w:pPr>
            <w:r w:rsidRPr="00903F34">
              <w:rPr>
                <w:lang w:val="kk-KZ"/>
              </w:rPr>
              <w:t xml:space="preserve">Химиялық реакцияның жалпы жылу эффектісінің қосындысының  тұрақтылық заңы.  </w:t>
            </w:r>
          </w:p>
        </w:tc>
      </w:tr>
      <w:tr w:rsidR="00E17054" w:rsidRPr="00903F34" w:rsidTr="00134424">
        <w:trPr>
          <w:trHeight w:val="20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4</w:t>
            </w:r>
          </w:p>
        </w:tc>
        <w:tc>
          <w:tcPr>
            <w:tcW w:w="7920" w:type="dxa"/>
          </w:tcPr>
          <w:p w:rsidR="00E17054" w:rsidRPr="00903F34" w:rsidRDefault="00E17054" w:rsidP="00903F34">
            <w:pPr>
              <w:jc w:val="both"/>
              <w:rPr>
                <w:lang w:val="kk-KZ"/>
              </w:rPr>
            </w:pPr>
            <w:r w:rsidRPr="00903F34">
              <w:rPr>
                <w:lang w:val="kk-KZ"/>
              </w:rPr>
              <w:t>Негізгі термодинамикалық шамалар және заңдар.</w:t>
            </w:r>
          </w:p>
        </w:tc>
      </w:tr>
      <w:tr w:rsidR="00E17054" w:rsidRPr="00903F34" w:rsidTr="00134424">
        <w:trPr>
          <w:trHeight w:val="20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5</w:t>
            </w:r>
          </w:p>
        </w:tc>
        <w:tc>
          <w:tcPr>
            <w:tcW w:w="7920" w:type="dxa"/>
          </w:tcPr>
          <w:p w:rsidR="00E17054" w:rsidRPr="00903F34" w:rsidRDefault="00E17054" w:rsidP="00903F34">
            <w:pPr>
              <w:jc w:val="both"/>
              <w:rPr>
                <w:lang w:val="kk-KZ"/>
              </w:rPr>
            </w:pPr>
            <w:r w:rsidRPr="00903F34">
              <w:rPr>
                <w:lang w:val="kk-KZ"/>
              </w:rPr>
              <w:t>Химиялық реакцияның бағытын анықтайтын факторлар.</w:t>
            </w:r>
          </w:p>
        </w:tc>
      </w:tr>
    </w:tbl>
    <w:p w:rsidR="00E17054" w:rsidRPr="00903F34" w:rsidRDefault="00E17054" w:rsidP="00903F34">
      <w:pPr>
        <w:pStyle w:val="a3"/>
        <w:jc w:val="both"/>
        <w:rPr>
          <w:sz w:val="24"/>
        </w:rPr>
      </w:pPr>
      <w:r w:rsidRPr="00903F34">
        <w:rPr>
          <w:sz w:val="24"/>
        </w:rPr>
        <w:t xml:space="preserve"> </w:t>
      </w:r>
    </w:p>
    <w:p w:rsidR="00E17054" w:rsidRPr="00903F34" w:rsidRDefault="00E17054" w:rsidP="00903F34">
      <w:pPr>
        <w:pStyle w:val="21"/>
        <w:ind w:firstLine="708"/>
        <w:jc w:val="both"/>
        <w:rPr>
          <w:color w:val="auto"/>
          <w:sz w:val="24"/>
        </w:rPr>
      </w:pPr>
      <w:r w:rsidRPr="00903F34">
        <w:rPr>
          <w:b/>
          <w:bCs/>
          <w:i/>
          <w:iCs/>
          <w:color w:val="auto"/>
          <w:sz w:val="24"/>
        </w:rPr>
        <w:t xml:space="preserve">Термохимия </w:t>
      </w:r>
      <w:r w:rsidRPr="00903F34">
        <w:rPr>
          <w:color w:val="auto"/>
          <w:sz w:val="24"/>
        </w:rPr>
        <w:t>– химиялық реакциялардың жылу эффектісінің мөлшерін зерттейтін химияның жеке саласы. Химиялық реакцияның барысында әрекеттесуші заттардағы  ескі химиялық байланыстар үзіліп жаңа байланыстар түзіледі. Ескі байланыстарды үзу үшін энергия қажет, ал жаңа байланыстар үзілгенде энергия бөлінеді. Осы энергиялардың айырмасы реакцияның жылу эффектісін құрайды. Жаңа байланыстар түзілгенде бөлінген энергия ескі байланыстарды үзуге кеткен энергиядан артық болса, реакция нәтижесінде жылу бөлінеді. Мұндай реакцияларды экзотермиялық деп атайды. Ал керісінше, жаңа байланыстар түзілгенде бөлінген энергия ескі байланыстарды үзуге кеткен энергиядан кем болса, реакция нәтижесінде жылу сіңіріледі. Мұндай реакцияларды эндотермиялық деп атайды.</w:t>
      </w:r>
    </w:p>
    <w:p w:rsidR="00E17054" w:rsidRPr="00903F34" w:rsidRDefault="00E17054" w:rsidP="00903F34">
      <w:pPr>
        <w:pStyle w:val="21"/>
        <w:ind w:firstLine="708"/>
        <w:jc w:val="both"/>
        <w:rPr>
          <w:color w:val="auto"/>
          <w:sz w:val="24"/>
        </w:rPr>
      </w:pPr>
      <w:r w:rsidRPr="00903F34">
        <w:rPr>
          <w:b/>
          <w:bCs/>
          <w:i/>
          <w:iCs/>
          <w:color w:val="auto"/>
          <w:sz w:val="24"/>
        </w:rPr>
        <w:t xml:space="preserve">Стандартты жағдайда </w:t>
      </w:r>
      <w:r w:rsidRPr="00903F34">
        <w:rPr>
          <w:color w:val="auto"/>
          <w:sz w:val="24"/>
        </w:rPr>
        <w:t>(t</w:t>
      </w:r>
      <w:r w:rsidRPr="00903F34">
        <w:rPr>
          <w:color w:val="auto"/>
          <w:sz w:val="24"/>
          <w:vertAlign w:val="superscript"/>
        </w:rPr>
        <w:t>o</w:t>
      </w:r>
      <w:r w:rsidRPr="00903F34">
        <w:rPr>
          <w:color w:val="auto"/>
          <w:sz w:val="24"/>
        </w:rPr>
        <w:t xml:space="preserve"> = 298К, P = 101,3 кПа)</w:t>
      </w:r>
      <w:r w:rsidRPr="00903F34">
        <w:rPr>
          <w:b/>
          <w:bCs/>
          <w:i/>
          <w:iCs/>
          <w:color w:val="auto"/>
          <w:sz w:val="24"/>
        </w:rPr>
        <w:t xml:space="preserve"> қарапайым заттардан заттың 1 молі түзілгенде бөлінген немесе сіңірілген энергия заттың стандартты түзілу энергиясы (энтальпиясы) деп аталады.</w:t>
      </w:r>
      <w:r w:rsidRPr="00903F34">
        <w:rPr>
          <w:color w:val="auto"/>
          <w:sz w:val="24"/>
        </w:rPr>
        <w:t xml:space="preserve"> Заттардың түзілу жылулары мен түзілу энтальпияларының мөлшері бір-біріне тең, тек белгілері қарама-қарсы:</w:t>
      </w:r>
    </w:p>
    <w:p w:rsidR="00E17054" w:rsidRPr="00903F34" w:rsidRDefault="00E17054" w:rsidP="00903F34">
      <w:pPr>
        <w:pStyle w:val="21"/>
        <w:ind w:firstLine="708"/>
        <w:jc w:val="center"/>
        <w:rPr>
          <w:color w:val="auto"/>
          <w:sz w:val="24"/>
        </w:rPr>
      </w:pPr>
      <w:r w:rsidRPr="00903F34">
        <w:rPr>
          <w:color w:val="auto"/>
          <w:sz w:val="24"/>
        </w:rPr>
        <w:t>Q</w:t>
      </w:r>
      <w:r w:rsidRPr="00903F34">
        <w:rPr>
          <w:color w:val="auto"/>
          <w:sz w:val="24"/>
          <w:vertAlign w:val="superscript"/>
        </w:rPr>
        <w:t>о</w:t>
      </w:r>
      <w:r w:rsidRPr="00903F34">
        <w:rPr>
          <w:color w:val="auto"/>
          <w:sz w:val="24"/>
          <w:vertAlign w:val="subscript"/>
        </w:rPr>
        <w:t>түзілу</w:t>
      </w:r>
      <w:r w:rsidRPr="00903F34">
        <w:rPr>
          <w:color w:val="auto"/>
          <w:sz w:val="24"/>
        </w:rPr>
        <w:t xml:space="preserve">  =  [-ΔН</w:t>
      </w:r>
      <w:r w:rsidRPr="00903F34">
        <w:rPr>
          <w:color w:val="auto"/>
          <w:sz w:val="24"/>
          <w:vertAlign w:val="superscript"/>
        </w:rPr>
        <w:t>о</w:t>
      </w:r>
      <w:r w:rsidRPr="00903F34">
        <w:rPr>
          <w:color w:val="auto"/>
          <w:sz w:val="24"/>
          <w:vertAlign w:val="subscript"/>
        </w:rPr>
        <w:t>түзілу</w:t>
      </w:r>
      <w:r w:rsidRPr="00903F34">
        <w:rPr>
          <w:color w:val="auto"/>
          <w:sz w:val="24"/>
        </w:rPr>
        <w:t>]   немесе  [-Q</w:t>
      </w:r>
      <w:r w:rsidRPr="00903F34">
        <w:rPr>
          <w:color w:val="auto"/>
          <w:sz w:val="24"/>
          <w:vertAlign w:val="superscript"/>
        </w:rPr>
        <w:t>о</w:t>
      </w:r>
      <w:r w:rsidRPr="00903F34">
        <w:rPr>
          <w:color w:val="auto"/>
          <w:sz w:val="24"/>
          <w:vertAlign w:val="subscript"/>
        </w:rPr>
        <w:t>түзілу</w:t>
      </w:r>
      <w:r w:rsidRPr="00903F34">
        <w:rPr>
          <w:color w:val="auto"/>
          <w:sz w:val="24"/>
        </w:rPr>
        <w:t xml:space="preserve">  ]  =  ΔН</w:t>
      </w:r>
      <w:r w:rsidRPr="00903F34">
        <w:rPr>
          <w:color w:val="auto"/>
          <w:sz w:val="24"/>
          <w:vertAlign w:val="superscript"/>
        </w:rPr>
        <w:t>о</w:t>
      </w:r>
      <w:r w:rsidRPr="00903F34">
        <w:rPr>
          <w:color w:val="auto"/>
          <w:sz w:val="24"/>
          <w:vertAlign w:val="subscript"/>
        </w:rPr>
        <w:t>түзілу</w:t>
      </w:r>
    </w:p>
    <w:p w:rsidR="00E17054" w:rsidRPr="00903F34" w:rsidRDefault="00E17054" w:rsidP="00903F34">
      <w:pPr>
        <w:pStyle w:val="21"/>
        <w:ind w:firstLine="708"/>
        <w:jc w:val="center"/>
        <w:rPr>
          <w:color w:val="auto"/>
          <w:sz w:val="24"/>
        </w:rPr>
      </w:pPr>
    </w:p>
    <w:p w:rsidR="00E17054" w:rsidRPr="00903F34" w:rsidRDefault="00E17054" w:rsidP="00903F34">
      <w:pPr>
        <w:pStyle w:val="21"/>
        <w:ind w:firstLine="708"/>
        <w:jc w:val="both"/>
        <w:rPr>
          <w:color w:val="auto"/>
          <w:sz w:val="24"/>
        </w:rPr>
      </w:pPr>
      <w:r w:rsidRPr="00903F34">
        <w:rPr>
          <w:b/>
          <w:bCs/>
          <w:i/>
          <w:iCs/>
          <w:color w:val="auto"/>
          <w:sz w:val="24"/>
        </w:rPr>
        <w:t xml:space="preserve">Энтальпия </w:t>
      </w:r>
      <w:r w:rsidRPr="00903F34">
        <w:rPr>
          <w:color w:val="auto"/>
          <w:sz w:val="24"/>
        </w:rPr>
        <w:t xml:space="preserve"> – жүйенің  жылу қорының өзгерісінің көрсеткіші. Өзгеріс таңбасы оң не теріс болуы мүмкін. Экзотермиялық реакция нәтижесінде жүйе энергия қорының біраз бөлігін жылу эффектісі түрінде жоғалтады, сондықтан жылу эффектісінің мәні оң сан болады да, энтальпияның мәні теріс сан болады. Эндотермиялық реакция нәтижесінде жүйенің энергия қоры өседі, сондықтан энтальпия өзгерісі оң сан болады, ал реакцияның жылу эффектісінің мәні теріс сан болады. Қарапайым заттардың түзілу жылулары (энтальпиялары) нольге тең. Энтальпияның өлшем бірлігі жылу эффектісінің өлшем бірлігімен бірдей – кдж/моль. Қарапайым заттардың түзілу жылулары (энтальпиялары) нольге тең.</w:t>
      </w:r>
    </w:p>
    <w:p w:rsidR="00E17054" w:rsidRPr="00903F34" w:rsidRDefault="00E17054" w:rsidP="00903F34">
      <w:pPr>
        <w:pStyle w:val="21"/>
        <w:ind w:firstLine="708"/>
        <w:jc w:val="both"/>
        <w:rPr>
          <w:color w:val="auto"/>
          <w:sz w:val="24"/>
        </w:rPr>
      </w:pPr>
      <w:r w:rsidRPr="00903F34">
        <w:rPr>
          <w:color w:val="auto"/>
          <w:sz w:val="24"/>
        </w:rPr>
        <w:t>Жылу эффектісінің мөлшері көрсетіліп жазылған химиялық реакция теңдеуі термохимиялық теңдеу деп аталады. Термохимиялық теңдеулерге мысалдар:</w:t>
      </w:r>
    </w:p>
    <w:p w:rsidR="00E17054" w:rsidRPr="00903F34" w:rsidRDefault="00E17054" w:rsidP="00903F34">
      <w:pPr>
        <w:pStyle w:val="21"/>
        <w:ind w:firstLine="708"/>
        <w:jc w:val="center"/>
        <w:rPr>
          <w:color w:val="auto"/>
          <w:sz w:val="24"/>
        </w:rPr>
      </w:pPr>
      <w:r w:rsidRPr="00903F34">
        <w:rPr>
          <w:color w:val="auto"/>
          <w:sz w:val="24"/>
        </w:rPr>
        <w:t>С</w:t>
      </w:r>
      <w:r w:rsidRPr="00903F34">
        <w:rPr>
          <w:color w:val="auto"/>
          <w:sz w:val="24"/>
          <w:vertAlign w:val="subscript"/>
        </w:rPr>
        <w:t>(кр)</w:t>
      </w:r>
      <w:r w:rsidRPr="00903F34">
        <w:rPr>
          <w:color w:val="auto"/>
          <w:sz w:val="24"/>
        </w:rPr>
        <w:t xml:space="preserve"> + О</w:t>
      </w:r>
      <w:r w:rsidRPr="00903F34">
        <w:rPr>
          <w:color w:val="auto"/>
          <w:sz w:val="24"/>
          <w:vertAlign w:val="subscript"/>
        </w:rPr>
        <w:t>2(г)</w:t>
      </w:r>
      <w:r w:rsidRPr="00903F34">
        <w:rPr>
          <w:color w:val="auto"/>
          <w:sz w:val="24"/>
        </w:rPr>
        <w:t xml:space="preserve">  </w:t>
      </w:r>
      <w:r w:rsidRPr="00903F34">
        <w:rPr>
          <w:color w:val="auto"/>
          <w:sz w:val="24"/>
        </w:rPr>
        <w:sym w:font="Symbol" w:char="F03D"/>
      </w:r>
      <w:r w:rsidRPr="00903F34">
        <w:rPr>
          <w:color w:val="auto"/>
          <w:sz w:val="24"/>
        </w:rPr>
        <w:t xml:space="preserve"> СО</w:t>
      </w:r>
      <w:r w:rsidRPr="00903F34">
        <w:rPr>
          <w:color w:val="auto"/>
          <w:sz w:val="24"/>
          <w:vertAlign w:val="subscript"/>
        </w:rPr>
        <w:t>2(г)</w:t>
      </w:r>
      <w:r w:rsidRPr="00903F34">
        <w:rPr>
          <w:color w:val="auto"/>
          <w:sz w:val="24"/>
        </w:rPr>
        <w:t xml:space="preserve">           ΔН</w:t>
      </w:r>
      <w:r w:rsidRPr="00903F34">
        <w:rPr>
          <w:color w:val="auto"/>
          <w:sz w:val="24"/>
          <w:vertAlign w:val="superscript"/>
        </w:rPr>
        <w:t>о</w:t>
      </w:r>
      <w:r w:rsidRPr="00903F34">
        <w:rPr>
          <w:color w:val="auto"/>
          <w:sz w:val="24"/>
        </w:rPr>
        <w:t xml:space="preserve">  </w:t>
      </w:r>
      <w:r w:rsidRPr="00903F34">
        <w:rPr>
          <w:color w:val="auto"/>
          <w:sz w:val="24"/>
        </w:rPr>
        <w:sym w:font="Symbol" w:char="F03D"/>
      </w:r>
      <w:r w:rsidRPr="00903F34">
        <w:rPr>
          <w:color w:val="auto"/>
          <w:sz w:val="24"/>
        </w:rPr>
        <w:t xml:space="preserve">  - 393,5 кдж/моль</w:t>
      </w:r>
    </w:p>
    <w:p w:rsidR="00E17054" w:rsidRPr="00903F34" w:rsidRDefault="00E17054" w:rsidP="00903F34">
      <w:pPr>
        <w:jc w:val="center"/>
        <w:rPr>
          <w:lang w:val="kk-KZ"/>
        </w:rPr>
      </w:pPr>
    </w:p>
    <w:p w:rsidR="00E17054" w:rsidRPr="00903F34" w:rsidRDefault="00E17054" w:rsidP="00903F34">
      <w:pPr>
        <w:jc w:val="center"/>
        <w:rPr>
          <w:lang w:val="kk-KZ"/>
        </w:rPr>
      </w:pPr>
      <w:r w:rsidRPr="00903F34">
        <w:rPr>
          <w:lang w:val="kk-KZ"/>
        </w:rPr>
        <w:t xml:space="preserve">½ </w:t>
      </w:r>
      <w:r w:rsidRPr="00903F34">
        <w:rPr>
          <w:lang w:val="en-US"/>
        </w:rPr>
        <w:t>N</w:t>
      </w:r>
      <w:r w:rsidRPr="00903F34">
        <w:rPr>
          <w:vertAlign w:val="subscript"/>
          <w:lang w:val="kk-KZ"/>
        </w:rPr>
        <w:t>2 (г)</w:t>
      </w:r>
      <w:r w:rsidRPr="00903F34">
        <w:rPr>
          <w:lang w:val="kk-KZ"/>
        </w:rPr>
        <w:t xml:space="preserve">  +  ½ </w:t>
      </w:r>
      <w:r w:rsidRPr="00903F34">
        <w:rPr>
          <w:caps/>
          <w:lang w:val="kk-KZ"/>
        </w:rPr>
        <w:t>о</w:t>
      </w:r>
      <w:r w:rsidRPr="00903F34">
        <w:rPr>
          <w:vertAlign w:val="subscript"/>
          <w:lang w:val="kk-KZ"/>
        </w:rPr>
        <w:t>2(г)</w:t>
      </w:r>
      <w:r w:rsidRPr="00903F34">
        <w:rPr>
          <w:lang w:val="kk-KZ"/>
        </w:rPr>
        <w:t xml:space="preserve">  </w:t>
      </w:r>
      <w:r w:rsidRPr="00903F34">
        <w:sym w:font="Symbol" w:char="F03D"/>
      </w:r>
      <w:r w:rsidRPr="00903F34">
        <w:rPr>
          <w:lang w:val="kk-KZ"/>
        </w:rPr>
        <w:t xml:space="preserve">  </w:t>
      </w:r>
      <w:r w:rsidRPr="00903F34">
        <w:rPr>
          <w:lang w:val="en-US"/>
        </w:rPr>
        <w:t>N</w:t>
      </w:r>
      <w:r w:rsidRPr="00903F34">
        <w:rPr>
          <w:lang w:val="kk-KZ"/>
        </w:rPr>
        <w:t>О</w:t>
      </w:r>
      <w:r w:rsidRPr="00903F34">
        <w:rPr>
          <w:vertAlign w:val="subscript"/>
          <w:lang w:val="kk-KZ"/>
        </w:rPr>
        <w:t>(г)</w:t>
      </w:r>
      <w:r w:rsidRPr="00903F34">
        <w:rPr>
          <w:lang w:val="kk-KZ"/>
        </w:rPr>
        <w:t xml:space="preserve">            </w:t>
      </w:r>
      <w:r w:rsidRPr="00903F34">
        <w:t>Δ</w:t>
      </w:r>
      <w:r w:rsidRPr="00903F34">
        <w:rPr>
          <w:lang w:val="kk-KZ"/>
        </w:rPr>
        <w:t>Н</w:t>
      </w:r>
      <w:r w:rsidRPr="00903F34">
        <w:rPr>
          <w:vertAlign w:val="superscript"/>
          <w:lang w:val="kk-KZ"/>
        </w:rPr>
        <w:t>о</w:t>
      </w:r>
      <w:r w:rsidRPr="00903F34">
        <w:rPr>
          <w:lang w:val="kk-KZ"/>
        </w:rPr>
        <w:t xml:space="preserve">  </w:t>
      </w:r>
      <w:r w:rsidRPr="00903F34">
        <w:rPr>
          <w:lang w:val="kk-KZ"/>
        </w:rPr>
        <w:sym w:font="Symbol" w:char="F03D"/>
      </w:r>
      <w:r w:rsidRPr="00903F34">
        <w:rPr>
          <w:lang w:val="kk-KZ"/>
        </w:rPr>
        <w:t xml:space="preserve">  + 91 кдж/моль</w:t>
      </w:r>
    </w:p>
    <w:p w:rsidR="00E17054" w:rsidRPr="00903F34" w:rsidRDefault="00E17054" w:rsidP="00903F34">
      <w:pPr>
        <w:pStyle w:val="21"/>
        <w:ind w:firstLine="708"/>
        <w:jc w:val="both"/>
        <w:rPr>
          <w:color w:val="auto"/>
          <w:sz w:val="24"/>
        </w:rPr>
      </w:pPr>
      <w:r w:rsidRPr="00903F34">
        <w:rPr>
          <w:color w:val="auto"/>
          <w:sz w:val="24"/>
        </w:rPr>
        <w:t xml:space="preserve">Келтірілген мысалдардан қарапайым заттардан  көмірқышқыл газының 1 молі түзілгенде  393,5 кдж энергия бөлінетіндігін, ал азот (ІІ) оксидінің 1 молі түзілгенде 91 кдж энергия сіңірілетіндігін көреміз. </w:t>
      </w:r>
    </w:p>
    <w:p w:rsidR="00E17054" w:rsidRPr="00903F34" w:rsidRDefault="00E17054" w:rsidP="00903F34">
      <w:pPr>
        <w:pStyle w:val="21"/>
        <w:ind w:firstLine="708"/>
        <w:jc w:val="both"/>
        <w:rPr>
          <w:color w:val="auto"/>
          <w:sz w:val="24"/>
        </w:rPr>
      </w:pPr>
      <w:r w:rsidRPr="00903F34">
        <w:rPr>
          <w:color w:val="auto"/>
          <w:sz w:val="24"/>
        </w:rPr>
        <w:t>Термохимиялық  теңдеулерде міндетті түрде заттардың агрегаттық жағдайлары көрсетіледі, себебі – зат бір агрегаттық жағдайдан екінші агрегатық жағдайға өткенде де энергия сіңіріледі немесе бөлінеді. Мысалы,  бу конденсацияланып суға айналғанда жылу бөлінеді, керісінше суды буға айналдыру үшін  энергия жұмсау керек:</w:t>
      </w:r>
    </w:p>
    <w:p w:rsidR="00E17054" w:rsidRPr="00903F34" w:rsidRDefault="00E17054" w:rsidP="00903F34">
      <w:pPr>
        <w:jc w:val="center"/>
        <w:rPr>
          <w:lang w:val="kk-KZ"/>
        </w:rPr>
      </w:pPr>
      <w:r w:rsidRPr="00903F34">
        <w:rPr>
          <w:lang w:val="kk-KZ"/>
        </w:rPr>
        <w:t>Н</w:t>
      </w:r>
      <w:r w:rsidRPr="00903F34">
        <w:rPr>
          <w:vertAlign w:val="subscript"/>
          <w:lang w:val="kk-KZ"/>
        </w:rPr>
        <w:t>2</w:t>
      </w:r>
      <w:r w:rsidRPr="00903F34">
        <w:rPr>
          <w:lang w:val="kk-KZ"/>
        </w:rPr>
        <w:t>О</w:t>
      </w:r>
      <w:r w:rsidRPr="00903F34">
        <w:rPr>
          <w:vertAlign w:val="subscript"/>
          <w:lang w:val="kk-KZ"/>
        </w:rPr>
        <w:t>(г)</w:t>
      </w:r>
      <w:r w:rsidRPr="00903F34">
        <w:rPr>
          <w:lang w:val="kk-KZ"/>
        </w:rPr>
        <w:t xml:space="preserve">  </w:t>
      </w:r>
      <w:r w:rsidRPr="00903F34">
        <w:sym w:font="Symbol" w:char="F03D"/>
      </w:r>
      <w:r w:rsidRPr="00903F34">
        <w:rPr>
          <w:lang w:val="kk-KZ"/>
        </w:rPr>
        <w:t xml:space="preserve">  Н</w:t>
      </w:r>
      <w:r w:rsidRPr="00903F34">
        <w:rPr>
          <w:vertAlign w:val="subscript"/>
          <w:lang w:val="kk-KZ"/>
        </w:rPr>
        <w:t>2</w:t>
      </w:r>
      <w:r w:rsidRPr="00903F34">
        <w:rPr>
          <w:lang w:val="kk-KZ"/>
        </w:rPr>
        <w:t>О</w:t>
      </w:r>
      <w:r w:rsidRPr="00903F34">
        <w:rPr>
          <w:vertAlign w:val="subscript"/>
          <w:lang w:val="kk-KZ"/>
        </w:rPr>
        <w:t>(с)</w:t>
      </w:r>
      <w:r w:rsidRPr="00903F34">
        <w:rPr>
          <w:lang w:val="kk-KZ"/>
        </w:rPr>
        <w:t xml:space="preserve">             </w:t>
      </w:r>
      <w:r w:rsidRPr="00903F34">
        <w:t>ΔН</w:t>
      </w:r>
      <w:r w:rsidRPr="00903F34">
        <w:rPr>
          <w:vertAlign w:val="superscript"/>
        </w:rPr>
        <w:t>о</w:t>
      </w:r>
      <w:r w:rsidRPr="00903F34">
        <w:t xml:space="preserve">  </w:t>
      </w:r>
      <w:r w:rsidRPr="00903F34">
        <w:sym w:font="Symbol" w:char="F03D"/>
      </w:r>
      <w:r w:rsidRPr="00903F34">
        <w:t xml:space="preserve">  </w:t>
      </w:r>
      <w:r w:rsidRPr="00903F34">
        <w:rPr>
          <w:lang w:val="kk-KZ"/>
        </w:rPr>
        <w:t xml:space="preserve"> - 44 кдж/моль</w:t>
      </w:r>
    </w:p>
    <w:p w:rsidR="00E17054" w:rsidRPr="00903F34" w:rsidRDefault="00E17054" w:rsidP="00903F34">
      <w:pPr>
        <w:jc w:val="center"/>
        <w:rPr>
          <w:lang w:val="kk-KZ"/>
        </w:rPr>
      </w:pPr>
    </w:p>
    <w:p w:rsidR="00E17054" w:rsidRPr="00903F34" w:rsidRDefault="00E17054" w:rsidP="00903F34">
      <w:pPr>
        <w:jc w:val="center"/>
        <w:rPr>
          <w:lang w:val="kk-KZ"/>
        </w:rPr>
      </w:pPr>
      <w:r w:rsidRPr="00903F34">
        <w:rPr>
          <w:lang w:val="kk-KZ"/>
        </w:rPr>
        <w:lastRenderedPageBreak/>
        <w:t>Н</w:t>
      </w:r>
      <w:r w:rsidRPr="00903F34">
        <w:rPr>
          <w:vertAlign w:val="subscript"/>
          <w:lang w:val="kk-KZ"/>
        </w:rPr>
        <w:t>2</w:t>
      </w:r>
      <w:r w:rsidRPr="00903F34">
        <w:rPr>
          <w:lang w:val="kk-KZ"/>
        </w:rPr>
        <w:t>О</w:t>
      </w:r>
      <w:r w:rsidRPr="00903F34">
        <w:rPr>
          <w:vertAlign w:val="subscript"/>
          <w:lang w:val="kk-KZ"/>
        </w:rPr>
        <w:t>(с)</w:t>
      </w:r>
      <w:r w:rsidRPr="00903F34">
        <w:rPr>
          <w:lang w:val="kk-KZ"/>
        </w:rPr>
        <w:t xml:space="preserve">  </w:t>
      </w:r>
      <w:r w:rsidRPr="00903F34">
        <w:sym w:font="Symbol" w:char="F03D"/>
      </w:r>
      <w:r w:rsidRPr="00903F34">
        <w:rPr>
          <w:lang w:val="kk-KZ"/>
        </w:rPr>
        <w:t xml:space="preserve">  Н</w:t>
      </w:r>
      <w:r w:rsidRPr="00903F34">
        <w:rPr>
          <w:vertAlign w:val="subscript"/>
          <w:lang w:val="kk-KZ"/>
        </w:rPr>
        <w:t>2</w:t>
      </w:r>
      <w:r w:rsidRPr="00903F34">
        <w:rPr>
          <w:lang w:val="kk-KZ"/>
        </w:rPr>
        <w:t>О</w:t>
      </w:r>
      <w:r w:rsidRPr="00903F34">
        <w:rPr>
          <w:vertAlign w:val="subscript"/>
          <w:lang w:val="kk-KZ"/>
        </w:rPr>
        <w:t>(г)</w:t>
      </w:r>
      <w:r w:rsidRPr="00903F34">
        <w:rPr>
          <w:lang w:val="kk-KZ"/>
        </w:rPr>
        <w:t xml:space="preserve">               </w:t>
      </w:r>
      <w:r w:rsidRPr="00903F34">
        <w:t>ΔН</w:t>
      </w:r>
      <w:r w:rsidRPr="00903F34">
        <w:rPr>
          <w:vertAlign w:val="superscript"/>
        </w:rPr>
        <w:t>о</w:t>
      </w:r>
      <w:r w:rsidRPr="00903F34">
        <w:t xml:space="preserve">  </w:t>
      </w:r>
      <w:r w:rsidRPr="00903F34">
        <w:sym w:font="Symbol" w:char="F03D"/>
      </w:r>
      <w:r w:rsidRPr="00903F34">
        <w:t xml:space="preserve">  </w:t>
      </w:r>
      <w:r w:rsidRPr="00903F34">
        <w:rPr>
          <w:lang w:val="kk-KZ"/>
        </w:rPr>
        <w:t>+ 44 кдж/моль</w:t>
      </w:r>
    </w:p>
    <w:p w:rsidR="00E17054" w:rsidRPr="00903F34" w:rsidRDefault="00E17054" w:rsidP="00903F34">
      <w:pPr>
        <w:jc w:val="center"/>
        <w:rPr>
          <w:lang w:val="kk-KZ"/>
        </w:rPr>
      </w:pPr>
    </w:p>
    <w:p w:rsidR="00E17054" w:rsidRPr="00903F34" w:rsidRDefault="00E17054" w:rsidP="00903F34">
      <w:pPr>
        <w:pStyle w:val="23"/>
        <w:rPr>
          <w:color w:val="auto"/>
          <w:sz w:val="24"/>
        </w:rPr>
      </w:pPr>
      <w:r w:rsidRPr="00903F34">
        <w:rPr>
          <w:color w:val="auto"/>
          <w:sz w:val="24"/>
        </w:rPr>
        <w:t>Химиялық қосылыстардың стандартты түзілу жылулары (энтальпиялары) жеке анықтамылық кітаптарда және оқулықтардың анықтамалық бөлімдерінде көрсетіледі.</w:t>
      </w:r>
    </w:p>
    <w:p w:rsidR="00E17054" w:rsidRPr="00903F34" w:rsidRDefault="00E17054" w:rsidP="00903F34">
      <w:pPr>
        <w:pStyle w:val="23"/>
        <w:rPr>
          <w:color w:val="auto"/>
          <w:sz w:val="24"/>
        </w:rPr>
      </w:pPr>
      <w:r w:rsidRPr="00903F34">
        <w:rPr>
          <w:color w:val="auto"/>
          <w:sz w:val="24"/>
        </w:rPr>
        <w:t xml:space="preserve">Химиялық реакциялардың жылу эффектілерінің практикалық мәні зор. Мысалы, көмір жанғанда бөлінген энергияны жылу энергиясы станцияларында электр тоғына айналдырады. Қазақстанда Екібастұз, Ақсу жылу энергиясы станциялары жұмыс істейді. Ішкі жану двигателінде жанар майдың жануы нәтижесінде бөлінген жылу энергиясы  автомобильдің  моторын айналдырады, яғни механикалық энергияға айналады. </w:t>
      </w:r>
    </w:p>
    <w:p w:rsidR="00E17054" w:rsidRPr="00903F34" w:rsidRDefault="00E17054" w:rsidP="00903F34">
      <w:pPr>
        <w:pStyle w:val="23"/>
        <w:rPr>
          <w:i/>
          <w:iCs/>
          <w:color w:val="auto"/>
          <w:sz w:val="24"/>
        </w:rPr>
      </w:pPr>
      <w:r w:rsidRPr="00903F34">
        <w:rPr>
          <w:color w:val="auto"/>
          <w:sz w:val="24"/>
        </w:rPr>
        <w:t xml:space="preserve">1840 ж термохимияның негізін салушы ғалым </w:t>
      </w:r>
      <w:r w:rsidRPr="00903F34">
        <w:rPr>
          <w:b/>
          <w:bCs/>
          <w:color w:val="auto"/>
          <w:sz w:val="24"/>
        </w:rPr>
        <w:t>Гесс</w:t>
      </w:r>
      <w:r w:rsidRPr="00903F34">
        <w:rPr>
          <w:color w:val="auto"/>
          <w:sz w:val="24"/>
        </w:rPr>
        <w:t xml:space="preserve">  жылу эффектісінің тұрақтылығы жөніндегі заңды ашқан: </w:t>
      </w:r>
      <w:r w:rsidRPr="00903F34">
        <w:rPr>
          <w:b/>
          <w:bCs/>
          <w:i/>
          <w:iCs/>
          <w:color w:val="auto"/>
          <w:sz w:val="24"/>
        </w:rPr>
        <w:t>“Химиялық процестің қорытынды жылу эффектісі реакцияның сатыларына байланысты емес, тек заттардың бастапқы және соңғы  түрлері   мен жағдайларына байланысты.”</w:t>
      </w:r>
      <w:r w:rsidRPr="00903F34">
        <w:rPr>
          <w:i/>
          <w:iCs/>
          <w:color w:val="auto"/>
          <w:sz w:val="24"/>
        </w:rPr>
        <w:t xml:space="preserve"> </w:t>
      </w:r>
    </w:p>
    <w:p w:rsidR="00E17054" w:rsidRPr="00903F34" w:rsidRDefault="00E17054" w:rsidP="00903F34">
      <w:pPr>
        <w:pStyle w:val="23"/>
        <w:rPr>
          <w:color w:val="auto"/>
          <w:sz w:val="24"/>
        </w:rPr>
      </w:pPr>
    </w:p>
    <w:p w:rsidR="00E17054" w:rsidRPr="00903F34" w:rsidRDefault="00E17054" w:rsidP="00903F34">
      <w:pPr>
        <w:pStyle w:val="23"/>
        <w:rPr>
          <w:color w:val="auto"/>
          <w:sz w:val="24"/>
        </w:rPr>
      </w:pPr>
      <w:r w:rsidRPr="00903F34">
        <w:rPr>
          <w:color w:val="auto"/>
          <w:sz w:val="24"/>
        </w:rPr>
        <w:t>Гесс заңы мүмкіндік береді:</w:t>
      </w:r>
    </w:p>
    <w:p w:rsidR="00E17054" w:rsidRPr="00903F34" w:rsidRDefault="00E17054" w:rsidP="00903F34">
      <w:pPr>
        <w:jc w:val="both"/>
        <w:rPr>
          <w:lang w:val="kk-KZ"/>
        </w:rPr>
      </w:pPr>
      <w:r w:rsidRPr="00903F34">
        <w:rPr>
          <w:lang w:val="kk-KZ"/>
        </w:rPr>
        <w:t>1.Термохимиялық теңдеулерді кәдімгі химиялық теңдеулер сияқты бір-біріне қосуға, бір-бірінен алуға болады, бүтін сандарға көбейтуге болады.</w:t>
      </w:r>
    </w:p>
    <w:p w:rsidR="00E17054" w:rsidRPr="00903F34" w:rsidRDefault="00E17054" w:rsidP="00903F34">
      <w:pPr>
        <w:jc w:val="both"/>
        <w:rPr>
          <w:lang w:val="kk-KZ"/>
        </w:rPr>
      </w:pPr>
      <w:r w:rsidRPr="00903F34">
        <w:rPr>
          <w:lang w:val="kk-KZ"/>
        </w:rPr>
        <w:t>2.Термохимиялық теңдеулерді пайдалана отырып заттардың түзілу жылуларын және реакцияның жылу эффектісін есептеп шығаруға болады.</w:t>
      </w:r>
    </w:p>
    <w:p w:rsidR="00E17054" w:rsidRPr="00903F34" w:rsidRDefault="00E17054" w:rsidP="00903F34">
      <w:pPr>
        <w:ind w:firstLine="708"/>
        <w:jc w:val="both"/>
        <w:rPr>
          <w:lang w:val="kk-KZ"/>
        </w:rPr>
      </w:pPr>
    </w:p>
    <w:p w:rsidR="00E17054" w:rsidRPr="00903F34" w:rsidRDefault="00E17054" w:rsidP="00903F34">
      <w:pPr>
        <w:ind w:firstLine="708"/>
        <w:jc w:val="both"/>
        <w:rPr>
          <w:lang w:val="kk-KZ"/>
        </w:rPr>
      </w:pPr>
      <w:r w:rsidRPr="00903F34">
        <w:rPr>
          <w:lang w:val="kk-KZ"/>
        </w:rPr>
        <w:t>Реакцияның жылу эффектісі (</w:t>
      </w:r>
      <w:r w:rsidRPr="00903F34">
        <w:rPr>
          <w:i/>
          <w:iCs/>
          <w:lang w:val="kk-KZ"/>
        </w:rPr>
        <w:t>энтальпиясы</w:t>
      </w:r>
      <w:r w:rsidRPr="00903F34">
        <w:rPr>
          <w:lang w:val="kk-KZ"/>
        </w:rPr>
        <w:t>) реакция өнімдері мен бастапқы заттардың жылу эффектілерінің  (энтальпияларының) айырмашылығына тең:</w:t>
      </w:r>
    </w:p>
    <w:p w:rsidR="00E17054" w:rsidRPr="00903F34" w:rsidRDefault="00E17054" w:rsidP="00903F34">
      <w:pPr>
        <w:ind w:firstLine="708"/>
        <w:jc w:val="both"/>
        <w:rPr>
          <w:lang w:val="kk-KZ"/>
        </w:rPr>
      </w:pPr>
    </w:p>
    <w:tbl>
      <w:tblPr>
        <w:tblW w:w="0" w:type="auto"/>
        <w:tblInd w:w="1728" w:type="dxa"/>
        <w:tblLook w:val="0000" w:firstRow="0" w:lastRow="0" w:firstColumn="0" w:lastColumn="0" w:noHBand="0" w:noVBand="0"/>
      </w:tblPr>
      <w:tblGrid>
        <w:gridCol w:w="1800"/>
        <w:gridCol w:w="540"/>
        <w:gridCol w:w="1800"/>
        <w:gridCol w:w="540"/>
        <w:gridCol w:w="2520"/>
      </w:tblGrid>
      <w:tr w:rsidR="00E17054" w:rsidRPr="00903F34" w:rsidTr="00134424">
        <w:tc>
          <w:tcPr>
            <w:tcW w:w="1800" w:type="dxa"/>
          </w:tcPr>
          <w:p w:rsidR="00E17054" w:rsidRPr="00903F34" w:rsidRDefault="00E17054" w:rsidP="00903F34">
            <w:pPr>
              <w:jc w:val="center"/>
              <w:rPr>
                <w:lang w:val="kk-KZ"/>
              </w:rPr>
            </w:pPr>
            <w:r w:rsidRPr="00903F34">
              <w:rPr>
                <w:lang w:val="kk-KZ"/>
              </w:rPr>
              <w:t>Q</w:t>
            </w:r>
            <w:r w:rsidRPr="00903F34">
              <w:rPr>
                <w:vertAlign w:val="superscript"/>
                <w:lang w:val="kk-KZ"/>
              </w:rPr>
              <w:t>о</w:t>
            </w:r>
            <w:r w:rsidRPr="00903F34">
              <w:rPr>
                <w:vertAlign w:val="subscript"/>
                <w:lang w:val="kk-KZ"/>
              </w:rPr>
              <w:t>реакция</w:t>
            </w:r>
          </w:p>
        </w:tc>
        <w:tc>
          <w:tcPr>
            <w:tcW w:w="540" w:type="dxa"/>
          </w:tcPr>
          <w:p w:rsidR="00E17054" w:rsidRPr="00903F34" w:rsidRDefault="00E17054" w:rsidP="00903F34">
            <w:pPr>
              <w:jc w:val="center"/>
              <w:rPr>
                <w:lang w:val="kk-KZ"/>
              </w:rPr>
            </w:pPr>
            <w:r w:rsidRPr="00903F34">
              <w:rPr>
                <w:lang w:val="kk-KZ"/>
              </w:rPr>
              <w:t>=</w:t>
            </w:r>
          </w:p>
        </w:tc>
        <w:tc>
          <w:tcPr>
            <w:tcW w:w="1800" w:type="dxa"/>
          </w:tcPr>
          <w:p w:rsidR="00E17054" w:rsidRPr="00903F34" w:rsidRDefault="00E17054" w:rsidP="00903F34">
            <w:pPr>
              <w:jc w:val="center"/>
              <w:rPr>
                <w:lang w:val="kk-KZ"/>
              </w:rPr>
            </w:pPr>
            <w:r w:rsidRPr="00903F34">
              <w:rPr>
                <w:position w:val="-4"/>
                <w:lang w:val="kk-KZ"/>
              </w:rPr>
              <w:object w:dxaOrig="220" w:dyaOrig="240">
                <v:shape id="_x0000_i1029" type="#_x0000_t75" style="width:11.25pt;height:12pt" o:ole="">
                  <v:imagedata r:id="rId15" o:title=""/>
                </v:shape>
                <o:OLEObject Type="Embed" ProgID="Equation.3" ShapeID="_x0000_i1029" DrawAspect="Content" ObjectID="_1510154081" r:id="rId16"/>
              </w:object>
            </w:r>
            <w:r w:rsidRPr="00903F34">
              <w:rPr>
                <w:lang w:val="kk-KZ"/>
              </w:rPr>
              <w:t>ν</w:t>
            </w:r>
            <w:r w:rsidRPr="00903F34">
              <w:rPr>
                <w:lang w:val="kk-KZ"/>
              </w:rPr>
              <w:sym w:font="Symbol" w:char="F0D7"/>
            </w:r>
            <w:r w:rsidRPr="00903F34">
              <w:rPr>
                <w:lang w:val="kk-KZ"/>
              </w:rPr>
              <w:t>Q</w:t>
            </w:r>
            <w:r w:rsidRPr="00903F34">
              <w:rPr>
                <w:vertAlign w:val="superscript"/>
                <w:lang w:val="kk-KZ"/>
              </w:rPr>
              <w:t>о</w:t>
            </w:r>
            <w:r w:rsidRPr="00903F34">
              <w:rPr>
                <w:vertAlign w:val="subscript"/>
                <w:lang w:val="kk-KZ"/>
              </w:rPr>
              <w:t>өнімдер</w:t>
            </w:r>
          </w:p>
        </w:tc>
        <w:tc>
          <w:tcPr>
            <w:tcW w:w="540" w:type="dxa"/>
          </w:tcPr>
          <w:p w:rsidR="00E17054" w:rsidRPr="00903F34" w:rsidRDefault="00E17054" w:rsidP="00903F34">
            <w:pPr>
              <w:jc w:val="center"/>
              <w:rPr>
                <w:lang w:val="kk-KZ"/>
              </w:rPr>
            </w:pPr>
            <w:r w:rsidRPr="00903F34">
              <w:rPr>
                <w:lang w:val="kk-KZ"/>
              </w:rPr>
              <w:t>­</w:t>
            </w:r>
          </w:p>
        </w:tc>
        <w:tc>
          <w:tcPr>
            <w:tcW w:w="2520" w:type="dxa"/>
          </w:tcPr>
          <w:p w:rsidR="00E17054" w:rsidRPr="00903F34" w:rsidRDefault="00E17054" w:rsidP="00903F34">
            <w:pPr>
              <w:jc w:val="center"/>
              <w:rPr>
                <w:lang w:val="kk-KZ"/>
              </w:rPr>
            </w:pPr>
            <w:r w:rsidRPr="00903F34">
              <w:rPr>
                <w:position w:val="-4"/>
                <w:lang w:val="kk-KZ"/>
              </w:rPr>
              <w:object w:dxaOrig="220" w:dyaOrig="240">
                <v:shape id="_x0000_i1030" type="#_x0000_t75" style="width:11.25pt;height:12pt" o:ole="">
                  <v:imagedata r:id="rId15" o:title=""/>
                </v:shape>
                <o:OLEObject Type="Embed" ProgID="Equation.3" ShapeID="_x0000_i1030" DrawAspect="Content" ObjectID="_1510154082" r:id="rId17"/>
              </w:object>
            </w:r>
            <w:r w:rsidRPr="00903F34">
              <w:rPr>
                <w:lang w:val="kk-KZ"/>
              </w:rPr>
              <w:t>ν</w:t>
            </w:r>
            <w:r w:rsidRPr="00903F34">
              <w:rPr>
                <w:lang w:val="kk-KZ"/>
              </w:rPr>
              <w:sym w:font="Symbol" w:char="F0D7"/>
            </w:r>
            <w:r w:rsidRPr="00903F34">
              <w:rPr>
                <w:lang w:val="kk-KZ"/>
              </w:rPr>
              <w:t>Q</w:t>
            </w:r>
            <w:r w:rsidRPr="00903F34">
              <w:rPr>
                <w:vertAlign w:val="superscript"/>
                <w:lang w:val="kk-KZ"/>
              </w:rPr>
              <w:t>о</w:t>
            </w:r>
            <w:r w:rsidRPr="00903F34">
              <w:rPr>
                <w:vertAlign w:val="subscript"/>
                <w:lang w:val="kk-KZ"/>
              </w:rPr>
              <w:t>бастапқы заттар</w:t>
            </w:r>
          </w:p>
        </w:tc>
      </w:tr>
      <w:tr w:rsidR="00E17054" w:rsidRPr="00903F34" w:rsidTr="00134424">
        <w:tc>
          <w:tcPr>
            <w:tcW w:w="1800" w:type="dxa"/>
          </w:tcPr>
          <w:p w:rsidR="00E17054" w:rsidRPr="00903F34" w:rsidRDefault="00E17054" w:rsidP="00903F34">
            <w:pPr>
              <w:jc w:val="center"/>
              <w:rPr>
                <w:lang w:val="kk-KZ"/>
              </w:rPr>
            </w:pPr>
          </w:p>
        </w:tc>
        <w:tc>
          <w:tcPr>
            <w:tcW w:w="540" w:type="dxa"/>
          </w:tcPr>
          <w:p w:rsidR="00E17054" w:rsidRPr="00903F34" w:rsidRDefault="00E17054" w:rsidP="00903F34">
            <w:pPr>
              <w:jc w:val="center"/>
              <w:rPr>
                <w:lang w:val="kk-KZ"/>
              </w:rPr>
            </w:pPr>
          </w:p>
        </w:tc>
        <w:tc>
          <w:tcPr>
            <w:tcW w:w="1800" w:type="dxa"/>
          </w:tcPr>
          <w:p w:rsidR="00E17054" w:rsidRPr="00903F34" w:rsidRDefault="00E17054" w:rsidP="00903F34">
            <w:pPr>
              <w:jc w:val="center"/>
              <w:rPr>
                <w:lang w:val="kk-KZ"/>
              </w:rPr>
            </w:pPr>
          </w:p>
        </w:tc>
        <w:tc>
          <w:tcPr>
            <w:tcW w:w="540" w:type="dxa"/>
          </w:tcPr>
          <w:p w:rsidR="00E17054" w:rsidRPr="00903F34" w:rsidRDefault="00E17054" w:rsidP="00903F34">
            <w:pPr>
              <w:jc w:val="center"/>
              <w:rPr>
                <w:lang w:val="kk-KZ"/>
              </w:rPr>
            </w:pPr>
          </w:p>
        </w:tc>
        <w:tc>
          <w:tcPr>
            <w:tcW w:w="2520" w:type="dxa"/>
          </w:tcPr>
          <w:p w:rsidR="00E17054" w:rsidRPr="00903F34" w:rsidRDefault="00E17054" w:rsidP="00903F34">
            <w:pPr>
              <w:jc w:val="center"/>
              <w:rPr>
                <w:lang w:val="kk-KZ"/>
              </w:rPr>
            </w:pPr>
          </w:p>
        </w:tc>
      </w:tr>
      <w:tr w:rsidR="00E17054" w:rsidRPr="00903F34" w:rsidTr="00134424">
        <w:tc>
          <w:tcPr>
            <w:tcW w:w="1800" w:type="dxa"/>
          </w:tcPr>
          <w:p w:rsidR="00E17054" w:rsidRPr="00903F34" w:rsidRDefault="00E17054" w:rsidP="00903F34">
            <w:pPr>
              <w:jc w:val="center"/>
              <w:rPr>
                <w:lang w:val="kk-KZ"/>
              </w:rPr>
            </w:pPr>
            <w:r w:rsidRPr="00903F34">
              <w:t>Δ</w:t>
            </w:r>
            <w:r w:rsidRPr="00903F34">
              <w:rPr>
                <w:lang w:val="kk-KZ"/>
              </w:rPr>
              <w:t>Н</w:t>
            </w:r>
            <w:r w:rsidRPr="00903F34">
              <w:rPr>
                <w:vertAlign w:val="superscript"/>
                <w:lang w:val="kk-KZ"/>
              </w:rPr>
              <w:t xml:space="preserve">о </w:t>
            </w:r>
            <w:r w:rsidRPr="00903F34">
              <w:rPr>
                <w:vertAlign w:val="subscript"/>
                <w:lang w:val="kk-KZ"/>
              </w:rPr>
              <w:t>реакция</w:t>
            </w:r>
          </w:p>
        </w:tc>
        <w:tc>
          <w:tcPr>
            <w:tcW w:w="540" w:type="dxa"/>
          </w:tcPr>
          <w:p w:rsidR="00E17054" w:rsidRPr="00903F34" w:rsidRDefault="00E17054" w:rsidP="00903F34">
            <w:pPr>
              <w:jc w:val="center"/>
              <w:rPr>
                <w:lang w:val="kk-KZ"/>
              </w:rPr>
            </w:pPr>
            <w:r w:rsidRPr="00903F34">
              <w:rPr>
                <w:lang w:val="kk-KZ"/>
              </w:rPr>
              <w:t>=</w:t>
            </w:r>
          </w:p>
        </w:tc>
        <w:tc>
          <w:tcPr>
            <w:tcW w:w="1800" w:type="dxa"/>
          </w:tcPr>
          <w:p w:rsidR="00E17054" w:rsidRPr="00903F34" w:rsidRDefault="00E17054" w:rsidP="00903F34">
            <w:pPr>
              <w:jc w:val="center"/>
              <w:rPr>
                <w:lang w:val="kk-KZ"/>
              </w:rPr>
            </w:pPr>
            <w:r w:rsidRPr="00903F34">
              <w:rPr>
                <w:position w:val="-4"/>
                <w:lang w:val="kk-KZ"/>
              </w:rPr>
              <w:object w:dxaOrig="220" w:dyaOrig="240">
                <v:shape id="_x0000_i1031" type="#_x0000_t75" style="width:11.25pt;height:12pt" o:ole="">
                  <v:imagedata r:id="rId15" o:title=""/>
                </v:shape>
                <o:OLEObject Type="Embed" ProgID="Equation.3" ShapeID="_x0000_i1031" DrawAspect="Content" ObjectID="_1510154083" r:id="rId18"/>
              </w:object>
            </w:r>
            <w:r w:rsidRPr="00903F34">
              <w:rPr>
                <w:lang w:val="kk-KZ"/>
              </w:rPr>
              <w:t>ν</w:t>
            </w:r>
            <w:r w:rsidRPr="00903F34">
              <w:rPr>
                <w:lang w:val="kk-KZ"/>
              </w:rPr>
              <w:sym w:font="Symbol" w:char="F0D7"/>
            </w:r>
            <w:r w:rsidRPr="00903F34">
              <w:t>Δ</w:t>
            </w:r>
            <w:r w:rsidRPr="00903F34">
              <w:rPr>
                <w:lang w:val="kk-KZ"/>
              </w:rPr>
              <w:t>Н</w:t>
            </w:r>
            <w:r w:rsidRPr="00903F34">
              <w:rPr>
                <w:vertAlign w:val="superscript"/>
                <w:lang w:val="kk-KZ"/>
              </w:rPr>
              <w:t xml:space="preserve">о </w:t>
            </w:r>
            <w:r w:rsidRPr="00903F34">
              <w:rPr>
                <w:vertAlign w:val="subscript"/>
                <w:lang w:val="kk-KZ"/>
              </w:rPr>
              <w:t>өнімдер</w:t>
            </w:r>
          </w:p>
        </w:tc>
        <w:tc>
          <w:tcPr>
            <w:tcW w:w="540" w:type="dxa"/>
          </w:tcPr>
          <w:p w:rsidR="00E17054" w:rsidRPr="00903F34" w:rsidRDefault="00E17054" w:rsidP="00903F34">
            <w:pPr>
              <w:jc w:val="center"/>
              <w:rPr>
                <w:lang w:val="kk-KZ"/>
              </w:rPr>
            </w:pPr>
            <w:r w:rsidRPr="00903F34">
              <w:rPr>
                <w:lang w:val="kk-KZ"/>
              </w:rPr>
              <w:t>­</w:t>
            </w:r>
          </w:p>
        </w:tc>
        <w:tc>
          <w:tcPr>
            <w:tcW w:w="2520" w:type="dxa"/>
          </w:tcPr>
          <w:p w:rsidR="00E17054" w:rsidRPr="00903F34" w:rsidRDefault="00E17054" w:rsidP="00903F34">
            <w:pPr>
              <w:jc w:val="center"/>
              <w:rPr>
                <w:lang w:val="kk-KZ"/>
              </w:rPr>
            </w:pPr>
            <w:r w:rsidRPr="00903F34">
              <w:rPr>
                <w:position w:val="-4"/>
                <w:lang w:val="kk-KZ"/>
              </w:rPr>
              <w:object w:dxaOrig="220" w:dyaOrig="240">
                <v:shape id="_x0000_i1032" type="#_x0000_t75" style="width:11.25pt;height:12pt" o:ole="">
                  <v:imagedata r:id="rId15" o:title=""/>
                </v:shape>
                <o:OLEObject Type="Embed" ProgID="Equation.3" ShapeID="_x0000_i1032" DrawAspect="Content" ObjectID="_1510154084" r:id="rId19"/>
              </w:object>
            </w:r>
            <w:r w:rsidRPr="00903F34">
              <w:rPr>
                <w:lang w:val="kk-KZ"/>
              </w:rPr>
              <w:t>ν</w:t>
            </w:r>
            <w:r w:rsidRPr="00903F34">
              <w:rPr>
                <w:lang w:val="kk-KZ"/>
              </w:rPr>
              <w:sym w:font="Symbol" w:char="F0D7"/>
            </w:r>
            <w:r w:rsidRPr="00903F34">
              <w:t>Δ</w:t>
            </w:r>
            <w:r w:rsidRPr="00903F34">
              <w:rPr>
                <w:lang w:val="kk-KZ"/>
              </w:rPr>
              <w:t>Н</w:t>
            </w:r>
            <w:r w:rsidRPr="00903F34">
              <w:rPr>
                <w:vertAlign w:val="superscript"/>
                <w:lang w:val="kk-KZ"/>
              </w:rPr>
              <w:t xml:space="preserve">о </w:t>
            </w:r>
            <w:r w:rsidRPr="00903F34">
              <w:rPr>
                <w:vertAlign w:val="subscript"/>
                <w:lang w:val="kk-KZ"/>
              </w:rPr>
              <w:t>бастапқы заттар</w:t>
            </w:r>
          </w:p>
        </w:tc>
      </w:tr>
    </w:tbl>
    <w:p w:rsidR="00E17054" w:rsidRPr="00903F34" w:rsidRDefault="00E17054" w:rsidP="00903F34">
      <w:pPr>
        <w:jc w:val="center"/>
        <w:rPr>
          <w:lang w:val="kk-KZ"/>
        </w:rPr>
      </w:pPr>
    </w:p>
    <w:p w:rsidR="00E17054" w:rsidRPr="00903F34" w:rsidRDefault="00E17054" w:rsidP="00903F34">
      <w:pPr>
        <w:rPr>
          <w:lang w:val="kk-KZ"/>
        </w:rPr>
      </w:pPr>
      <w:r w:rsidRPr="00903F34">
        <w:rPr>
          <w:lang w:val="kk-KZ"/>
        </w:rPr>
        <w:t>Осындағы:</w:t>
      </w:r>
      <w:r w:rsidRPr="00903F34">
        <w:rPr>
          <w:b/>
          <w:bCs/>
          <w:lang w:val="kk-KZ"/>
        </w:rPr>
        <w:t xml:space="preserve"> ν </w:t>
      </w:r>
      <w:r w:rsidRPr="00903F34">
        <w:rPr>
          <w:lang w:val="kk-KZ"/>
        </w:rPr>
        <w:t xml:space="preserve">– реакция өнімдері мен бастапқы   заттардың  реакция        </w:t>
      </w:r>
    </w:p>
    <w:p w:rsidR="00E17054" w:rsidRPr="00903F34" w:rsidRDefault="00E17054" w:rsidP="00903F34">
      <w:pPr>
        <w:pStyle w:val="21"/>
        <w:rPr>
          <w:b/>
          <w:bCs/>
          <w:color w:val="auto"/>
          <w:sz w:val="24"/>
        </w:rPr>
      </w:pPr>
      <w:r w:rsidRPr="00903F34">
        <w:rPr>
          <w:color w:val="auto"/>
          <w:sz w:val="24"/>
        </w:rPr>
        <w:t xml:space="preserve">                         теңдеуіндегі моль саны (зат мөлшері).</w:t>
      </w:r>
    </w:p>
    <w:p w:rsidR="00E17054" w:rsidRPr="00903F34" w:rsidRDefault="00E17054" w:rsidP="00903F34">
      <w:pPr>
        <w:pStyle w:val="8"/>
        <w:ind w:firstLine="708"/>
        <w:jc w:val="both"/>
        <w:rPr>
          <w:i/>
          <w:iCs/>
          <w:color w:val="auto"/>
          <w:sz w:val="24"/>
          <w:u w:val="single"/>
        </w:rPr>
      </w:pPr>
    </w:p>
    <w:p w:rsidR="00E17054" w:rsidRPr="00903F34" w:rsidRDefault="00E17054" w:rsidP="00903F34">
      <w:pPr>
        <w:pStyle w:val="8"/>
        <w:ind w:firstLine="708"/>
        <w:jc w:val="both"/>
        <w:rPr>
          <w:color w:val="auto"/>
          <w:sz w:val="24"/>
        </w:rPr>
      </w:pPr>
      <w:r w:rsidRPr="00903F34">
        <w:rPr>
          <w:i/>
          <w:iCs/>
          <w:color w:val="auto"/>
          <w:sz w:val="24"/>
          <w:u w:val="single"/>
        </w:rPr>
        <w:t>Негізгі  термодинамикалық шамалар  және заңдар</w:t>
      </w:r>
      <w:r w:rsidRPr="00903F34">
        <w:rPr>
          <w:i/>
          <w:iCs/>
          <w:color w:val="auto"/>
          <w:sz w:val="24"/>
        </w:rPr>
        <w:t xml:space="preserve">.  </w:t>
      </w:r>
      <w:r w:rsidRPr="00903F34">
        <w:rPr>
          <w:b w:val="0"/>
          <w:bCs w:val="0"/>
          <w:color w:val="auto"/>
          <w:sz w:val="24"/>
        </w:rPr>
        <w:t>Термодинамика – зерттелетін жүйе мен сыртқы ортаның арасындағы энергия алмасуды зерттейтін физиканың саласы. Химиялық термодинамика – химиялық процестердегі энергияның өзгеру</w:t>
      </w:r>
      <w:r w:rsidRPr="00903F34">
        <w:rPr>
          <w:color w:val="auto"/>
          <w:sz w:val="24"/>
        </w:rPr>
        <w:t xml:space="preserve"> </w:t>
      </w:r>
      <w:r w:rsidRPr="00903F34">
        <w:rPr>
          <w:b w:val="0"/>
          <w:bCs w:val="0"/>
          <w:color w:val="auto"/>
          <w:sz w:val="24"/>
        </w:rPr>
        <w:t>заңдылықтарын қарастырады.</w:t>
      </w:r>
      <w:r w:rsidRPr="00903F34">
        <w:rPr>
          <w:color w:val="auto"/>
          <w:sz w:val="24"/>
        </w:rPr>
        <w:t xml:space="preserve"> </w:t>
      </w:r>
    </w:p>
    <w:p w:rsidR="00E17054" w:rsidRPr="00903F34" w:rsidRDefault="00E17054" w:rsidP="00903F34">
      <w:pPr>
        <w:pStyle w:val="8"/>
        <w:jc w:val="both"/>
        <w:rPr>
          <w:color w:val="auto"/>
          <w:sz w:val="24"/>
        </w:rPr>
      </w:pPr>
      <w:r w:rsidRPr="00903F34">
        <w:rPr>
          <w:b w:val="0"/>
          <w:bCs w:val="0"/>
          <w:color w:val="auto"/>
          <w:sz w:val="24"/>
        </w:rPr>
        <w:t>Химиялық термодинамика</w:t>
      </w:r>
      <w:r w:rsidRPr="00903F34">
        <w:rPr>
          <w:color w:val="auto"/>
          <w:sz w:val="24"/>
        </w:rPr>
        <w:t xml:space="preserve"> </w:t>
      </w:r>
      <w:r w:rsidRPr="00903F34">
        <w:rPr>
          <w:i/>
          <w:iCs/>
          <w:color w:val="auto"/>
          <w:sz w:val="24"/>
        </w:rPr>
        <w:t>зерттейді:</w:t>
      </w:r>
      <w:r w:rsidRPr="00903F34">
        <w:rPr>
          <w:color w:val="auto"/>
          <w:sz w:val="24"/>
        </w:rPr>
        <w:t xml:space="preserve"> </w:t>
      </w:r>
    </w:p>
    <w:p w:rsidR="00E17054" w:rsidRPr="00903F34" w:rsidRDefault="00E17054" w:rsidP="00903F34">
      <w:pPr>
        <w:numPr>
          <w:ilvl w:val="0"/>
          <w:numId w:val="4"/>
        </w:numPr>
        <w:jc w:val="both"/>
        <w:rPr>
          <w:lang w:val="kk-KZ"/>
        </w:rPr>
      </w:pPr>
      <w:r w:rsidRPr="00903F34">
        <w:rPr>
          <w:lang w:val="kk-KZ"/>
        </w:rPr>
        <w:t>химиялық реакцияның қозғалғыш күштерін;</w:t>
      </w:r>
    </w:p>
    <w:p w:rsidR="00E17054" w:rsidRPr="00903F34" w:rsidRDefault="00E17054" w:rsidP="00903F34">
      <w:pPr>
        <w:numPr>
          <w:ilvl w:val="0"/>
          <w:numId w:val="4"/>
        </w:numPr>
        <w:jc w:val="both"/>
        <w:rPr>
          <w:lang w:val="kk-KZ"/>
        </w:rPr>
      </w:pPr>
      <w:r w:rsidRPr="00903F34">
        <w:rPr>
          <w:lang w:val="kk-KZ"/>
        </w:rPr>
        <w:t>жүру бағытын;</w:t>
      </w:r>
    </w:p>
    <w:p w:rsidR="00E17054" w:rsidRPr="00903F34" w:rsidRDefault="00E17054" w:rsidP="00903F34">
      <w:pPr>
        <w:numPr>
          <w:ilvl w:val="0"/>
          <w:numId w:val="4"/>
        </w:numPr>
        <w:jc w:val="both"/>
        <w:rPr>
          <w:lang w:val="kk-KZ"/>
        </w:rPr>
      </w:pPr>
      <w:r w:rsidRPr="00903F34">
        <w:rPr>
          <w:lang w:val="kk-KZ"/>
        </w:rPr>
        <w:t>жүру мүмкіншілігін;</w:t>
      </w:r>
    </w:p>
    <w:p w:rsidR="00E17054" w:rsidRPr="00903F34" w:rsidRDefault="00E17054" w:rsidP="00903F34">
      <w:pPr>
        <w:numPr>
          <w:ilvl w:val="0"/>
          <w:numId w:val="4"/>
        </w:numPr>
        <w:jc w:val="both"/>
        <w:rPr>
          <w:lang w:val="kk-KZ"/>
        </w:rPr>
      </w:pPr>
      <w:r w:rsidRPr="00903F34">
        <w:rPr>
          <w:lang w:val="kk-KZ"/>
        </w:rPr>
        <w:t xml:space="preserve">энергетикалық сипаттамаларын. </w:t>
      </w:r>
    </w:p>
    <w:p w:rsidR="00E17054" w:rsidRPr="00903F34" w:rsidRDefault="00E17054" w:rsidP="00903F34">
      <w:pPr>
        <w:jc w:val="both"/>
        <w:rPr>
          <w:b/>
          <w:bCs/>
          <w:i/>
          <w:iCs/>
          <w:lang w:val="kk-KZ"/>
        </w:rPr>
      </w:pPr>
      <w:r w:rsidRPr="00903F34">
        <w:rPr>
          <w:lang w:val="kk-KZ"/>
        </w:rPr>
        <w:t xml:space="preserve">Химиялық термодинамика </w:t>
      </w:r>
      <w:r w:rsidRPr="00903F34">
        <w:rPr>
          <w:b/>
          <w:bCs/>
          <w:i/>
          <w:iCs/>
          <w:lang w:val="kk-KZ"/>
        </w:rPr>
        <w:t>зерттемейді:</w:t>
      </w:r>
    </w:p>
    <w:p w:rsidR="00E17054" w:rsidRPr="00903F34" w:rsidRDefault="00E17054" w:rsidP="00903F34">
      <w:pPr>
        <w:numPr>
          <w:ilvl w:val="0"/>
          <w:numId w:val="4"/>
        </w:numPr>
        <w:jc w:val="both"/>
        <w:rPr>
          <w:lang w:val="kk-KZ"/>
        </w:rPr>
      </w:pPr>
      <w:r w:rsidRPr="00903F34">
        <w:rPr>
          <w:lang w:val="kk-KZ"/>
        </w:rPr>
        <w:t>реакцияның механизмін;</w:t>
      </w:r>
    </w:p>
    <w:p w:rsidR="00E17054" w:rsidRPr="00903F34" w:rsidRDefault="00E17054" w:rsidP="00903F34">
      <w:pPr>
        <w:numPr>
          <w:ilvl w:val="0"/>
          <w:numId w:val="4"/>
        </w:numPr>
        <w:jc w:val="both"/>
        <w:rPr>
          <w:lang w:val="kk-KZ"/>
        </w:rPr>
      </w:pPr>
      <w:r w:rsidRPr="00903F34">
        <w:rPr>
          <w:lang w:val="kk-KZ"/>
        </w:rPr>
        <w:t>реакцияның жылдамдығын.</w:t>
      </w:r>
    </w:p>
    <w:p w:rsidR="00E17054" w:rsidRPr="00903F34" w:rsidRDefault="00E17054" w:rsidP="00903F34">
      <w:pPr>
        <w:ind w:firstLine="708"/>
        <w:jc w:val="both"/>
        <w:rPr>
          <w:lang w:val="kk-KZ"/>
        </w:rPr>
      </w:pPr>
      <w:r w:rsidRPr="00903F34">
        <w:rPr>
          <w:lang w:val="kk-KZ"/>
        </w:rPr>
        <w:t>Алдын ала эксперимент жүргізбей-ақ термодинамикалық есептеулердің көмегімен  реакцияның  бағытын, жүру мүмкіншілігін,  керекті заттың жоғары шығыммен түзілу жағдайларын анықтауға болады.</w:t>
      </w:r>
    </w:p>
    <w:p w:rsidR="00E17054" w:rsidRPr="00903F34" w:rsidRDefault="00E17054" w:rsidP="00903F34">
      <w:pPr>
        <w:ind w:firstLine="708"/>
        <w:jc w:val="both"/>
        <w:rPr>
          <w:lang w:val="kk-KZ"/>
        </w:rPr>
      </w:pPr>
      <w:r w:rsidRPr="00903F34">
        <w:rPr>
          <w:b/>
          <w:bCs/>
          <w:i/>
          <w:iCs/>
          <w:lang w:val="kk-KZ"/>
        </w:rPr>
        <w:t xml:space="preserve"> Термодинамикалық шамалар -</w:t>
      </w:r>
      <w:r w:rsidRPr="00903F34">
        <w:rPr>
          <w:lang w:val="kk-KZ"/>
        </w:rPr>
        <w:t xml:space="preserve"> заттың энергетикалық жағдайын,  өзгеру  шарттарын  сипаттайтын шамалар. Оларға жатады:</w:t>
      </w:r>
    </w:p>
    <w:p w:rsidR="00E17054" w:rsidRPr="00903F34" w:rsidRDefault="00E17054" w:rsidP="00903F34">
      <w:pPr>
        <w:ind w:firstLine="708"/>
        <w:jc w:val="center"/>
        <w:rPr>
          <w:lang w:val="kk-KZ"/>
        </w:rPr>
      </w:pPr>
      <w:r w:rsidRPr="00903F34">
        <w:rPr>
          <w:lang w:val="kk-KZ"/>
        </w:rPr>
        <w:t xml:space="preserve">Ішкі энергия  </w:t>
      </w:r>
      <w:r w:rsidRPr="00903F34">
        <w:rPr>
          <w:b/>
          <w:bCs/>
          <w:lang w:val="kk-KZ"/>
        </w:rPr>
        <w:t>U</w:t>
      </w:r>
      <w:r w:rsidRPr="00903F34">
        <w:rPr>
          <w:lang w:val="kk-KZ"/>
        </w:rPr>
        <w:t xml:space="preserve">                               Энтропия  </w:t>
      </w:r>
      <w:r w:rsidRPr="00903F34">
        <w:rPr>
          <w:b/>
          <w:bCs/>
          <w:lang w:val="kk-KZ"/>
        </w:rPr>
        <w:t>S</w:t>
      </w:r>
    </w:p>
    <w:p w:rsidR="00E17054" w:rsidRPr="00903F34" w:rsidRDefault="00E17054" w:rsidP="00903F34">
      <w:pPr>
        <w:ind w:firstLine="708"/>
        <w:jc w:val="center"/>
        <w:rPr>
          <w:b/>
          <w:bCs/>
          <w:lang w:val="kk-KZ"/>
        </w:rPr>
      </w:pPr>
      <w:r w:rsidRPr="00903F34">
        <w:rPr>
          <w:lang w:val="kk-KZ"/>
        </w:rPr>
        <w:t xml:space="preserve">Энтальпия     </w:t>
      </w:r>
      <w:r w:rsidRPr="00903F34">
        <w:rPr>
          <w:b/>
          <w:bCs/>
          <w:lang w:val="kk-KZ"/>
        </w:rPr>
        <w:t xml:space="preserve">H </w:t>
      </w:r>
      <w:r w:rsidRPr="00903F34">
        <w:rPr>
          <w:lang w:val="kk-KZ"/>
        </w:rPr>
        <w:t xml:space="preserve">                               Гиббс энергиясы  </w:t>
      </w:r>
      <w:r w:rsidRPr="00903F34">
        <w:rPr>
          <w:b/>
          <w:bCs/>
          <w:lang w:val="kk-KZ"/>
        </w:rPr>
        <w:t>G</w:t>
      </w:r>
    </w:p>
    <w:p w:rsidR="00E17054" w:rsidRPr="00903F34" w:rsidRDefault="00E17054" w:rsidP="00903F34">
      <w:pPr>
        <w:ind w:firstLine="708"/>
        <w:jc w:val="both"/>
        <w:rPr>
          <w:b/>
          <w:bCs/>
          <w:lang w:val="kk-KZ"/>
        </w:rPr>
      </w:pPr>
    </w:p>
    <w:p w:rsidR="00E17054" w:rsidRPr="00903F34" w:rsidRDefault="00E17054" w:rsidP="00903F34">
      <w:pPr>
        <w:ind w:firstLine="708"/>
        <w:jc w:val="both"/>
        <w:rPr>
          <w:lang w:val="kk-KZ"/>
        </w:rPr>
      </w:pPr>
      <w:r w:rsidRPr="00903F34">
        <w:rPr>
          <w:b/>
          <w:bCs/>
          <w:i/>
          <w:iCs/>
          <w:lang w:val="kk-KZ"/>
        </w:rPr>
        <w:lastRenderedPageBreak/>
        <w:t xml:space="preserve">Термодинамиканың бірінші заңы – </w:t>
      </w:r>
      <w:r w:rsidRPr="00903F34">
        <w:rPr>
          <w:lang w:val="kk-KZ"/>
        </w:rPr>
        <w:t xml:space="preserve">энергияның сақталу және алмасу заңы.  Сырттан берілген жылу энергиясы жүйенің ішкі энергиясын өзгертуге және  жұмыс жасауға жұмсалады:      </w:t>
      </w:r>
    </w:p>
    <w:p w:rsidR="00E17054" w:rsidRPr="00903F34" w:rsidRDefault="00E17054" w:rsidP="00903F34">
      <w:pPr>
        <w:ind w:firstLine="708"/>
        <w:jc w:val="center"/>
        <w:rPr>
          <w:lang w:val="kk-KZ"/>
        </w:rPr>
      </w:pPr>
      <w:r w:rsidRPr="00903F34">
        <w:rPr>
          <w:b/>
          <w:bCs/>
          <w:lang w:val="kk-KZ"/>
        </w:rPr>
        <w:t xml:space="preserve">Q </w:t>
      </w:r>
      <w:r w:rsidRPr="00903F34">
        <w:rPr>
          <w:b/>
          <w:bCs/>
          <w:lang w:val="kk-KZ"/>
        </w:rPr>
        <w:sym w:font="Symbol" w:char="F03D"/>
      </w:r>
      <w:r w:rsidRPr="00903F34">
        <w:rPr>
          <w:b/>
          <w:bCs/>
          <w:lang w:val="kk-KZ"/>
        </w:rPr>
        <w:t xml:space="preserve"> </w:t>
      </w:r>
      <w:r w:rsidRPr="00903F34">
        <w:rPr>
          <w:b/>
          <w:bCs/>
        </w:rPr>
        <w:t>Δ</w:t>
      </w:r>
      <w:r w:rsidRPr="00903F34">
        <w:rPr>
          <w:b/>
          <w:bCs/>
          <w:lang w:val="kk-KZ"/>
        </w:rPr>
        <w:t>U  –  А</w:t>
      </w:r>
    </w:p>
    <w:p w:rsidR="00E17054" w:rsidRPr="00903F34" w:rsidRDefault="00E17054" w:rsidP="00903F34">
      <w:pPr>
        <w:jc w:val="both"/>
        <w:rPr>
          <w:lang w:val="kk-KZ"/>
        </w:rPr>
      </w:pPr>
      <w:r w:rsidRPr="00903F34">
        <w:rPr>
          <w:lang w:val="kk-KZ"/>
        </w:rPr>
        <w:t>Осындағы  А = р</w:t>
      </w:r>
      <w:r w:rsidRPr="00903F34">
        <w:t>Δ</w:t>
      </w:r>
      <w:r w:rsidRPr="00903F34">
        <w:rPr>
          <w:lang w:val="kk-KZ"/>
        </w:rPr>
        <w:t xml:space="preserve">V екенін ескерсек, ішкі энергияның өзгерісі реакцияның жылу эффектісіне  және  жұмыс жасауға жұмсалады:     </w:t>
      </w:r>
    </w:p>
    <w:p w:rsidR="00E17054" w:rsidRPr="00903F34" w:rsidRDefault="00E17054" w:rsidP="00903F34">
      <w:pPr>
        <w:jc w:val="center"/>
        <w:rPr>
          <w:lang w:val="kk-KZ"/>
        </w:rPr>
      </w:pPr>
      <w:r w:rsidRPr="00903F34">
        <w:rPr>
          <w:b/>
          <w:bCs/>
        </w:rPr>
        <w:t>Δ</w:t>
      </w:r>
      <w:r w:rsidRPr="00903F34">
        <w:rPr>
          <w:b/>
          <w:bCs/>
          <w:lang w:val="kk-KZ"/>
        </w:rPr>
        <w:t>U = Q  +  р</w:t>
      </w:r>
      <w:r w:rsidRPr="00903F34">
        <w:rPr>
          <w:b/>
          <w:bCs/>
        </w:rPr>
        <w:t>Δ</w:t>
      </w:r>
      <w:r w:rsidRPr="00903F34">
        <w:rPr>
          <w:b/>
          <w:bCs/>
          <w:lang w:val="kk-KZ"/>
        </w:rPr>
        <w:t>V</w:t>
      </w:r>
    </w:p>
    <w:p w:rsidR="00E17054" w:rsidRPr="00903F34" w:rsidRDefault="00E17054" w:rsidP="00903F34">
      <w:pPr>
        <w:ind w:firstLine="708"/>
        <w:jc w:val="both"/>
        <w:rPr>
          <w:lang w:val="kk-KZ"/>
        </w:rPr>
      </w:pPr>
      <w:r w:rsidRPr="00903F34">
        <w:rPr>
          <w:lang w:val="kk-KZ"/>
        </w:rPr>
        <w:t xml:space="preserve">Бұл формула – термодинамиканың бірінші бастамасының (заңының) математикалық өрнегі. Заңның анықтамасы: </w:t>
      </w:r>
    </w:p>
    <w:p w:rsidR="00E17054" w:rsidRPr="00903F34" w:rsidRDefault="00E17054" w:rsidP="00903F34">
      <w:pPr>
        <w:ind w:firstLine="708"/>
        <w:jc w:val="both"/>
        <w:rPr>
          <w:b/>
          <w:bCs/>
          <w:i/>
          <w:iCs/>
          <w:lang w:val="kk-KZ"/>
        </w:rPr>
      </w:pPr>
      <w:r w:rsidRPr="00903F34">
        <w:rPr>
          <w:b/>
          <w:bCs/>
          <w:i/>
          <w:iCs/>
          <w:lang w:val="kk-KZ"/>
        </w:rPr>
        <w:t>“Энергия тұрақты, кемімейді, көбеймейді, жоғалмайды, тек бір түрден екінші түрге алмасып отырады.”</w:t>
      </w:r>
    </w:p>
    <w:p w:rsidR="00E17054" w:rsidRPr="00903F34" w:rsidRDefault="00E17054" w:rsidP="00903F34">
      <w:pPr>
        <w:pStyle w:val="23"/>
        <w:rPr>
          <w:b/>
          <w:bCs/>
          <w:i/>
          <w:iCs/>
          <w:color w:val="auto"/>
          <w:sz w:val="24"/>
        </w:rPr>
      </w:pPr>
      <w:r w:rsidRPr="00903F34">
        <w:rPr>
          <w:color w:val="auto"/>
          <w:sz w:val="24"/>
        </w:rPr>
        <w:t>Бір-біріне ауыса алатын энергия түрлері: жылу энергиясы, механикалық энергия, химиялық энергия, электр энергиясы, электромагниттік сәуле энергиясы.</w:t>
      </w:r>
    </w:p>
    <w:p w:rsidR="00E17054" w:rsidRPr="00903F34" w:rsidRDefault="00E17054" w:rsidP="00903F34">
      <w:pPr>
        <w:ind w:firstLine="708"/>
        <w:jc w:val="both"/>
        <w:rPr>
          <w:lang w:val="kk-KZ"/>
        </w:rPr>
      </w:pPr>
      <w:r w:rsidRPr="00903F34">
        <w:rPr>
          <w:b/>
          <w:bCs/>
          <w:i/>
          <w:iCs/>
          <w:lang w:val="kk-KZ"/>
        </w:rPr>
        <w:t xml:space="preserve">Термодинамиканың екінші заңы. </w:t>
      </w:r>
      <w:r w:rsidRPr="00903F34">
        <w:rPr>
          <w:lang w:val="kk-KZ"/>
        </w:rPr>
        <w:t>Бұл заңның бірнеше</w:t>
      </w:r>
      <w:r w:rsidRPr="00903F34">
        <w:rPr>
          <w:b/>
          <w:bCs/>
          <w:i/>
          <w:iCs/>
          <w:lang w:val="kk-KZ"/>
        </w:rPr>
        <w:t xml:space="preserve"> </w:t>
      </w:r>
      <w:r w:rsidRPr="00903F34">
        <w:rPr>
          <w:lang w:val="kk-KZ"/>
        </w:rPr>
        <w:t>анықтамалары бар</w:t>
      </w:r>
      <w:r w:rsidRPr="00903F34">
        <w:rPr>
          <w:b/>
          <w:bCs/>
          <w:i/>
          <w:iCs/>
          <w:lang w:val="kk-KZ"/>
        </w:rPr>
        <w:t xml:space="preserve">.  </w:t>
      </w:r>
      <w:r w:rsidRPr="00903F34">
        <w:rPr>
          <w:lang w:val="kk-KZ"/>
        </w:rPr>
        <w:t>Екінші заңның анықтамаларының бірі:</w:t>
      </w:r>
    </w:p>
    <w:p w:rsidR="00E17054" w:rsidRPr="00903F34" w:rsidRDefault="00E17054" w:rsidP="00903F34">
      <w:pPr>
        <w:ind w:firstLine="708"/>
        <w:jc w:val="both"/>
        <w:rPr>
          <w:lang w:val="kk-KZ"/>
        </w:rPr>
      </w:pPr>
      <w:r w:rsidRPr="00903F34">
        <w:rPr>
          <w:b/>
          <w:bCs/>
          <w:i/>
          <w:iCs/>
          <w:lang w:val="kk-KZ"/>
        </w:rPr>
        <w:t xml:space="preserve"> “Процестер  мүмкіншілігі  төмен жағдайдан мүмкіншілігі жоғары жағдай бағытында жүреді.” </w:t>
      </w:r>
      <w:r w:rsidRPr="00903F34">
        <w:rPr>
          <w:lang w:val="kk-KZ"/>
        </w:rPr>
        <w:t xml:space="preserve">  Мүмкіншілігті  сипаттайтын термодинамикалық шама – энтропия.</w:t>
      </w:r>
    </w:p>
    <w:p w:rsidR="00E17054" w:rsidRPr="00903F34" w:rsidRDefault="00E17054" w:rsidP="00903F34">
      <w:pPr>
        <w:pStyle w:val="a5"/>
        <w:jc w:val="both"/>
        <w:rPr>
          <w:b/>
          <w:bCs/>
          <w:i/>
          <w:iCs/>
          <w:color w:val="auto"/>
          <w:sz w:val="24"/>
          <w:u w:val="single"/>
        </w:rPr>
      </w:pPr>
    </w:p>
    <w:p w:rsidR="00E17054" w:rsidRPr="00903F34" w:rsidRDefault="00E17054" w:rsidP="00903F34">
      <w:pPr>
        <w:pStyle w:val="a5"/>
        <w:jc w:val="both"/>
        <w:rPr>
          <w:color w:val="auto"/>
          <w:sz w:val="24"/>
        </w:rPr>
      </w:pPr>
      <w:r w:rsidRPr="00903F34">
        <w:rPr>
          <w:b/>
          <w:bCs/>
          <w:i/>
          <w:iCs/>
          <w:color w:val="auto"/>
          <w:sz w:val="24"/>
          <w:u w:val="single"/>
        </w:rPr>
        <w:t xml:space="preserve">Реакцияның өздігінен жүру шарттары. </w:t>
      </w:r>
      <w:r w:rsidRPr="00903F34">
        <w:rPr>
          <w:i/>
          <w:iCs/>
          <w:color w:val="auto"/>
          <w:sz w:val="24"/>
        </w:rPr>
        <w:t>.</w:t>
      </w:r>
      <w:r w:rsidRPr="00903F34">
        <w:rPr>
          <w:color w:val="auto"/>
          <w:sz w:val="24"/>
        </w:rPr>
        <w:t>Өздігінен жүретін процесс деп қалыпты жағдайда сырттан энергия жұмсауды қажет етпей жүретін процесті айтады. Мұндай процестерге жатады: отынның жануы, темірдің тотығуы, белоктың шіруі, қарапайым заттардан күрделі заттардың түзілуі және т.б. Мысалы, қалыпты жағдайда сутек пен оттегі  өздігінен әрекеттесіп су түзеді:</w:t>
      </w:r>
    </w:p>
    <w:p w:rsidR="00E17054" w:rsidRPr="00903F34" w:rsidRDefault="00E17054" w:rsidP="00903F34">
      <w:pPr>
        <w:pStyle w:val="6"/>
        <w:jc w:val="left"/>
        <w:rPr>
          <w:color w:val="auto"/>
          <w:sz w:val="24"/>
        </w:rPr>
      </w:pPr>
      <w:r w:rsidRPr="00903F34">
        <w:rPr>
          <w:color w:val="auto"/>
          <w:sz w:val="24"/>
        </w:rPr>
        <w:t xml:space="preserve">                                                        </w:t>
      </w:r>
      <w:r w:rsidRPr="00903F34">
        <w:rPr>
          <w:color w:val="auto"/>
          <w:sz w:val="24"/>
          <w:vertAlign w:val="subscript"/>
          <w:lang w:val="ru-RU"/>
        </w:rPr>
        <w:t>ұшқын</w:t>
      </w:r>
    </w:p>
    <w:p w:rsidR="00E17054" w:rsidRPr="00903F34" w:rsidRDefault="00E17054" w:rsidP="00903F34">
      <w:pPr>
        <w:pStyle w:val="6"/>
        <w:rPr>
          <w:color w:val="auto"/>
          <w:sz w:val="24"/>
        </w:rPr>
      </w:pPr>
      <w:r w:rsidRPr="00903F34">
        <w:rPr>
          <w:color w:val="auto"/>
          <w:sz w:val="24"/>
        </w:rPr>
        <w:t>Н</w:t>
      </w:r>
      <w:r w:rsidRPr="00903F34">
        <w:rPr>
          <w:color w:val="auto"/>
          <w:sz w:val="24"/>
          <w:vertAlign w:val="subscript"/>
        </w:rPr>
        <w:t xml:space="preserve">2    </w:t>
      </w:r>
      <w:r w:rsidRPr="00903F34">
        <w:rPr>
          <w:color w:val="auto"/>
          <w:sz w:val="24"/>
        </w:rPr>
        <w:t>+   О</w:t>
      </w:r>
      <w:r w:rsidRPr="00903F34">
        <w:rPr>
          <w:color w:val="auto"/>
          <w:sz w:val="24"/>
          <w:vertAlign w:val="subscript"/>
        </w:rPr>
        <w:t>2</w:t>
      </w:r>
      <w:r w:rsidRPr="00903F34">
        <w:rPr>
          <w:color w:val="auto"/>
          <w:sz w:val="24"/>
        </w:rPr>
        <w:t xml:space="preserve">        </w:t>
      </w:r>
      <w:r w:rsidRPr="00903F34">
        <w:rPr>
          <w:color w:val="auto"/>
          <w:sz w:val="24"/>
        </w:rPr>
        <w:sym w:font="Symbol" w:char="F0AE"/>
      </w:r>
      <w:r w:rsidRPr="00903F34">
        <w:rPr>
          <w:color w:val="auto"/>
          <w:sz w:val="24"/>
        </w:rPr>
        <w:t xml:space="preserve">       2Н</w:t>
      </w:r>
      <w:r w:rsidRPr="00903F34">
        <w:rPr>
          <w:color w:val="auto"/>
          <w:sz w:val="24"/>
          <w:vertAlign w:val="subscript"/>
        </w:rPr>
        <w:t>2</w:t>
      </w:r>
      <w:r w:rsidRPr="00903F34">
        <w:rPr>
          <w:color w:val="auto"/>
          <w:sz w:val="24"/>
        </w:rPr>
        <w:t>О   +  483,6 кдж</w:t>
      </w:r>
    </w:p>
    <w:p w:rsidR="00E17054" w:rsidRPr="00903F34" w:rsidRDefault="00E17054" w:rsidP="00903F34">
      <w:pPr>
        <w:rPr>
          <w:lang w:val="kk-KZ"/>
        </w:rPr>
      </w:pPr>
    </w:p>
    <w:p w:rsidR="00E17054" w:rsidRPr="00903F34" w:rsidRDefault="00E17054" w:rsidP="00903F34">
      <w:pPr>
        <w:pStyle w:val="21"/>
        <w:jc w:val="both"/>
        <w:rPr>
          <w:color w:val="auto"/>
          <w:sz w:val="24"/>
        </w:rPr>
      </w:pPr>
      <w:r w:rsidRPr="00903F34">
        <w:rPr>
          <w:color w:val="auto"/>
          <w:sz w:val="24"/>
        </w:rPr>
        <w:t xml:space="preserve">Реакция нәтижесінде энергия бөлінеді, яғни бұл экзотермиялық реакция. </w:t>
      </w:r>
    </w:p>
    <w:p w:rsidR="00E17054" w:rsidRPr="00903F34" w:rsidRDefault="00E17054" w:rsidP="00903F34">
      <w:pPr>
        <w:pStyle w:val="21"/>
        <w:ind w:firstLine="708"/>
        <w:jc w:val="both"/>
        <w:rPr>
          <w:color w:val="auto"/>
          <w:sz w:val="24"/>
        </w:rPr>
      </w:pPr>
      <w:r w:rsidRPr="00903F34">
        <w:rPr>
          <w:color w:val="auto"/>
          <w:sz w:val="24"/>
        </w:rPr>
        <w:t>Ал кері реакция, яғни су молекуласының ыдырауы, қалыпты жағдайда өздігінен жүрмейді - сырттан энергия жұмсауды қажет етеді:</w:t>
      </w:r>
    </w:p>
    <w:p w:rsidR="00E17054" w:rsidRPr="00903F34" w:rsidRDefault="00E17054" w:rsidP="00903F34">
      <w:pPr>
        <w:pStyle w:val="21"/>
        <w:ind w:firstLine="708"/>
        <w:jc w:val="both"/>
        <w:rPr>
          <w:color w:val="auto"/>
          <w:sz w:val="24"/>
          <w:vertAlign w:val="subscript"/>
          <w:lang w:val="ru-RU"/>
        </w:rPr>
      </w:pPr>
      <w:r w:rsidRPr="00903F34">
        <w:rPr>
          <w:color w:val="auto"/>
          <w:sz w:val="24"/>
        </w:rPr>
        <w:t xml:space="preserve">                                    </w:t>
      </w:r>
      <w:r w:rsidRPr="00903F34">
        <w:rPr>
          <w:color w:val="auto"/>
          <w:sz w:val="24"/>
          <w:vertAlign w:val="subscript"/>
        </w:rPr>
        <w:t>t</w:t>
      </w:r>
      <w:r w:rsidRPr="00903F34">
        <w:rPr>
          <w:color w:val="auto"/>
          <w:sz w:val="24"/>
          <w:vertAlign w:val="superscript"/>
        </w:rPr>
        <w:t>о</w:t>
      </w:r>
      <w:r w:rsidRPr="00903F34">
        <w:rPr>
          <w:color w:val="auto"/>
          <w:sz w:val="24"/>
          <w:vertAlign w:val="subscript"/>
        </w:rPr>
        <w:t xml:space="preserve"> &gt; 1000</w:t>
      </w:r>
      <w:r w:rsidRPr="00903F34">
        <w:rPr>
          <w:color w:val="auto"/>
          <w:sz w:val="24"/>
          <w:vertAlign w:val="superscript"/>
        </w:rPr>
        <w:t>о</w:t>
      </w:r>
      <w:r w:rsidRPr="00903F34">
        <w:rPr>
          <w:color w:val="auto"/>
          <w:sz w:val="24"/>
          <w:vertAlign w:val="subscript"/>
        </w:rPr>
        <w:t>С</w:t>
      </w:r>
      <w:r w:rsidRPr="00903F34">
        <w:rPr>
          <w:color w:val="auto"/>
          <w:sz w:val="24"/>
        </w:rPr>
        <w:t xml:space="preserve">                                </w:t>
      </w:r>
      <w:r w:rsidRPr="00903F34">
        <w:rPr>
          <w:color w:val="auto"/>
          <w:sz w:val="24"/>
          <w:vertAlign w:val="subscript"/>
          <w:lang w:val="ru-RU"/>
        </w:rPr>
        <w:t xml:space="preserve"> </w:t>
      </w:r>
    </w:p>
    <w:p w:rsidR="00E17054" w:rsidRPr="00903F34" w:rsidRDefault="00E17054" w:rsidP="00903F34">
      <w:pPr>
        <w:jc w:val="center"/>
        <w:rPr>
          <w:lang w:val="kk-KZ"/>
        </w:rPr>
      </w:pPr>
      <w:r w:rsidRPr="00903F34">
        <w:t>2Н</w:t>
      </w:r>
      <w:r w:rsidRPr="00903F34">
        <w:rPr>
          <w:vertAlign w:val="subscript"/>
        </w:rPr>
        <w:t>2</w:t>
      </w:r>
      <w:r w:rsidRPr="00903F34">
        <w:t>О</w:t>
      </w:r>
      <w:r w:rsidRPr="00903F34">
        <w:rPr>
          <w:lang w:val="kk-KZ"/>
        </w:rPr>
        <w:t xml:space="preserve">           </w:t>
      </w:r>
      <w:r w:rsidRPr="00903F34">
        <w:sym w:font="Symbol" w:char="F0AE"/>
      </w:r>
      <w:r w:rsidRPr="00903F34">
        <w:rPr>
          <w:lang w:val="kk-KZ"/>
        </w:rPr>
        <w:t xml:space="preserve">            </w:t>
      </w:r>
      <w:r w:rsidRPr="00903F34">
        <w:t>Н</w:t>
      </w:r>
      <w:r w:rsidRPr="00903F34">
        <w:rPr>
          <w:vertAlign w:val="subscript"/>
        </w:rPr>
        <w:t xml:space="preserve">2    </w:t>
      </w:r>
      <w:r w:rsidRPr="00903F34">
        <w:t>+   О</w:t>
      </w:r>
      <w:r w:rsidRPr="00903F34">
        <w:rPr>
          <w:vertAlign w:val="subscript"/>
        </w:rPr>
        <w:t>2</w:t>
      </w:r>
      <w:r w:rsidRPr="00903F34">
        <w:rPr>
          <w:lang w:val="kk-KZ"/>
        </w:rPr>
        <w:t xml:space="preserve">    -   483,6 кдж</w:t>
      </w:r>
    </w:p>
    <w:p w:rsidR="00E17054" w:rsidRPr="00903F34" w:rsidRDefault="00E17054" w:rsidP="00903F34">
      <w:pPr>
        <w:pStyle w:val="23"/>
        <w:rPr>
          <w:color w:val="auto"/>
          <w:sz w:val="24"/>
        </w:rPr>
      </w:pPr>
      <w:r w:rsidRPr="00903F34">
        <w:rPr>
          <w:color w:val="auto"/>
          <w:sz w:val="24"/>
        </w:rPr>
        <w:t>Судың  сутек пен оттекке ыдырауы - эндотермиялық реакция. Бұл реакция өздігінен тек жоғары температурада жүреді.</w:t>
      </w:r>
    </w:p>
    <w:p w:rsidR="00E17054" w:rsidRPr="00903F34" w:rsidRDefault="00E17054" w:rsidP="00903F34">
      <w:pPr>
        <w:ind w:firstLine="708"/>
        <w:jc w:val="both"/>
        <w:rPr>
          <w:lang w:val="kk-KZ"/>
        </w:rPr>
      </w:pPr>
      <w:r w:rsidRPr="00903F34">
        <w:rPr>
          <w:lang w:val="kk-KZ"/>
        </w:rPr>
        <w:t xml:space="preserve">Осы мысалдардан  жасалатын қорытынды: </w:t>
      </w:r>
    </w:p>
    <w:p w:rsidR="00E17054" w:rsidRPr="00903F34" w:rsidRDefault="00E17054" w:rsidP="00903F34">
      <w:pPr>
        <w:jc w:val="both"/>
        <w:rPr>
          <w:lang w:val="kk-KZ"/>
        </w:rPr>
      </w:pPr>
      <w:r w:rsidRPr="00903F34">
        <w:rPr>
          <w:lang w:val="kk-KZ"/>
        </w:rPr>
        <w:t>1.Төменгі  температураларда өздігінен экзотермиялық реакциялар жүреді.</w:t>
      </w:r>
    </w:p>
    <w:p w:rsidR="00E17054" w:rsidRPr="00903F34" w:rsidRDefault="00E17054" w:rsidP="00903F34">
      <w:pPr>
        <w:jc w:val="both"/>
        <w:rPr>
          <w:lang w:val="kk-KZ"/>
        </w:rPr>
      </w:pPr>
      <w:r w:rsidRPr="00903F34">
        <w:rPr>
          <w:lang w:val="kk-KZ"/>
        </w:rPr>
        <w:t>2.Жоғары температурада өздігінен эндотермиялық реакциялар жүреді.</w:t>
      </w:r>
    </w:p>
    <w:p w:rsidR="00E17054" w:rsidRPr="00903F34" w:rsidRDefault="00E17054" w:rsidP="00903F34">
      <w:pPr>
        <w:ind w:firstLine="708"/>
        <w:jc w:val="both"/>
        <w:rPr>
          <w:lang w:val="kk-KZ"/>
        </w:rPr>
      </w:pPr>
      <w:r w:rsidRPr="00903F34">
        <w:rPr>
          <w:lang w:val="kk-KZ"/>
        </w:rPr>
        <w:t>Қалыпты жағдайда жүйе өзінің энергия қорының бір бөлігін жылу эффектісі түрінде бөліп шығарып, энергиясы төмен тұрақты жағдайға көшуге тырысады. Мұндай процестерде  энтальпияның өзгерісі нольден кіші (</w:t>
      </w:r>
      <w:r w:rsidRPr="00903F34">
        <w:t>Δ</w:t>
      </w:r>
      <w:r w:rsidRPr="00903F34">
        <w:rPr>
          <w:lang w:val="kk-KZ"/>
        </w:rPr>
        <w:t>Н</w:t>
      </w:r>
      <w:r w:rsidRPr="00903F34">
        <w:rPr>
          <w:vertAlign w:val="superscript"/>
          <w:lang w:val="kk-KZ"/>
        </w:rPr>
        <w:t xml:space="preserve"> </w:t>
      </w:r>
      <w:r w:rsidRPr="00903F34">
        <w:rPr>
          <w:lang w:val="kk-KZ"/>
        </w:rPr>
        <w:t xml:space="preserve">&lt; О) болады. </w:t>
      </w:r>
    </w:p>
    <w:p w:rsidR="00E17054" w:rsidRPr="00903F34" w:rsidRDefault="00E17054" w:rsidP="00903F34">
      <w:pPr>
        <w:ind w:firstLine="708"/>
        <w:jc w:val="both"/>
        <w:rPr>
          <w:lang w:val="kk-KZ"/>
        </w:rPr>
      </w:pPr>
      <w:r w:rsidRPr="00903F34">
        <w:rPr>
          <w:lang w:val="kk-KZ"/>
        </w:rPr>
        <w:t>Жоғары температурада жүйе сырттан берілген энергияны  су молекуласындағы  химиялық байланыстарды үзуге жұмсап, осы жағдайда тұрақты қарапайым заттар молекулаларын (Н</w:t>
      </w:r>
      <w:r w:rsidRPr="00903F34">
        <w:rPr>
          <w:vertAlign w:val="subscript"/>
          <w:lang w:val="kk-KZ"/>
        </w:rPr>
        <w:t xml:space="preserve">2  </w:t>
      </w:r>
      <w:r w:rsidRPr="00903F34">
        <w:rPr>
          <w:lang w:val="kk-KZ"/>
        </w:rPr>
        <w:t>+ О</w:t>
      </w:r>
      <w:r w:rsidRPr="00903F34">
        <w:rPr>
          <w:vertAlign w:val="subscript"/>
          <w:lang w:val="kk-KZ"/>
        </w:rPr>
        <w:t>2</w:t>
      </w:r>
      <w:r w:rsidRPr="00903F34">
        <w:rPr>
          <w:lang w:val="kk-KZ"/>
        </w:rPr>
        <w:t xml:space="preserve">) түзеді, яғни  жүйе  термодинамиканың екінші заңына сәйкес мүмкіншілігі жоғары жағдайға көшеді. Мұндай процестердің мүмкіншілігін термодинамикалық шама </w:t>
      </w:r>
      <w:r w:rsidRPr="00903F34">
        <w:rPr>
          <w:b/>
          <w:bCs/>
          <w:lang w:val="kk-KZ"/>
        </w:rPr>
        <w:t>– энтропия</w:t>
      </w:r>
      <w:r w:rsidRPr="00903F34">
        <w:rPr>
          <w:lang w:val="kk-KZ"/>
        </w:rPr>
        <w:t xml:space="preserve">  сипаттайды. Бұл  процестерде энтропияның өзгерісі нольден үлкен (</w:t>
      </w:r>
      <w:r w:rsidRPr="00903F34">
        <w:t>Δ</w:t>
      </w:r>
      <w:r w:rsidRPr="00903F34">
        <w:rPr>
          <w:lang w:val="kk-KZ"/>
        </w:rPr>
        <w:t xml:space="preserve">S &gt; О) болады.     Неғұрлым энтропия  өскен сайын, солғұрлым жүйе тепе-теңдіктегі тұрақты  жағдайға жақындайды. </w:t>
      </w:r>
      <w:r w:rsidRPr="00903F34">
        <w:rPr>
          <w:b/>
          <w:bCs/>
          <w:lang w:val="kk-KZ"/>
        </w:rPr>
        <w:t xml:space="preserve"> </w:t>
      </w:r>
      <w:r w:rsidRPr="00903F34">
        <w:rPr>
          <w:lang w:val="kk-KZ"/>
        </w:rPr>
        <w:t xml:space="preserve"> Бұл заңнан шығатын тұжырым:  химиялық процестер бөлшектер (атом, молекула, ион) саны көбейетін бағытта өздігінен жүреді. Мұндай процестерге жатады: ыдырау реакциялары, еру процестері, газ көлемінің ұлғаю, аз молекулардан көп молекулалардың түзілуі және т.б.  Энтропия – қозғалыс өлшемі, сондықтан күрделі заттармен қатар қарапайым заттардың да түзілу энтропиясы  нольге тең емес. Заттардың стандартты түзілу энтропиялары анықтамалықтарда көрсетіледі. </w:t>
      </w:r>
      <w:r w:rsidRPr="00903F34">
        <w:rPr>
          <w:lang w:val="kk-KZ"/>
        </w:rPr>
        <w:lastRenderedPageBreak/>
        <w:t xml:space="preserve">Энтропияның өлшем бірлігі - дж/К·моль. Статистикалық термодинамика бойынша энтропия термодинамикалық мүмкіншіліктің  натурал логарифміне тура пропорционал: </w:t>
      </w:r>
    </w:p>
    <w:p w:rsidR="00E17054" w:rsidRPr="00903F34" w:rsidRDefault="00E17054" w:rsidP="00903F34">
      <w:pPr>
        <w:ind w:firstLine="708"/>
        <w:jc w:val="center"/>
        <w:rPr>
          <w:lang w:val="kk-KZ"/>
        </w:rPr>
      </w:pPr>
      <w:r w:rsidRPr="00903F34">
        <w:rPr>
          <w:b/>
          <w:bCs/>
          <w:lang w:val="kk-KZ"/>
        </w:rPr>
        <w:t>S</w:t>
      </w:r>
      <w:r w:rsidRPr="00903F34">
        <w:rPr>
          <w:lang w:val="kk-KZ"/>
        </w:rPr>
        <w:t xml:space="preserve"> = </w:t>
      </w:r>
      <w:r w:rsidRPr="00903F34">
        <w:rPr>
          <w:position w:val="-30"/>
          <w:lang w:val="kk-KZ"/>
        </w:rPr>
        <w:object w:dxaOrig="880" w:dyaOrig="680">
          <v:shape id="_x0000_i1033" type="#_x0000_t75" style="width:44.25pt;height:33.75pt" o:ole="">
            <v:imagedata r:id="rId20" o:title=""/>
          </v:shape>
          <o:OLEObject Type="Embed" ProgID="Equation.3" ShapeID="_x0000_i1033" DrawAspect="Content" ObjectID="_1510154085" r:id="rId21"/>
        </w:object>
      </w:r>
      <w:r w:rsidRPr="00903F34">
        <w:rPr>
          <w:lang w:val="kk-KZ"/>
        </w:rPr>
        <w:t>,</w:t>
      </w:r>
    </w:p>
    <w:p w:rsidR="00E17054" w:rsidRPr="00903F34" w:rsidRDefault="00E17054" w:rsidP="00903F34">
      <w:pPr>
        <w:jc w:val="both"/>
        <w:rPr>
          <w:lang w:val="kk-KZ"/>
        </w:rPr>
      </w:pPr>
      <w:r w:rsidRPr="00903F34">
        <w:rPr>
          <w:lang w:val="kk-KZ"/>
        </w:rPr>
        <w:t xml:space="preserve">осындағы: </w:t>
      </w:r>
      <w:r w:rsidRPr="00903F34">
        <w:rPr>
          <w:b/>
          <w:bCs/>
          <w:lang w:val="kk-KZ"/>
        </w:rPr>
        <w:t>R</w:t>
      </w:r>
      <w:r w:rsidRPr="00903F34">
        <w:rPr>
          <w:lang w:val="kk-KZ"/>
        </w:rPr>
        <w:t>-  универсал газ тұрақтысы.</w:t>
      </w:r>
    </w:p>
    <w:p w:rsidR="00E17054" w:rsidRPr="00903F34" w:rsidRDefault="00E17054" w:rsidP="00903F34">
      <w:pPr>
        <w:ind w:firstLine="708"/>
        <w:jc w:val="both"/>
        <w:rPr>
          <w:lang w:val="kk-KZ"/>
        </w:rPr>
      </w:pPr>
      <w:r w:rsidRPr="00903F34">
        <w:rPr>
          <w:lang w:val="kk-KZ"/>
        </w:rPr>
        <w:t xml:space="preserve">        </w:t>
      </w:r>
      <w:r w:rsidRPr="00903F34">
        <w:rPr>
          <w:b/>
          <w:bCs/>
          <w:lang w:val="kk-KZ"/>
        </w:rPr>
        <w:t>N</w:t>
      </w:r>
      <w:r w:rsidRPr="00903F34">
        <w:rPr>
          <w:b/>
          <w:bCs/>
          <w:vertAlign w:val="subscript"/>
          <w:lang w:val="kk-KZ"/>
        </w:rPr>
        <w:t xml:space="preserve">A </w:t>
      </w:r>
      <w:r w:rsidRPr="00903F34">
        <w:rPr>
          <w:lang w:val="kk-KZ"/>
        </w:rPr>
        <w:t>– Авогадро саны.</w:t>
      </w:r>
    </w:p>
    <w:p w:rsidR="00E17054" w:rsidRPr="00903F34" w:rsidRDefault="00E17054" w:rsidP="00903F34">
      <w:pPr>
        <w:ind w:firstLine="708"/>
        <w:jc w:val="both"/>
        <w:rPr>
          <w:lang w:val="kk-KZ"/>
        </w:rPr>
      </w:pPr>
      <w:r w:rsidRPr="00903F34">
        <w:rPr>
          <w:lang w:val="kk-KZ"/>
        </w:rPr>
        <w:t>Термодинамикалық мүмкіншілік (W) – жүйе өмір сүре алатын әдістер санын сипаттайды. Неғұрлым W шамасы үлкен болған сайын жүйенің өмір сүру әдістері көбейеді, сол себептен жүйе  тұрақты жағдайға  жақындай түседі. Абсолют температура нольге теңескенде, яғни Т = О (t</w:t>
      </w:r>
      <w:r w:rsidRPr="00903F34">
        <w:rPr>
          <w:vertAlign w:val="superscript"/>
          <w:lang w:val="kk-KZ"/>
        </w:rPr>
        <w:t xml:space="preserve">o </w:t>
      </w:r>
      <w:r w:rsidRPr="00903F34">
        <w:rPr>
          <w:lang w:val="kk-KZ"/>
        </w:rPr>
        <w:t>= -273</w:t>
      </w:r>
      <w:r w:rsidRPr="00903F34">
        <w:rPr>
          <w:vertAlign w:val="superscript"/>
          <w:lang w:val="kk-KZ"/>
        </w:rPr>
        <w:t>о</w:t>
      </w:r>
      <w:r w:rsidRPr="00903F34">
        <w:rPr>
          <w:lang w:val="kk-KZ"/>
        </w:rPr>
        <w:t xml:space="preserve">С) болғанда,  барлық заттардың  өмір сүру мүмкіншілігінің  бір ғана әдісі болады, басқаша айтқанда W = 1. Бұл жағдайда  S = О болып, яғни қозғалу процесі тоқтап “ғаламдық тәртіп” орнауға тиіс. </w:t>
      </w:r>
    </w:p>
    <w:p w:rsidR="00E17054" w:rsidRPr="00903F34" w:rsidRDefault="00E17054" w:rsidP="00903F34">
      <w:pPr>
        <w:ind w:firstLine="708"/>
        <w:jc w:val="both"/>
        <w:rPr>
          <w:lang w:val="kk-KZ"/>
        </w:rPr>
      </w:pPr>
      <w:r w:rsidRPr="00903F34">
        <w:rPr>
          <w:lang w:val="kk-KZ"/>
        </w:rPr>
        <w:t xml:space="preserve">Реакция нәтижесінде  энтропияның өзгеруі  Гесс заңына бағынады: </w:t>
      </w:r>
      <w:r w:rsidRPr="00903F34">
        <w:rPr>
          <w:b/>
          <w:bCs/>
          <w:i/>
          <w:iCs/>
          <w:lang w:val="kk-KZ"/>
        </w:rPr>
        <w:t>“Химиялық процестің энтропиясының өзгерісі реакцияның сатыларына байланысты емес, тек жүйенің бастапқы және соңғы түрлері мен жағдайларына байланысты.”</w:t>
      </w:r>
      <w:r w:rsidRPr="00903F34">
        <w:rPr>
          <w:lang w:val="kk-KZ"/>
        </w:rPr>
        <w:t xml:space="preserve"> Гесс заңы бойынша  реакция   энтропиясының өзгерісі  реакция өнімдері мен бастапқы заттардың түзілу энтропияларының айырмашылығына тең:</w:t>
      </w:r>
    </w:p>
    <w:p w:rsidR="00E17054" w:rsidRPr="00903F34" w:rsidRDefault="00E17054" w:rsidP="00903F34">
      <w:pPr>
        <w:ind w:firstLine="708"/>
        <w:rPr>
          <w:lang w:val="kk-KZ"/>
        </w:rPr>
      </w:pPr>
    </w:p>
    <w:tbl>
      <w:tblPr>
        <w:tblW w:w="0" w:type="auto"/>
        <w:jc w:val="center"/>
        <w:tblLook w:val="0000" w:firstRow="0" w:lastRow="0" w:firstColumn="0" w:lastColumn="0" w:noHBand="0" w:noVBand="0"/>
      </w:tblPr>
      <w:tblGrid>
        <w:gridCol w:w="1800"/>
        <w:gridCol w:w="720"/>
        <w:gridCol w:w="1800"/>
        <w:gridCol w:w="540"/>
        <w:gridCol w:w="2700"/>
      </w:tblGrid>
      <w:tr w:rsidR="00E17054" w:rsidRPr="00903F34" w:rsidTr="00134424">
        <w:trPr>
          <w:jc w:val="center"/>
        </w:trPr>
        <w:tc>
          <w:tcPr>
            <w:tcW w:w="1800" w:type="dxa"/>
          </w:tcPr>
          <w:p w:rsidR="00E17054" w:rsidRPr="00903F34" w:rsidRDefault="00E17054" w:rsidP="00903F34">
            <w:pPr>
              <w:jc w:val="center"/>
              <w:rPr>
                <w:lang w:val="kk-KZ"/>
              </w:rPr>
            </w:pPr>
            <w:r w:rsidRPr="00903F34">
              <w:rPr>
                <w:lang w:val="kk-KZ"/>
              </w:rPr>
              <w:t>S</w:t>
            </w:r>
            <w:r w:rsidRPr="00903F34">
              <w:rPr>
                <w:vertAlign w:val="superscript"/>
                <w:lang w:val="kk-KZ"/>
              </w:rPr>
              <w:t xml:space="preserve">о </w:t>
            </w:r>
            <w:r w:rsidRPr="00903F34">
              <w:rPr>
                <w:vertAlign w:val="subscript"/>
                <w:lang w:val="kk-KZ"/>
              </w:rPr>
              <w:t>реакция</w:t>
            </w:r>
          </w:p>
        </w:tc>
        <w:tc>
          <w:tcPr>
            <w:tcW w:w="720" w:type="dxa"/>
          </w:tcPr>
          <w:p w:rsidR="00E17054" w:rsidRPr="00903F34" w:rsidRDefault="00E17054" w:rsidP="00903F34">
            <w:pPr>
              <w:jc w:val="center"/>
              <w:rPr>
                <w:lang w:val="kk-KZ"/>
              </w:rPr>
            </w:pPr>
            <w:r w:rsidRPr="00903F34">
              <w:rPr>
                <w:lang w:val="kk-KZ"/>
              </w:rPr>
              <w:t>=</w:t>
            </w:r>
          </w:p>
        </w:tc>
        <w:tc>
          <w:tcPr>
            <w:tcW w:w="1800" w:type="dxa"/>
          </w:tcPr>
          <w:p w:rsidR="00E17054" w:rsidRPr="00903F34" w:rsidRDefault="00E17054" w:rsidP="00903F34">
            <w:pPr>
              <w:jc w:val="center"/>
              <w:rPr>
                <w:lang w:val="kk-KZ"/>
              </w:rPr>
            </w:pPr>
            <w:r w:rsidRPr="00903F34">
              <w:rPr>
                <w:position w:val="-4"/>
                <w:lang w:val="kk-KZ"/>
              </w:rPr>
              <w:object w:dxaOrig="220" w:dyaOrig="240">
                <v:shape id="_x0000_i1034" type="#_x0000_t75" style="width:11.25pt;height:12pt" o:ole="">
                  <v:imagedata r:id="rId15" o:title=""/>
                </v:shape>
                <o:OLEObject Type="Embed" ProgID="Equation.3" ShapeID="_x0000_i1034" DrawAspect="Content" ObjectID="_1510154086" r:id="rId22"/>
              </w:object>
            </w:r>
            <w:r w:rsidRPr="00903F34">
              <w:rPr>
                <w:lang w:val="kk-KZ"/>
              </w:rPr>
              <w:t>ν</w:t>
            </w:r>
            <w:r w:rsidRPr="00903F34">
              <w:rPr>
                <w:lang w:val="kk-KZ"/>
              </w:rPr>
              <w:sym w:font="Symbol" w:char="F0D7"/>
            </w:r>
            <w:r w:rsidRPr="00903F34">
              <w:rPr>
                <w:lang w:val="kk-KZ"/>
              </w:rPr>
              <w:t>S</w:t>
            </w:r>
            <w:r w:rsidRPr="00903F34">
              <w:rPr>
                <w:vertAlign w:val="superscript"/>
                <w:lang w:val="kk-KZ"/>
              </w:rPr>
              <w:t>о</w:t>
            </w:r>
            <w:r w:rsidRPr="00903F34">
              <w:rPr>
                <w:vertAlign w:val="subscript"/>
                <w:lang w:val="kk-KZ"/>
              </w:rPr>
              <w:t>өнімдер</w:t>
            </w:r>
          </w:p>
        </w:tc>
        <w:tc>
          <w:tcPr>
            <w:tcW w:w="540" w:type="dxa"/>
          </w:tcPr>
          <w:p w:rsidR="00E17054" w:rsidRPr="00903F34" w:rsidRDefault="00E17054" w:rsidP="00903F34">
            <w:pPr>
              <w:jc w:val="center"/>
              <w:rPr>
                <w:lang w:val="kk-KZ"/>
              </w:rPr>
            </w:pPr>
            <w:r w:rsidRPr="00903F34">
              <w:rPr>
                <w:lang w:val="kk-KZ"/>
              </w:rPr>
              <w:t>­</w:t>
            </w:r>
          </w:p>
        </w:tc>
        <w:tc>
          <w:tcPr>
            <w:tcW w:w="2700" w:type="dxa"/>
          </w:tcPr>
          <w:p w:rsidR="00E17054" w:rsidRPr="00903F34" w:rsidRDefault="00E17054" w:rsidP="00903F34">
            <w:pPr>
              <w:jc w:val="center"/>
              <w:rPr>
                <w:lang w:val="kk-KZ"/>
              </w:rPr>
            </w:pPr>
            <w:r w:rsidRPr="00903F34">
              <w:rPr>
                <w:position w:val="-4"/>
                <w:lang w:val="kk-KZ"/>
              </w:rPr>
              <w:object w:dxaOrig="220" w:dyaOrig="240">
                <v:shape id="_x0000_i1035" type="#_x0000_t75" style="width:11.25pt;height:12pt" o:ole="">
                  <v:imagedata r:id="rId15" o:title=""/>
                </v:shape>
                <o:OLEObject Type="Embed" ProgID="Equation.3" ShapeID="_x0000_i1035" DrawAspect="Content" ObjectID="_1510154087" r:id="rId23"/>
              </w:object>
            </w:r>
            <w:r w:rsidRPr="00903F34">
              <w:rPr>
                <w:lang w:val="kk-KZ"/>
              </w:rPr>
              <w:t>ν</w:t>
            </w:r>
            <w:r w:rsidRPr="00903F34">
              <w:rPr>
                <w:lang w:val="kk-KZ"/>
              </w:rPr>
              <w:sym w:font="Symbol" w:char="F0D7"/>
            </w:r>
            <w:r w:rsidRPr="00903F34">
              <w:rPr>
                <w:lang w:val="kk-KZ"/>
              </w:rPr>
              <w:t>S</w:t>
            </w:r>
            <w:r w:rsidRPr="00903F34">
              <w:rPr>
                <w:vertAlign w:val="superscript"/>
                <w:lang w:val="kk-KZ"/>
              </w:rPr>
              <w:t xml:space="preserve">о </w:t>
            </w:r>
            <w:r w:rsidRPr="00903F34">
              <w:rPr>
                <w:vertAlign w:val="subscript"/>
                <w:lang w:val="kk-KZ"/>
              </w:rPr>
              <w:t>бастапқы заттар</w:t>
            </w:r>
          </w:p>
        </w:tc>
      </w:tr>
    </w:tbl>
    <w:p w:rsidR="00E17054" w:rsidRPr="00903F34" w:rsidRDefault="00E17054" w:rsidP="00903F34">
      <w:pPr>
        <w:jc w:val="both"/>
        <w:rPr>
          <w:lang w:val="kk-KZ"/>
        </w:rPr>
      </w:pPr>
    </w:p>
    <w:p w:rsidR="00E17054" w:rsidRPr="00903F34" w:rsidRDefault="00E17054" w:rsidP="00903F34">
      <w:pPr>
        <w:jc w:val="both"/>
        <w:rPr>
          <w:lang w:val="kk-KZ"/>
        </w:rPr>
      </w:pPr>
      <w:r w:rsidRPr="00903F34">
        <w:rPr>
          <w:lang w:val="kk-KZ"/>
        </w:rPr>
        <w:t>Сонымен қалыпты жағдайда процесс өздігінен жүреді:</w:t>
      </w:r>
    </w:p>
    <w:p w:rsidR="00E17054" w:rsidRPr="00903F34" w:rsidRDefault="00E17054" w:rsidP="00903F34">
      <w:pPr>
        <w:numPr>
          <w:ilvl w:val="0"/>
          <w:numId w:val="5"/>
        </w:numPr>
        <w:jc w:val="both"/>
        <w:rPr>
          <w:lang w:val="kk-KZ"/>
        </w:rPr>
      </w:pPr>
      <w:r w:rsidRPr="00903F34">
        <w:rPr>
          <w:lang w:val="kk-KZ"/>
        </w:rPr>
        <w:t xml:space="preserve">Егер жүйенің энергия қоры кемісе, яғни </w:t>
      </w:r>
      <w:r w:rsidRPr="00903F34">
        <w:t>Δ</w:t>
      </w:r>
      <w:r w:rsidRPr="00903F34">
        <w:rPr>
          <w:lang w:val="kk-KZ"/>
        </w:rPr>
        <w:t>Н</w:t>
      </w:r>
      <w:r w:rsidRPr="00903F34">
        <w:rPr>
          <w:vertAlign w:val="superscript"/>
          <w:lang w:val="kk-KZ"/>
        </w:rPr>
        <w:t xml:space="preserve"> </w:t>
      </w:r>
      <w:r w:rsidRPr="00903F34">
        <w:rPr>
          <w:lang w:val="kk-KZ"/>
        </w:rPr>
        <w:t>&lt; О болса.</w:t>
      </w:r>
    </w:p>
    <w:p w:rsidR="00E17054" w:rsidRPr="00903F34" w:rsidRDefault="00E17054" w:rsidP="00903F34">
      <w:pPr>
        <w:numPr>
          <w:ilvl w:val="0"/>
          <w:numId w:val="5"/>
        </w:numPr>
        <w:jc w:val="both"/>
        <w:rPr>
          <w:lang w:val="kk-KZ"/>
        </w:rPr>
      </w:pPr>
      <w:r w:rsidRPr="00903F34">
        <w:rPr>
          <w:lang w:val="kk-KZ"/>
        </w:rPr>
        <w:t xml:space="preserve">Егер жүйенің  мүмкіншілігі жоғарласа, яғни </w:t>
      </w:r>
      <w:r w:rsidRPr="00903F34">
        <w:t>Δ</w:t>
      </w:r>
      <w:r w:rsidRPr="00903F34">
        <w:rPr>
          <w:lang w:val="kk-KZ"/>
        </w:rPr>
        <w:t>S &gt; О болса.</w:t>
      </w:r>
    </w:p>
    <w:p w:rsidR="00E17054" w:rsidRPr="00903F34" w:rsidRDefault="00E17054" w:rsidP="00903F34">
      <w:pPr>
        <w:ind w:firstLine="708"/>
        <w:jc w:val="both"/>
        <w:rPr>
          <w:lang w:val="kk-KZ"/>
        </w:rPr>
      </w:pPr>
      <w:r w:rsidRPr="00903F34">
        <w:rPr>
          <w:b/>
          <w:bCs/>
          <w:i/>
          <w:iCs/>
          <w:u w:val="single"/>
          <w:lang w:val="kk-KZ"/>
        </w:rPr>
        <w:t>Гиббстің еркін энергиясы</w:t>
      </w:r>
      <w:r w:rsidRPr="00903F34">
        <w:rPr>
          <w:b/>
          <w:bCs/>
          <w:i/>
          <w:iCs/>
          <w:lang w:val="kk-KZ"/>
        </w:rPr>
        <w:t>.</w:t>
      </w:r>
      <w:r w:rsidRPr="00903F34">
        <w:rPr>
          <w:lang w:val="kk-KZ"/>
        </w:rPr>
        <w:t xml:space="preserve"> Изобарлық, яғни тұрақты қысымдағы, процестер үшін өздігінен жүрудің критерии  Гиббстің еркін энергиясы болады. Гиббс энергиясы екі фактордың (энтальпия мен энтропияның)  әсерін қатар  көрсетеді:</w:t>
      </w:r>
    </w:p>
    <w:p w:rsidR="00E17054" w:rsidRPr="005A3251" w:rsidRDefault="00E17054" w:rsidP="005A3251">
      <w:pPr>
        <w:ind w:firstLine="708"/>
        <w:jc w:val="center"/>
        <w:rPr>
          <w:b/>
          <w:bCs/>
          <w:lang w:val="kk-KZ"/>
        </w:rPr>
      </w:pPr>
      <w:r w:rsidRPr="00903F34">
        <w:rPr>
          <w:b/>
          <w:bCs/>
        </w:rPr>
        <w:t>Δ</w:t>
      </w:r>
      <w:r w:rsidRPr="00903F34">
        <w:rPr>
          <w:b/>
          <w:bCs/>
          <w:lang w:val="kk-KZ"/>
        </w:rPr>
        <w:t xml:space="preserve">G = </w:t>
      </w:r>
      <w:r w:rsidRPr="00903F34">
        <w:rPr>
          <w:b/>
          <w:bCs/>
        </w:rPr>
        <w:t>Δ</w:t>
      </w:r>
      <w:r w:rsidRPr="00903F34">
        <w:rPr>
          <w:b/>
          <w:bCs/>
          <w:lang w:val="kk-KZ"/>
        </w:rPr>
        <w:t>Н – Т</w:t>
      </w:r>
      <w:r w:rsidRPr="00903F34">
        <w:rPr>
          <w:b/>
          <w:bCs/>
        </w:rPr>
        <w:t>Δ</w:t>
      </w:r>
      <w:r w:rsidRPr="00903F34">
        <w:rPr>
          <w:b/>
          <w:bCs/>
          <w:lang w:val="kk-KZ"/>
        </w:rPr>
        <w:t>S</w:t>
      </w:r>
      <w:r w:rsidR="005A3251">
        <w:rPr>
          <w:b/>
          <w:bCs/>
          <w:lang w:val="kk-KZ"/>
        </w:rPr>
        <w:t xml:space="preserve">      </w:t>
      </w:r>
    </w:p>
    <w:p w:rsidR="00E17054" w:rsidRPr="00903F34" w:rsidRDefault="00E17054" w:rsidP="005A3251">
      <w:pPr>
        <w:pStyle w:val="a5"/>
        <w:jc w:val="center"/>
        <w:rPr>
          <w:color w:val="auto"/>
          <w:sz w:val="24"/>
        </w:rPr>
      </w:pPr>
      <w:r w:rsidRPr="00903F34">
        <w:rPr>
          <w:b/>
          <w:bCs/>
          <w:color w:val="auto"/>
          <w:sz w:val="24"/>
        </w:rPr>
        <w:t>Бұл формула  -   химиялық термодинамиканың негізгі теңдеуі.</w:t>
      </w:r>
    </w:p>
    <w:p w:rsidR="00E17054" w:rsidRPr="00903F34" w:rsidRDefault="00E17054" w:rsidP="00903F34">
      <w:pPr>
        <w:pStyle w:val="a5"/>
        <w:jc w:val="both"/>
        <w:rPr>
          <w:color w:val="auto"/>
          <w:sz w:val="24"/>
        </w:rPr>
      </w:pPr>
    </w:p>
    <w:p w:rsidR="00E17054" w:rsidRPr="00903F34" w:rsidRDefault="00E17054" w:rsidP="00903F34">
      <w:pPr>
        <w:pStyle w:val="a5"/>
        <w:jc w:val="both"/>
        <w:rPr>
          <w:color w:val="auto"/>
          <w:sz w:val="24"/>
        </w:rPr>
      </w:pPr>
      <w:r w:rsidRPr="00903F34">
        <w:rPr>
          <w:color w:val="auto"/>
          <w:sz w:val="24"/>
        </w:rPr>
        <w:t>Осындағы:</w:t>
      </w:r>
    </w:p>
    <w:p w:rsidR="00E17054" w:rsidRPr="00903F34" w:rsidRDefault="00E17054" w:rsidP="00903F34">
      <w:pPr>
        <w:jc w:val="both"/>
        <w:rPr>
          <w:lang w:val="kk-KZ"/>
        </w:rPr>
      </w:pPr>
      <w:r w:rsidRPr="00903F34">
        <w:rPr>
          <w:lang w:val="kk-KZ"/>
        </w:rPr>
        <w:t xml:space="preserve">    </w:t>
      </w:r>
      <w:r w:rsidRPr="00903F34">
        <w:rPr>
          <w:b/>
          <w:bCs/>
        </w:rPr>
        <w:t>Δ</w:t>
      </w:r>
      <w:r w:rsidRPr="00903F34">
        <w:rPr>
          <w:b/>
          <w:bCs/>
          <w:lang w:val="kk-KZ"/>
        </w:rPr>
        <w:t>G</w:t>
      </w:r>
      <w:r w:rsidRPr="00903F34">
        <w:rPr>
          <w:lang w:val="kk-KZ"/>
        </w:rPr>
        <w:t xml:space="preserve"> – Гиббстің еркін энергиясы (қысым тұрақты болған жағдайда).</w:t>
      </w:r>
    </w:p>
    <w:p w:rsidR="00E17054" w:rsidRPr="00903F34" w:rsidRDefault="00E17054" w:rsidP="00903F34">
      <w:pPr>
        <w:ind w:firstLine="708"/>
        <w:jc w:val="both"/>
        <w:rPr>
          <w:lang w:val="kk-KZ"/>
        </w:rPr>
      </w:pPr>
      <w:r w:rsidRPr="00903F34">
        <w:rPr>
          <w:b/>
          <w:bCs/>
          <w:lang w:val="kk-KZ"/>
        </w:rPr>
        <w:t>Т</w:t>
      </w:r>
      <w:r w:rsidRPr="00903F34">
        <w:rPr>
          <w:lang w:val="kk-KZ"/>
        </w:rPr>
        <w:t xml:space="preserve"> – абсолют температура.</w:t>
      </w:r>
    </w:p>
    <w:p w:rsidR="00E17054" w:rsidRPr="00903F34" w:rsidRDefault="00E17054" w:rsidP="00903F34">
      <w:pPr>
        <w:ind w:firstLine="708"/>
        <w:jc w:val="both"/>
        <w:rPr>
          <w:lang w:val="kk-KZ"/>
        </w:rPr>
      </w:pPr>
      <w:r w:rsidRPr="00903F34">
        <w:rPr>
          <w:lang w:val="kk-KZ"/>
        </w:rPr>
        <w:t xml:space="preserve">Реакция нәтижесінде Гиббстің еркін энергиясының өзгеруі де Гесс заңына бағынады: </w:t>
      </w:r>
      <w:r w:rsidRPr="00903F34">
        <w:rPr>
          <w:b/>
          <w:bCs/>
          <w:i/>
          <w:iCs/>
          <w:lang w:val="kk-KZ"/>
        </w:rPr>
        <w:t xml:space="preserve">“Химиялық процесс нәтижесінде Гиббстің еркін энергиясының  өзгерісі реакцияның сатыларына байланысты емес, тек жүйенің бастапқы және соңғы түрлері мен жағдайларына байланысты.” </w:t>
      </w:r>
      <w:r w:rsidRPr="00903F34">
        <w:rPr>
          <w:lang w:val="kk-KZ"/>
        </w:rPr>
        <w:t>Гесс заңы бойынша Гиббс энергиясының өзгерісі  реакция өнімдері мен бастапқы заттардың стандартты Гиббс энергияларының айырмашылығына тең:</w:t>
      </w:r>
    </w:p>
    <w:p w:rsidR="00E17054" w:rsidRPr="00903F34" w:rsidRDefault="00E17054" w:rsidP="00903F34">
      <w:pPr>
        <w:ind w:firstLine="708"/>
        <w:jc w:val="both"/>
        <w:rPr>
          <w:lang w:val="kk-KZ"/>
        </w:rPr>
      </w:pPr>
    </w:p>
    <w:tbl>
      <w:tblPr>
        <w:tblW w:w="0" w:type="auto"/>
        <w:tblInd w:w="1368" w:type="dxa"/>
        <w:tblLook w:val="0000" w:firstRow="0" w:lastRow="0" w:firstColumn="0" w:lastColumn="0" w:noHBand="0" w:noVBand="0"/>
      </w:tblPr>
      <w:tblGrid>
        <w:gridCol w:w="1620"/>
        <w:gridCol w:w="540"/>
        <w:gridCol w:w="2520"/>
        <w:gridCol w:w="540"/>
        <w:gridCol w:w="2520"/>
      </w:tblGrid>
      <w:tr w:rsidR="00E17054" w:rsidRPr="00903F34" w:rsidTr="00134424">
        <w:tc>
          <w:tcPr>
            <w:tcW w:w="1620" w:type="dxa"/>
          </w:tcPr>
          <w:p w:rsidR="00E17054" w:rsidRPr="00903F34" w:rsidRDefault="00E17054" w:rsidP="00903F34">
            <w:pPr>
              <w:jc w:val="both"/>
              <w:rPr>
                <w:lang w:val="kk-KZ"/>
              </w:rPr>
            </w:pPr>
            <w:r w:rsidRPr="00903F34">
              <w:t>Δ</w:t>
            </w:r>
            <w:r w:rsidRPr="00903F34">
              <w:rPr>
                <w:lang w:val="kk-KZ"/>
              </w:rPr>
              <w:t>G</w:t>
            </w:r>
            <w:r w:rsidRPr="00903F34">
              <w:rPr>
                <w:vertAlign w:val="superscript"/>
                <w:lang w:val="kk-KZ"/>
              </w:rPr>
              <w:t xml:space="preserve">о </w:t>
            </w:r>
            <w:r w:rsidRPr="00903F34">
              <w:rPr>
                <w:vertAlign w:val="subscript"/>
                <w:lang w:val="kk-KZ"/>
              </w:rPr>
              <w:t>реакция</w:t>
            </w:r>
          </w:p>
        </w:tc>
        <w:tc>
          <w:tcPr>
            <w:tcW w:w="540" w:type="dxa"/>
          </w:tcPr>
          <w:p w:rsidR="00E17054" w:rsidRPr="00903F34" w:rsidRDefault="00E17054" w:rsidP="00903F34">
            <w:pPr>
              <w:jc w:val="both"/>
              <w:rPr>
                <w:lang w:val="kk-KZ"/>
              </w:rPr>
            </w:pPr>
            <w:r w:rsidRPr="00903F34">
              <w:rPr>
                <w:lang w:val="kk-KZ"/>
              </w:rPr>
              <w:t>=</w:t>
            </w:r>
          </w:p>
        </w:tc>
        <w:tc>
          <w:tcPr>
            <w:tcW w:w="2520" w:type="dxa"/>
          </w:tcPr>
          <w:p w:rsidR="00E17054" w:rsidRPr="00903F34" w:rsidRDefault="00E17054" w:rsidP="00903F34">
            <w:pPr>
              <w:jc w:val="center"/>
              <w:rPr>
                <w:lang w:val="kk-KZ"/>
              </w:rPr>
            </w:pPr>
            <w:r w:rsidRPr="00903F34">
              <w:rPr>
                <w:position w:val="-4"/>
                <w:lang w:val="kk-KZ"/>
              </w:rPr>
              <w:object w:dxaOrig="220" w:dyaOrig="240">
                <v:shape id="_x0000_i1036" type="#_x0000_t75" style="width:11.25pt;height:12pt" o:ole="">
                  <v:imagedata r:id="rId15" o:title=""/>
                </v:shape>
                <o:OLEObject Type="Embed" ProgID="Equation.3" ShapeID="_x0000_i1036" DrawAspect="Content" ObjectID="_1510154088" r:id="rId24"/>
              </w:object>
            </w:r>
            <w:r w:rsidRPr="00903F34">
              <w:rPr>
                <w:lang w:val="kk-KZ"/>
              </w:rPr>
              <w:t>ν</w:t>
            </w:r>
            <w:r w:rsidRPr="00903F34">
              <w:rPr>
                <w:lang w:val="kk-KZ"/>
              </w:rPr>
              <w:sym w:font="Symbol" w:char="F0D7"/>
            </w:r>
            <w:r w:rsidRPr="00903F34">
              <w:t>Δ</w:t>
            </w:r>
            <w:r w:rsidRPr="00903F34">
              <w:rPr>
                <w:lang w:val="kk-KZ"/>
              </w:rPr>
              <w:t>G</w:t>
            </w:r>
            <w:r w:rsidRPr="00903F34">
              <w:rPr>
                <w:vertAlign w:val="superscript"/>
                <w:lang w:val="kk-KZ"/>
              </w:rPr>
              <w:t>о</w:t>
            </w:r>
            <w:r w:rsidRPr="00903F34">
              <w:rPr>
                <w:vertAlign w:val="subscript"/>
                <w:lang w:val="kk-KZ"/>
              </w:rPr>
              <w:t>өнімдер</w:t>
            </w:r>
          </w:p>
        </w:tc>
        <w:tc>
          <w:tcPr>
            <w:tcW w:w="540" w:type="dxa"/>
          </w:tcPr>
          <w:p w:rsidR="00E17054" w:rsidRPr="00903F34" w:rsidRDefault="00E17054" w:rsidP="00903F34">
            <w:pPr>
              <w:jc w:val="both"/>
              <w:rPr>
                <w:lang w:val="kk-KZ"/>
              </w:rPr>
            </w:pPr>
            <w:r w:rsidRPr="00903F34">
              <w:rPr>
                <w:lang w:val="kk-KZ"/>
              </w:rPr>
              <w:t>­</w:t>
            </w:r>
          </w:p>
        </w:tc>
        <w:tc>
          <w:tcPr>
            <w:tcW w:w="2520" w:type="dxa"/>
          </w:tcPr>
          <w:p w:rsidR="00E17054" w:rsidRPr="00903F34" w:rsidRDefault="00E17054" w:rsidP="00903F34">
            <w:pPr>
              <w:jc w:val="both"/>
              <w:rPr>
                <w:lang w:val="kk-KZ"/>
              </w:rPr>
            </w:pPr>
            <w:r w:rsidRPr="00903F34">
              <w:rPr>
                <w:position w:val="-4"/>
                <w:lang w:val="kk-KZ"/>
              </w:rPr>
              <w:object w:dxaOrig="220" w:dyaOrig="240">
                <v:shape id="_x0000_i1037" type="#_x0000_t75" style="width:11.25pt;height:12pt" o:ole="">
                  <v:imagedata r:id="rId15" o:title=""/>
                </v:shape>
                <o:OLEObject Type="Embed" ProgID="Equation.3" ShapeID="_x0000_i1037" DrawAspect="Content" ObjectID="_1510154089" r:id="rId25"/>
              </w:object>
            </w:r>
            <w:r w:rsidRPr="00903F34">
              <w:rPr>
                <w:lang w:val="kk-KZ"/>
              </w:rPr>
              <w:t>ν</w:t>
            </w:r>
            <w:r w:rsidRPr="00903F34">
              <w:rPr>
                <w:lang w:val="kk-KZ"/>
              </w:rPr>
              <w:sym w:font="Symbol" w:char="F0D7"/>
            </w:r>
            <w:r w:rsidRPr="00903F34">
              <w:t>Δ</w:t>
            </w:r>
            <w:r w:rsidRPr="00903F34">
              <w:rPr>
                <w:lang w:val="kk-KZ"/>
              </w:rPr>
              <w:t>G</w:t>
            </w:r>
            <w:r w:rsidRPr="00903F34">
              <w:rPr>
                <w:vertAlign w:val="superscript"/>
                <w:lang w:val="kk-KZ"/>
              </w:rPr>
              <w:t xml:space="preserve">о </w:t>
            </w:r>
            <w:r w:rsidRPr="00903F34">
              <w:rPr>
                <w:vertAlign w:val="subscript"/>
                <w:lang w:val="kk-KZ"/>
              </w:rPr>
              <w:t>бастапқы заттар</w:t>
            </w:r>
          </w:p>
        </w:tc>
      </w:tr>
    </w:tbl>
    <w:p w:rsidR="00E17054" w:rsidRPr="00903F34" w:rsidRDefault="00E17054" w:rsidP="00903F34">
      <w:pPr>
        <w:jc w:val="both"/>
        <w:rPr>
          <w:lang w:val="kk-KZ"/>
        </w:rPr>
      </w:pPr>
    </w:p>
    <w:p w:rsidR="00E17054" w:rsidRPr="00903F34" w:rsidRDefault="00E17054" w:rsidP="00903F34">
      <w:pPr>
        <w:ind w:firstLine="708"/>
        <w:jc w:val="both"/>
        <w:rPr>
          <w:lang w:val="kk-KZ"/>
        </w:rPr>
      </w:pPr>
      <w:r w:rsidRPr="00903F34">
        <w:rPr>
          <w:lang w:val="kk-KZ"/>
        </w:rPr>
        <w:t>Жоғарыда келтірілген формула (*) бойынша қысым мен температура тұрақты (Р = const, t</w:t>
      </w:r>
      <w:r w:rsidRPr="00903F34">
        <w:rPr>
          <w:vertAlign w:val="superscript"/>
          <w:lang w:val="kk-KZ"/>
        </w:rPr>
        <w:t>о</w:t>
      </w:r>
      <w:r w:rsidRPr="00903F34">
        <w:rPr>
          <w:lang w:val="kk-KZ"/>
        </w:rPr>
        <w:t xml:space="preserve"> = const) болған жағдайда реакция өздігінен Гиббс энергиясының азаю бағытында жүреді, яғни </w:t>
      </w:r>
      <w:r w:rsidRPr="00903F34">
        <w:t>Δ</w:t>
      </w:r>
      <w:r w:rsidRPr="00903F34">
        <w:rPr>
          <w:lang w:val="kk-KZ"/>
        </w:rPr>
        <w:t>G</w:t>
      </w:r>
      <w:r w:rsidRPr="00903F34">
        <w:rPr>
          <w:vertAlign w:val="superscript"/>
          <w:lang w:val="kk-KZ"/>
        </w:rPr>
        <w:t xml:space="preserve"> </w:t>
      </w:r>
      <w:r w:rsidRPr="00903F34">
        <w:rPr>
          <w:lang w:val="kk-KZ"/>
        </w:rPr>
        <w:t>&lt; О болу бағытында.  Сонымен қалыпты жағдайда реакция өздігінен жүру үшін төмендегі үш шарт орындалуы керек:</w:t>
      </w:r>
    </w:p>
    <w:p w:rsidR="00E17054" w:rsidRPr="00903F34" w:rsidRDefault="00E17054" w:rsidP="00903F34">
      <w:pPr>
        <w:numPr>
          <w:ilvl w:val="0"/>
          <w:numId w:val="6"/>
        </w:numPr>
        <w:jc w:val="both"/>
        <w:rPr>
          <w:lang w:val="kk-KZ"/>
        </w:rPr>
      </w:pPr>
      <w:r w:rsidRPr="00903F34">
        <w:rPr>
          <w:lang w:val="kk-KZ"/>
        </w:rPr>
        <w:t xml:space="preserve">Реакция экзотермиялық болуы керек, яғни </w:t>
      </w:r>
      <w:r w:rsidRPr="00903F34">
        <w:t>Δ</w:t>
      </w:r>
      <w:r w:rsidRPr="00903F34">
        <w:rPr>
          <w:lang w:val="kk-KZ"/>
        </w:rPr>
        <w:t>Н</w:t>
      </w:r>
      <w:r w:rsidRPr="00903F34">
        <w:rPr>
          <w:vertAlign w:val="superscript"/>
          <w:lang w:val="kk-KZ"/>
        </w:rPr>
        <w:t xml:space="preserve"> </w:t>
      </w:r>
      <w:r w:rsidRPr="00903F34">
        <w:rPr>
          <w:lang w:val="kk-KZ"/>
        </w:rPr>
        <w:t>&lt; О.</w:t>
      </w:r>
    </w:p>
    <w:p w:rsidR="00E17054" w:rsidRPr="00903F34" w:rsidRDefault="00E17054" w:rsidP="00903F34">
      <w:pPr>
        <w:numPr>
          <w:ilvl w:val="0"/>
          <w:numId w:val="6"/>
        </w:numPr>
        <w:jc w:val="both"/>
        <w:rPr>
          <w:lang w:val="kk-KZ"/>
        </w:rPr>
      </w:pPr>
      <w:r w:rsidRPr="00903F34">
        <w:rPr>
          <w:lang w:val="kk-KZ"/>
        </w:rPr>
        <w:t xml:space="preserve">Реакция нәтижесінде жүйенің энтропиясы артуы керек, яғни </w:t>
      </w:r>
      <w:r w:rsidRPr="00903F34">
        <w:t>Δ</w:t>
      </w:r>
      <w:r w:rsidRPr="00903F34">
        <w:rPr>
          <w:lang w:val="kk-KZ"/>
        </w:rPr>
        <w:t>S &gt; О.</w:t>
      </w:r>
    </w:p>
    <w:p w:rsidR="00E17054" w:rsidRPr="00903F34" w:rsidRDefault="00E17054" w:rsidP="00903F34">
      <w:pPr>
        <w:numPr>
          <w:ilvl w:val="0"/>
          <w:numId w:val="6"/>
        </w:numPr>
        <w:jc w:val="both"/>
        <w:rPr>
          <w:lang w:val="kk-KZ"/>
        </w:rPr>
      </w:pPr>
      <w:r w:rsidRPr="00903F34">
        <w:rPr>
          <w:lang w:val="kk-KZ"/>
        </w:rPr>
        <w:t xml:space="preserve">Реакция нәтижесінде Гиббс энергиясы төмендеюі керек, яғни </w:t>
      </w:r>
      <w:r w:rsidRPr="00903F34">
        <w:t>Δ</w:t>
      </w:r>
      <w:r w:rsidRPr="00903F34">
        <w:rPr>
          <w:lang w:val="kk-KZ"/>
        </w:rPr>
        <w:t xml:space="preserve">G&lt; О. </w:t>
      </w:r>
    </w:p>
    <w:p w:rsidR="00E17054" w:rsidRPr="00903F34" w:rsidRDefault="00E17054" w:rsidP="00903F34">
      <w:pPr>
        <w:jc w:val="both"/>
        <w:rPr>
          <w:b/>
          <w:bCs/>
          <w:lang w:val="kk-KZ"/>
        </w:rPr>
      </w:pPr>
    </w:p>
    <w:p w:rsidR="00E17054" w:rsidRPr="00903F34" w:rsidRDefault="00E17054" w:rsidP="00903F34">
      <w:pPr>
        <w:jc w:val="both"/>
        <w:rPr>
          <w:b/>
          <w:bCs/>
          <w:lang w:val="kk-KZ"/>
        </w:rPr>
      </w:pPr>
      <w:r w:rsidRPr="00903F34">
        <w:rPr>
          <w:b/>
          <w:bCs/>
          <w:lang w:val="kk-KZ"/>
        </w:rPr>
        <w:t>Бақылау сұрақтары:</w:t>
      </w:r>
    </w:p>
    <w:p w:rsidR="00E17054" w:rsidRPr="00903F34" w:rsidRDefault="00E17054" w:rsidP="00903F34">
      <w:pPr>
        <w:pStyle w:val="21"/>
        <w:jc w:val="both"/>
        <w:rPr>
          <w:color w:val="auto"/>
          <w:sz w:val="24"/>
        </w:rPr>
      </w:pPr>
      <w:r w:rsidRPr="00903F34">
        <w:rPr>
          <w:color w:val="auto"/>
          <w:sz w:val="24"/>
        </w:rPr>
        <w:t>1.Термохимия дегеніміз не және ол нені зерттейді ?</w:t>
      </w:r>
    </w:p>
    <w:p w:rsidR="00E17054" w:rsidRPr="00903F34" w:rsidRDefault="00E17054" w:rsidP="00903F34">
      <w:pPr>
        <w:pStyle w:val="21"/>
        <w:jc w:val="both"/>
        <w:rPr>
          <w:color w:val="auto"/>
          <w:sz w:val="24"/>
        </w:rPr>
      </w:pPr>
      <w:r w:rsidRPr="00903F34">
        <w:rPr>
          <w:color w:val="auto"/>
          <w:sz w:val="24"/>
        </w:rPr>
        <w:lastRenderedPageBreak/>
        <w:t xml:space="preserve">2.Заттардың түзілу жылуы дегеніміз не ? </w:t>
      </w:r>
    </w:p>
    <w:p w:rsidR="00E17054" w:rsidRPr="00903F34" w:rsidRDefault="00E17054" w:rsidP="00903F34">
      <w:pPr>
        <w:jc w:val="both"/>
        <w:rPr>
          <w:lang w:val="kk-KZ"/>
        </w:rPr>
      </w:pPr>
      <w:r w:rsidRPr="00903F34">
        <w:rPr>
          <w:lang w:val="kk-KZ"/>
        </w:rPr>
        <w:t>3.Реакцияның жылу эффектісі дегеніміз не ?</w:t>
      </w:r>
    </w:p>
    <w:p w:rsidR="00E17054" w:rsidRPr="00903F34" w:rsidRDefault="00E17054" w:rsidP="00903F34">
      <w:pPr>
        <w:pStyle w:val="21"/>
        <w:rPr>
          <w:color w:val="auto"/>
          <w:sz w:val="24"/>
        </w:rPr>
      </w:pPr>
      <w:r w:rsidRPr="00903F34">
        <w:rPr>
          <w:color w:val="auto"/>
          <w:sz w:val="24"/>
        </w:rPr>
        <w:t>4.Гесс заңының мәні неде ?</w:t>
      </w:r>
    </w:p>
    <w:p w:rsidR="00E17054" w:rsidRPr="00903F34" w:rsidRDefault="00E17054" w:rsidP="00903F34">
      <w:pPr>
        <w:jc w:val="both"/>
        <w:rPr>
          <w:lang w:val="kk-KZ"/>
        </w:rPr>
      </w:pPr>
      <w:r w:rsidRPr="00903F34">
        <w:rPr>
          <w:lang w:val="kk-KZ"/>
        </w:rPr>
        <w:t>5.Қандай термодинамикалық  шамалар реакцияның бағытын анықтайды ?</w:t>
      </w:r>
    </w:p>
    <w:p w:rsidR="00E17054" w:rsidRPr="00903F34" w:rsidRDefault="00E17054" w:rsidP="00903F34">
      <w:pPr>
        <w:jc w:val="both"/>
        <w:rPr>
          <w:lang w:val="kk-KZ"/>
        </w:rPr>
      </w:pPr>
    </w:p>
    <w:p w:rsidR="00E17054" w:rsidRPr="00903F34" w:rsidRDefault="00E17054" w:rsidP="00903F34">
      <w:pPr>
        <w:rPr>
          <w:b/>
          <w:lang w:val="kk-KZ"/>
        </w:rPr>
      </w:pPr>
      <w:r w:rsidRPr="00903F34">
        <w:rPr>
          <w:b/>
          <w:lang w:val="kk-KZ"/>
        </w:rPr>
        <w:t>Әдебиет:</w:t>
      </w:r>
    </w:p>
    <w:p w:rsidR="00E17054" w:rsidRPr="00903F34" w:rsidRDefault="00E17054" w:rsidP="00903F34">
      <w:pPr>
        <w:jc w:val="both"/>
        <w:rPr>
          <w:lang w:val="kk-KZ" w:eastAsia="ko-KR"/>
        </w:rPr>
      </w:pPr>
      <w:r w:rsidRPr="00903F34">
        <w:rPr>
          <w:lang w:val="kk-KZ" w:eastAsia="ko-KR"/>
        </w:rPr>
        <w:t>1. Бiрiмжанов Б.А., Нұрахметов Н.Н. Жалпы химия. – Алматы: Мектеп, 1993 ж., б. 183  - 211.</w:t>
      </w:r>
    </w:p>
    <w:p w:rsidR="00E17054" w:rsidRPr="00903F34" w:rsidRDefault="00E17054" w:rsidP="00903F34">
      <w:pPr>
        <w:jc w:val="both"/>
        <w:rPr>
          <w:lang w:val="kk-KZ" w:eastAsia="ko-KR"/>
        </w:rPr>
      </w:pPr>
      <w:r w:rsidRPr="00903F34">
        <w:rPr>
          <w:lang w:val="kk-KZ" w:eastAsia="ko-KR"/>
        </w:rPr>
        <w:t xml:space="preserve">2. Шоқыбаев Ж. Анорганикалық және аналитикалық химия. – Алматы:     </w:t>
      </w:r>
    </w:p>
    <w:p w:rsidR="00E17054" w:rsidRPr="00903F34" w:rsidRDefault="00E17054" w:rsidP="00903F34">
      <w:pPr>
        <w:jc w:val="both"/>
        <w:rPr>
          <w:lang w:val="kk-KZ" w:eastAsia="ko-KR"/>
        </w:rPr>
      </w:pPr>
      <w:r w:rsidRPr="00903F34">
        <w:rPr>
          <w:lang w:val="kk-KZ" w:eastAsia="ko-KR"/>
        </w:rPr>
        <w:t>Қайнар, 1992 ж., б. 75 - 85.</w:t>
      </w:r>
    </w:p>
    <w:p w:rsidR="00E17054" w:rsidRPr="00903F34" w:rsidRDefault="00E17054" w:rsidP="00903F34">
      <w:pPr>
        <w:jc w:val="both"/>
        <w:rPr>
          <w:lang w:val="kk-KZ"/>
        </w:rPr>
      </w:pPr>
    </w:p>
    <w:p w:rsidR="00E17054" w:rsidRPr="00903F34" w:rsidRDefault="007678C0" w:rsidP="00903F34">
      <w:pPr>
        <w:ind w:firstLine="708"/>
        <w:rPr>
          <w:b/>
          <w:bCs/>
          <w:sz w:val="28"/>
          <w:lang w:val="kk-KZ"/>
        </w:rPr>
      </w:pPr>
      <w:r w:rsidRPr="00903F34">
        <w:rPr>
          <w:b/>
          <w:bCs/>
          <w:lang w:val="kk-KZ"/>
        </w:rPr>
        <w:t xml:space="preserve">                                                    </w:t>
      </w:r>
      <w:r w:rsidR="00E17054" w:rsidRPr="00903F34">
        <w:rPr>
          <w:b/>
          <w:bCs/>
          <w:sz w:val="28"/>
          <w:lang w:val="kk-KZ"/>
        </w:rPr>
        <w:t xml:space="preserve">Химиялық </w:t>
      </w:r>
      <w:r w:rsidRPr="00903F34">
        <w:rPr>
          <w:b/>
          <w:bCs/>
          <w:sz w:val="28"/>
          <w:lang w:val="kk-KZ"/>
        </w:rPr>
        <w:t>кинетика</w:t>
      </w:r>
      <w:r w:rsidR="00E17054" w:rsidRPr="00903F34">
        <w:rPr>
          <w:b/>
          <w:bCs/>
          <w:sz w:val="28"/>
          <w:lang w:val="kk-KZ"/>
        </w:rPr>
        <w:t xml:space="preserve">. </w:t>
      </w:r>
    </w:p>
    <w:p w:rsidR="00E17054" w:rsidRPr="00903F34" w:rsidRDefault="00E17054" w:rsidP="00903F34">
      <w:pPr>
        <w:ind w:firstLine="708"/>
        <w:jc w:val="both"/>
        <w:rPr>
          <w:b/>
          <w:bCs/>
          <w:sz w:val="28"/>
          <w:lang w:val="kk-KZ"/>
        </w:rPr>
      </w:pPr>
      <w:r w:rsidRPr="00903F34">
        <w:rPr>
          <w:b/>
          <w:bCs/>
          <w:sz w:val="28"/>
          <w:lang w:val="kk-KZ"/>
        </w:rPr>
        <w:t xml:space="preserve">                   </w:t>
      </w:r>
      <w:r w:rsidR="00925203" w:rsidRPr="00903F34">
        <w:rPr>
          <w:b/>
          <w:bCs/>
          <w:sz w:val="28"/>
          <w:lang w:val="kk-KZ"/>
        </w:rPr>
        <w:t xml:space="preserve">                          </w:t>
      </w:r>
      <w:r w:rsidRPr="00903F34">
        <w:rPr>
          <w:b/>
          <w:bCs/>
          <w:sz w:val="28"/>
          <w:lang w:val="kk-KZ"/>
        </w:rPr>
        <w:t>Химиялық тепе-теңдік</w:t>
      </w:r>
      <w:r w:rsidR="007678C0" w:rsidRPr="00903F34">
        <w:rPr>
          <w:b/>
          <w:bCs/>
          <w:sz w:val="28"/>
          <w:lang w:val="kk-KZ"/>
        </w:rPr>
        <w:t>.</w:t>
      </w:r>
    </w:p>
    <w:p w:rsidR="00E17054" w:rsidRPr="00903F34" w:rsidRDefault="00E17054" w:rsidP="00903F34">
      <w:pPr>
        <w:ind w:firstLine="708"/>
        <w:jc w:val="both"/>
        <w:rPr>
          <w:lang w:val="kk-KZ"/>
        </w:rPr>
      </w:pPr>
    </w:p>
    <w:tbl>
      <w:tblPr>
        <w:tblW w:w="0" w:type="auto"/>
        <w:tblLayout w:type="fixed"/>
        <w:tblLook w:val="0000" w:firstRow="0" w:lastRow="0" w:firstColumn="0" w:lastColumn="0" w:noHBand="0" w:noVBand="0"/>
      </w:tblPr>
      <w:tblGrid>
        <w:gridCol w:w="1368"/>
        <w:gridCol w:w="360"/>
        <w:gridCol w:w="8126"/>
      </w:tblGrid>
      <w:tr w:rsidR="00E17054" w:rsidRPr="00903F34" w:rsidTr="00134424">
        <w:tc>
          <w:tcPr>
            <w:tcW w:w="1368" w:type="dxa"/>
          </w:tcPr>
          <w:p w:rsidR="00E17054" w:rsidRPr="00903F34" w:rsidRDefault="00E17054" w:rsidP="00903F34">
            <w:pPr>
              <w:pStyle w:val="21"/>
              <w:jc w:val="both"/>
              <w:rPr>
                <w:b/>
                <w:bCs/>
                <w:color w:val="auto"/>
                <w:sz w:val="24"/>
              </w:rPr>
            </w:pPr>
            <w:r w:rsidRPr="00903F34">
              <w:rPr>
                <w:b/>
                <w:bCs/>
                <w:color w:val="auto"/>
                <w:sz w:val="24"/>
              </w:rPr>
              <w:t>Мақсат:</w:t>
            </w:r>
          </w:p>
        </w:tc>
        <w:tc>
          <w:tcPr>
            <w:tcW w:w="8486" w:type="dxa"/>
            <w:gridSpan w:val="2"/>
          </w:tcPr>
          <w:p w:rsidR="00E17054" w:rsidRPr="00903F34" w:rsidRDefault="00E17054" w:rsidP="00903F34">
            <w:pPr>
              <w:pStyle w:val="21"/>
              <w:jc w:val="both"/>
              <w:rPr>
                <w:color w:val="auto"/>
                <w:sz w:val="24"/>
              </w:rPr>
            </w:pPr>
            <w:r w:rsidRPr="00903F34">
              <w:rPr>
                <w:color w:val="auto"/>
                <w:sz w:val="24"/>
              </w:rPr>
              <w:t>Химиялық реакцияның жылдамдығына әсер ететін факторлармен танысу. Химияның негізгі заңдарының бірі - әрекеттесуші массалар заңының мәнін түсіну.</w:t>
            </w:r>
          </w:p>
        </w:tc>
      </w:tr>
      <w:tr w:rsidR="00E17054" w:rsidRPr="00903F34" w:rsidTr="00134424">
        <w:trPr>
          <w:trHeight w:val="271"/>
        </w:trPr>
        <w:tc>
          <w:tcPr>
            <w:tcW w:w="1368" w:type="dxa"/>
          </w:tcPr>
          <w:p w:rsidR="00E17054" w:rsidRPr="00903F34" w:rsidRDefault="00E17054" w:rsidP="00903F34">
            <w:pPr>
              <w:pStyle w:val="21"/>
              <w:jc w:val="both"/>
              <w:rPr>
                <w:color w:val="auto"/>
                <w:sz w:val="24"/>
              </w:rPr>
            </w:pPr>
            <w:r w:rsidRPr="00903F34">
              <w:rPr>
                <w:b/>
                <w:bCs/>
                <w:color w:val="auto"/>
                <w:sz w:val="24"/>
              </w:rPr>
              <w:t>Жоспар:</w:t>
            </w:r>
          </w:p>
        </w:tc>
        <w:tc>
          <w:tcPr>
            <w:tcW w:w="360" w:type="dxa"/>
          </w:tcPr>
          <w:p w:rsidR="00E17054" w:rsidRPr="00903F34" w:rsidRDefault="00E17054" w:rsidP="00903F34">
            <w:pPr>
              <w:pStyle w:val="21"/>
              <w:jc w:val="both"/>
              <w:rPr>
                <w:color w:val="auto"/>
                <w:sz w:val="24"/>
              </w:rPr>
            </w:pPr>
            <w:r w:rsidRPr="00903F34">
              <w:rPr>
                <w:color w:val="auto"/>
                <w:sz w:val="24"/>
              </w:rPr>
              <w:t>1</w:t>
            </w:r>
          </w:p>
        </w:tc>
        <w:tc>
          <w:tcPr>
            <w:tcW w:w="8126" w:type="dxa"/>
          </w:tcPr>
          <w:p w:rsidR="00E17054" w:rsidRPr="00903F34" w:rsidRDefault="00E17054" w:rsidP="00903F34">
            <w:pPr>
              <w:jc w:val="both"/>
              <w:rPr>
                <w:lang w:val="kk-KZ"/>
              </w:rPr>
            </w:pPr>
            <w:r w:rsidRPr="00903F34">
              <w:rPr>
                <w:lang w:val="kk-KZ"/>
              </w:rPr>
              <w:t>Жылдамдыққа концентрацияның әсері. Әрекеттесуші массалар  заңы</w:t>
            </w:r>
          </w:p>
        </w:tc>
      </w:tr>
      <w:tr w:rsidR="00E17054" w:rsidRPr="00903F34" w:rsidTr="00134424">
        <w:tc>
          <w:tcPr>
            <w:tcW w:w="1368"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2</w:t>
            </w:r>
          </w:p>
        </w:tc>
        <w:tc>
          <w:tcPr>
            <w:tcW w:w="8126" w:type="dxa"/>
          </w:tcPr>
          <w:p w:rsidR="00E17054" w:rsidRPr="00903F34" w:rsidRDefault="00E17054" w:rsidP="00903F34">
            <w:pPr>
              <w:pStyle w:val="21"/>
              <w:jc w:val="both"/>
              <w:rPr>
                <w:color w:val="auto"/>
                <w:sz w:val="24"/>
              </w:rPr>
            </w:pPr>
            <w:r w:rsidRPr="00903F34">
              <w:rPr>
                <w:color w:val="auto"/>
                <w:sz w:val="24"/>
              </w:rPr>
              <w:t>Жылдамдыққа температураның әсері. Вант-Гофф ережесі</w:t>
            </w:r>
          </w:p>
        </w:tc>
      </w:tr>
      <w:tr w:rsidR="00E17054" w:rsidRPr="00903F34" w:rsidTr="00134424">
        <w:trPr>
          <w:trHeight w:val="212"/>
        </w:trPr>
        <w:tc>
          <w:tcPr>
            <w:tcW w:w="1368"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3</w:t>
            </w:r>
          </w:p>
        </w:tc>
        <w:tc>
          <w:tcPr>
            <w:tcW w:w="8126" w:type="dxa"/>
          </w:tcPr>
          <w:p w:rsidR="00E17054" w:rsidRPr="00903F34" w:rsidRDefault="00E17054" w:rsidP="00903F34">
            <w:pPr>
              <w:jc w:val="both"/>
            </w:pPr>
            <w:r w:rsidRPr="00903F34">
              <w:rPr>
                <w:lang w:val="kk-KZ"/>
              </w:rPr>
              <w:t>Жылдамдыққа катализатордың әсері. Реакцияның активтелу энергиясы.</w:t>
            </w:r>
          </w:p>
        </w:tc>
      </w:tr>
      <w:tr w:rsidR="00E17054" w:rsidRPr="00903F34" w:rsidTr="00134424">
        <w:tc>
          <w:tcPr>
            <w:tcW w:w="1368"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4</w:t>
            </w:r>
          </w:p>
        </w:tc>
        <w:tc>
          <w:tcPr>
            <w:tcW w:w="8126" w:type="dxa"/>
          </w:tcPr>
          <w:p w:rsidR="00E17054" w:rsidRPr="00903F34" w:rsidRDefault="00E17054" w:rsidP="00903F34">
            <w:pPr>
              <w:jc w:val="both"/>
              <w:rPr>
                <w:lang w:val="kk-KZ"/>
              </w:rPr>
            </w:pPr>
            <w:r w:rsidRPr="00903F34">
              <w:rPr>
                <w:lang w:val="kk-KZ"/>
              </w:rPr>
              <w:t xml:space="preserve">Қайтымды процестер. Химиялық тепе-теңдік.  </w:t>
            </w:r>
          </w:p>
        </w:tc>
      </w:tr>
      <w:tr w:rsidR="00E17054" w:rsidRPr="00903F34" w:rsidTr="00134424">
        <w:tc>
          <w:tcPr>
            <w:tcW w:w="1368"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5</w:t>
            </w:r>
          </w:p>
        </w:tc>
        <w:tc>
          <w:tcPr>
            <w:tcW w:w="8126" w:type="dxa"/>
          </w:tcPr>
          <w:p w:rsidR="00E17054" w:rsidRPr="00903F34" w:rsidRDefault="00E17054" w:rsidP="00903F34">
            <w:pPr>
              <w:jc w:val="both"/>
              <w:rPr>
                <w:lang w:val="kk-KZ"/>
              </w:rPr>
            </w:pPr>
            <w:r w:rsidRPr="00903F34">
              <w:rPr>
                <w:lang w:val="kk-KZ"/>
              </w:rPr>
              <w:t>Ле-Шателье принципі</w:t>
            </w:r>
          </w:p>
        </w:tc>
      </w:tr>
    </w:tbl>
    <w:p w:rsidR="00E17054" w:rsidRPr="00903F34" w:rsidRDefault="00E17054" w:rsidP="00903F34">
      <w:pPr>
        <w:pStyle w:val="21"/>
        <w:jc w:val="both"/>
        <w:rPr>
          <w:color w:val="auto"/>
          <w:sz w:val="24"/>
        </w:rPr>
      </w:pPr>
      <w:r w:rsidRPr="00903F34">
        <w:rPr>
          <w:color w:val="auto"/>
          <w:sz w:val="24"/>
        </w:rPr>
        <w:t xml:space="preserve">  </w:t>
      </w:r>
    </w:p>
    <w:p w:rsidR="00E17054" w:rsidRPr="00903F34" w:rsidRDefault="00E17054" w:rsidP="00903F34">
      <w:pPr>
        <w:jc w:val="both"/>
        <w:rPr>
          <w:lang w:val="kk-KZ"/>
        </w:rPr>
      </w:pPr>
      <w:r w:rsidRPr="00903F34">
        <w:rPr>
          <w:lang w:val="kk-KZ"/>
        </w:rPr>
        <w:t xml:space="preserve">         Химиялық реакциялар әртүрлi жылдамдықпен жүредi. Кейбiр реакциялар iлезде жүредi. Мысалы, қопарылыспен жүретiн реакциялар, сулы ерiтiндiлердiң арасындағы реакциялар. Кейбiр реакциялар өте баяу жүредi. Мысалы, қалыпты жағдайда металдардың коррозияға ұшырауы. Топырақтағы химиялық реакциялар ондаған, жүздеген жылдар  бойы, геологиялық процесстер жүздеген, мыңдаған жылдар бойы жүредi. Ал мұнайдың түзiлуi миллиондаған жылдарды қажет етедi.</w:t>
      </w:r>
    </w:p>
    <w:p w:rsidR="00E17054" w:rsidRPr="00903F34" w:rsidRDefault="00E17054" w:rsidP="00903F34">
      <w:pPr>
        <w:pStyle w:val="a3"/>
        <w:jc w:val="both"/>
        <w:rPr>
          <w:sz w:val="24"/>
        </w:rPr>
      </w:pPr>
      <w:r w:rsidRPr="00903F34">
        <w:rPr>
          <w:sz w:val="24"/>
        </w:rPr>
        <w:tab/>
        <w:t>Химиялық реакцияның жылдамдығы зат концентрациясының белгiлi  бiр уақыт аралығында өзгеруiмен өлшенедi. Концентрацияның өлшем бiрлiгi моль/л, уақыттiкi – секунд, минут, сағат, тәулiк, т.б. Мысалы, реакцияға түскен бiр заттың бастапқы концентрациясы 2 моль/л, 10 секунд өткен соң – 1 моль/л  болған. Осы  реакцияның орташа жылдамдығы тең болады:</w:t>
      </w:r>
    </w:p>
    <w:p w:rsidR="00E17054" w:rsidRPr="00903F34" w:rsidRDefault="00E17054" w:rsidP="00903F34">
      <w:pPr>
        <w:pStyle w:val="a3"/>
        <w:jc w:val="center"/>
        <w:rPr>
          <w:sz w:val="24"/>
        </w:rPr>
      </w:pPr>
      <w:r w:rsidRPr="00903F34">
        <w:rPr>
          <w:position w:val="-24"/>
          <w:sz w:val="24"/>
        </w:rPr>
        <w:object w:dxaOrig="2680" w:dyaOrig="620">
          <v:shape id="_x0000_i1038" type="#_x0000_t75" style="width:149.25pt;height:35.25pt" o:ole="" fillcolor="window">
            <v:imagedata r:id="rId26" o:title=""/>
          </v:shape>
          <o:OLEObject Type="Embed" ProgID="Equation.3" ShapeID="_x0000_i1038" DrawAspect="Content" ObjectID="_1510154090" r:id="rId27"/>
        </w:object>
      </w:r>
    </w:p>
    <w:p w:rsidR="00E17054" w:rsidRPr="00903F34" w:rsidRDefault="00E17054" w:rsidP="00903F34">
      <w:pPr>
        <w:pStyle w:val="a3"/>
        <w:jc w:val="both"/>
        <w:rPr>
          <w:sz w:val="24"/>
        </w:rPr>
      </w:pPr>
      <w:r w:rsidRPr="00903F34">
        <w:rPr>
          <w:sz w:val="24"/>
        </w:rPr>
        <w:tab/>
        <w:t>Химиялық реакцияның теңдеуiн жалпы түрде жазайық:</w:t>
      </w:r>
    </w:p>
    <w:p w:rsidR="00E17054" w:rsidRPr="00903F34" w:rsidRDefault="00E17054" w:rsidP="00903F34">
      <w:pPr>
        <w:pStyle w:val="a3"/>
        <w:jc w:val="center"/>
        <w:rPr>
          <w:sz w:val="24"/>
        </w:rPr>
      </w:pPr>
    </w:p>
    <w:p w:rsidR="00E17054" w:rsidRPr="00903F34" w:rsidRDefault="00E17054" w:rsidP="00903F34">
      <w:pPr>
        <w:pStyle w:val="a3"/>
        <w:jc w:val="center"/>
        <w:rPr>
          <w:sz w:val="24"/>
        </w:rPr>
      </w:pPr>
      <w:r w:rsidRPr="00903F34">
        <w:rPr>
          <w:sz w:val="24"/>
        </w:rPr>
        <w:t xml:space="preserve">А +В </w:t>
      </w:r>
      <w:r w:rsidRPr="00903F34">
        <w:rPr>
          <w:position w:val="-6"/>
          <w:sz w:val="24"/>
        </w:rPr>
        <w:object w:dxaOrig="300" w:dyaOrig="220">
          <v:shape id="_x0000_i1039" type="#_x0000_t75" style="width:15pt;height:11.25pt" o:ole="" fillcolor="window">
            <v:imagedata r:id="rId28" o:title=""/>
          </v:shape>
          <o:OLEObject Type="Embed" ProgID="Equation.3" ShapeID="_x0000_i1039" DrawAspect="Content" ObjectID="_1510154091" r:id="rId29"/>
        </w:object>
      </w:r>
      <w:r w:rsidRPr="00903F34">
        <w:rPr>
          <w:sz w:val="24"/>
        </w:rPr>
        <w:t xml:space="preserve">  С + Д</w:t>
      </w:r>
    </w:p>
    <w:p w:rsidR="00E17054" w:rsidRPr="00903F34" w:rsidRDefault="00E17054" w:rsidP="00903F34">
      <w:pPr>
        <w:pStyle w:val="a3"/>
        <w:jc w:val="center"/>
        <w:rPr>
          <w:sz w:val="24"/>
        </w:rPr>
      </w:pPr>
    </w:p>
    <w:p w:rsidR="00E17054" w:rsidRPr="00903F34" w:rsidRDefault="00E17054" w:rsidP="00903F34">
      <w:pPr>
        <w:pStyle w:val="a3"/>
        <w:jc w:val="both"/>
        <w:rPr>
          <w:sz w:val="24"/>
        </w:rPr>
      </w:pPr>
      <w:r w:rsidRPr="00903F34">
        <w:rPr>
          <w:sz w:val="24"/>
        </w:rPr>
        <w:t>Осы теңдеудегi А және  В заттарының бастапқы концентрациясы С</w:t>
      </w:r>
      <w:r w:rsidRPr="00903F34">
        <w:rPr>
          <w:sz w:val="24"/>
          <w:vertAlign w:val="subscript"/>
        </w:rPr>
        <w:t>1</w:t>
      </w:r>
      <w:r w:rsidRPr="00903F34">
        <w:rPr>
          <w:sz w:val="24"/>
        </w:rPr>
        <w:t>, ал бiраз уақыт өткеннен кейiнгi концентрациясы С</w:t>
      </w:r>
      <w:r w:rsidRPr="00903F34">
        <w:rPr>
          <w:sz w:val="24"/>
          <w:vertAlign w:val="subscript"/>
        </w:rPr>
        <w:t>2</w:t>
      </w:r>
      <w:r w:rsidRPr="00903F34">
        <w:rPr>
          <w:sz w:val="24"/>
        </w:rPr>
        <w:t>.</w:t>
      </w:r>
      <w:r w:rsidRPr="00903F34">
        <w:rPr>
          <w:sz w:val="24"/>
          <w:vertAlign w:val="subscript"/>
        </w:rPr>
        <w:t xml:space="preserve"> </w:t>
      </w:r>
      <w:r w:rsidRPr="00903F34">
        <w:rPr>
          <w:sz w:val="24"/>
        </w:rPr>
        <w:t xml:space="preserve"> Концентрациялардың айырмашылығы: ΔС = С</w:t>
      </w:r>
      <w:r w:rsidRPr="00903F34">
        <w:rPr>
          <w:sz w:val="24"/>
          <w:vertAlign w:val="subscript"/>
        </w:rPr>
        <w:t>1</w:t>
      </w:r>
      <w:r w:rsidRPr="00903F34">
        <w:rPr>
          <w:sz w:val="24"/>
        </w:rPr>
        <w:t xml:space="preserve"> – С</w:t>
      </w:r>
      <w:r w:rsidRPr="00903F34">
        <w:rPr>
          <w:sz w:val="24"/>
          <w:vertAlign w:val="subscript"/>
        </w:rPr>
        <w:t>2</w:t>
      </w:r>
      <w:r w:rsidRPr="00903F34">
        <w:rPr>
          <w:sz w:val="24"/>
        </w:rPr>
        <w:t>, ал уақыт айырмашылығы: Δt = t</w:t>
      </w:r>
      <w:r w:rsidRPr="00903F34">
        <w:rPr>
          <w:sz w:val="24"/>
          <w:vertAlign w:val="subscript"/>
        </w:rPr>
        <w:t>2</w:t>
      </w:r>
      <w:r w:rsidRPr="00903F34">
        <w:rPr>
          <w:sz w:val="24"/>
        </w:rPr>
        <w:t xml:space="preserve"> – t</w:t>
      </w:r>
      <w:r w:rsidRPr="00903F34">
        <w:rPr>
          <w:sz w:val="24"/>
          <w:vertAlign w:val="subscript"/>
        </w:rPr>
        <w:t>1</w:t>
      </w:r>
      <w:r w:rsidRPr="00903F34">
        <w:rPr>
          <w:sz w:val="24"/>
        </w:rPr>
        <w:t>, сонда  жылдамдық тең болады:</w:t>
      </w:r>
    </w:p>
    <w:p w:rsidR="00E17054" w:rsidRPr="00903F34" w:rsidRDefault="00E17054" w:rsidP="00903F34">
      <w:pPr>
        <w:pStyle w:val="a3"/>
        <w:jc w:val="center"/>
        <w:rPr>
          <w:position w:val="-30"/>
          <w:sz w:val="24"/>
        </w:rPr>
      </w:pPr>
      <w:r w:rsidRPr="00903F34">
        <w:rPr>
          <w:position w:val="-30"/>
          <w:sz w:val="24"/>
        </w:rPr>
        <w:object w:dxaOrig="1880" w:dyaOrig="700">
          <v:shape id="_x0000_i1040" type="#_x0000_t75" style="width:93.75pt;height:35.25pt" o:ole="" fillcolor="window">
            <v:imagedata r:id="rId30" o:title=""/>
          </v:shape>
          <o:OLEObject Type="Embed" ProgID="Equation.3" ShapeID="_x0000_i1040" DrawAspect="Content" ObjectID="_1510154092" r:id="rId31"/>
        </w:object>
      </w:r>
    </w:p>
    <w:p w:rsidR="00E17054" w:rsidRPr="00903F34" w:rsidRDefault="00E17054" w:rsidP="00903F34">
      <w:pPr>
        <w:pStyle w:val="a3"/>
        <w:jc w:val="both"/>
        <w:rPr>
          <w:sz w:val="24"/>
        </w:rPr>
      </w:pPr>
      <w:r w:rsidRPr="00903F34">
        <w:rPr>
          <w:sz w:val="24"/>
        </w:rPr>
        <w:tab/>
        <w:t xml:space="preserve">Сонымен химиялық  </w:t>
      </w:r>
      <w:r w:rsidRPr="00903F34">
        <w:rPr>
          <w:b/>
          <w:bCs/>
          <w:i/>
          <w:iCs/>
          <w:sz w:val="24"/>
        </w:rPr>
        <w:t>р е а к ц и я н ы ң</w:t>
      </w:r>
      <w:r w:rsidRPr="00903F34">
        <w:rPr>
          <w:b/>
          <w:bCs/>
          <w:sz w:val="24"/>
        </w:rPr>
        <w:t xml:space="preserve"> </w:t>
      </w:r>
      <w:r w:rsidRPr="00903F34">
        <w:rPr>
          <w:sz w:val="24"/>
        </w:rPr>
        <w:t xml:space="preserve"> </w:t>
      </w:r>
      <w:r w:rsidRPr="00903F34">
        <w:rPr>
          <w:b/>
          <w:i/>
          <w:iCs/>
          <w:sz w:val="24"/>
        </w:rPr>
        <w:t>ж ы л д а м д ы ғ ы – реакцияға түскен заттар концентрациясының уақыттың бiр бiрлiгiнде қандай мөлшерге өзгеретiндiгiн көрсететiн шама</w:t>
      </w:r>
      <w:r w:rsidRPr="00903F34">
        <w:rPr>
          <w:i/>
          <w:iCs/>
          <w:sz w:val="24"/>
        </w:rPr>
        <w:t xml:space="preserve">. </w:t>
      </w:r>
      <w:r w:rsidRPr="00903F34">
        <w:rPr>
          <w:sz w:val="24"/>
        </w:rPr>
        <w:t>Таңбас</w:t>
      </w:r>
      <w:r w:rsidRPr="00903F34">
        <w:rPr>
          <w:i/>
          <w:iCs/>
          <w:sz w:val="24"/>
        </w:rPr>
        <w:t>ы</w:t>
      </w:r>
      <w:r w:rsidRPr="00903F34">
        <w:rPr>
          <w:sz w:val="24"/>
        </w:rPr>
        <w:t xml:space="preserve"> оң, не терiс болуы мүмкiн, жалпы түрде жылдамдықтың өрнегi былай жазылады:</w:t>
      </w:r>
    </w:p>
    <w:p w:rsidR="00E17054" w:rsidRPr="00903F34" w:rsidRDefault="00E17054" w:rsidP="00903F34">
      <w:pPr>
        <w:pStyle w:val="a3"/>
        <w:jc w:val="center"/>
        <w:rPr>
          <w:position w:val="-24"/>
          <w:sz w:val="24"/>
        </w:rPr>
      </w:pPr>
      <w:r w:rsidRPr="00903F34">
        <w:rPr>
          <w:position w:val="-24"/>
          <w:sz w:val="24"/>
        </w:rPr>
        <w:object w:dxaOrig="1000" w:dyaOrig="620">
          <v:shape id="_x0000_i1041" type="#_x0000_t75" style="width:50.25pt;height:30.75pt" o:ole="" fillcolor="window">
            <v:imagedata r:id="rId32" o:title=""/>
          </v:shape>
          <o:OLEObject Type="Embed" ProgID="Equation.3" ShapeID="_x0000_i1041" DrawAspect="Content" ObjectID="_1510154093" r:id="rId33"/>
        </w:object>
      </w:r>
    </w:p>
    <w:p w:rsidR="00E17054" w:rsidRPr="00903F34" w:rsidRDefault="00E17054" w:rsidP="00903F34">
      <w:pPr>
        <w:pStyle w:val="a3"/>
        <w:jc w:val="both"/>
        <w:rPr>
          <w:sz w:val="24"/>
        </w:rPr>
      </w:pPr>
      <w:r w:rsidRPr="00903F34">
        <w:rPr>
          <w:sz w:val="24"/>
        </w:rPr>
        <w:tab/>
        <w:t>Тура реакцияның, яғни өнiмнiң түзiлу жылдамдығының таңбасы оң, ал   бастапқы заттар концентрациясының азаю жылдамдығының таңбасы терiс болады. Химиялық реакцияның жылдамдығы келесi факторларға тәуелдi:</w:t>
      </w:r>
    </w:p>
    <w:p w:rsidR="00E17054" w:rsidRPr="00903F34" w:rsidRDefault="00E17054" w:rsidP="00903F34">
      <w:pPr>
        <w:pStyle w:val="a3"/>
        <w:ind w:left="360"/>
        <w:rPr>
          <w:sz w:val="24"/>
        </w:rPr>
      </w:pPr>
      <w:r w:rsidRPr="00903F34">
        <w:rPr>
          <w:sz w:val="24"/>
        </w:rPr>
        <w:t>1.Әрекеттесушi заттардың табиғатына.</w:t>
      </w:r>
    </w:p>
    <w:p w:rsidR="00E17054" w:rsidRPr="00903F34" w:rsidRDefault="00E17054" w:rsidP="00903F34">
      <w:pPr>
        <w:pStyle w:val="a3"/>
        <w:ind w:left="360"/>
        <w:rPr>
          <w:sz w:val="24"/>
        </w:rPr>
      </w:pPr>
      <w:r w:rsidRPr="00903F34">
        <w:rPr>
          <w:sz w:val="24"/>
        </w:rPr>
        <w:t>2.Заттардың концентрациясына.</w:t>
      </w:r>
    </w:p>
    <w:p w:rsidR="00E17054" w:rsidRPr="00903F34" w:rsidRDefault="00E17054" w:rsidP="00903F34">
      <w:pPr>
        <w:pStyle w:val="a3"/>
        <w:ind w:left="360"/>
        <w:rPr>
          <w:sz w:val="24"/>
        </w:rPr>
      </w:pPr>
      <w:r w:rsidRPr="00903F34">
        <w:rPr>
          <w:sz w:val="24"/>
        </w:rPr>
        <w:t>3.Температураға.</w:t>
      </w:r>
    </w:p>
    <w:p w:rsidR="00E17054" w:rsidRPr="00903F34" w:rsidRDefault="00E17054" w:rsidP="00903F34">
      <w:pPr>
        <w:pStyle w:val="a3"/>
        <w:ind w:left="360"/>
        <w:rPr>
          <w:sz w:val="24"/>
        </w:rPr>
      </w:pPr>
      <w:r w:rsidRPr="00903F34">
        <w:rPr>
          <w:sz w:val="24"/>
        </w:rPr>
        <w:t>4.Катализаторға.</w:t>
      </w:r>
    </w:p>
    <w:p w:rsidR="00E17054" w:rsidRPr="00903F34" w:rsidRDefault="00E17054" w:rsidP="00903F34">
      <w:pPr>
        <w:pStyle w:val="a3"/>
        <w:ind w:left="360"/>
        <w:rPr>
          <w:sz w:val="24"/>
        </w:rPr>
      </w:pPr>
      <w:r w:rsidRPr="00903F34">
        <w:rPr>
          <w:sz w:val="24"/>
        </w:rPr>
        <w:t>5.Қысымға (газдар үшін).</w:t>
      </w:r>
    </w:p>
    <w:p w:rsidR="00E17054" w:rsidRPr="00903F34" w:rsidRDefault="00E17054" w:rsidP="00903F34">
      <w:pPr>
        <w:pStyle w:val="a3"/>
        <w:jc w:val="both"/>
        <w:rPr>
          <w:b/>
          <w:i/>
          <w:iCs/>
          <w:sz w:val="24"/>
        </w:rPr>
      </w:pPr>
      <w:r w:rsidRPr="00903F34">
        <w:rPr>
          <w:b/>
          <w:i/>
          <w:iCs/>
          <w:sz w:val="24"/>
        </w:rPr>
        <w:t xml:space="preserve">          </w:t>
      </w:r>
    </w:p>
    <w:p w:rsidR="00E17054" w:rsidRPr="00903F34" w:rsidRDefault="00E17054" w:rsidP="00903F34">
      <w:pPr>
        <w:pStyle w:val="a3"/>
        <w:ind w:firstLine="708"/>
        <w:jc w:val="center"/>
        <w:rPr>
          <w:sz w:val="24"/>
        </w:rPr>
      </w:pPr>
      <w:r w:rsidRPr="00903F34">
        <w:rPr>
          <w:b/>
          <w:sz w:val="24"/>
        </w:rPr>
        <w:t>Химиялық реакцияның жылдамдығына  концентрацияның әсерi</w:t>
      </w:r>
    </w:p>
    <w:p w:rsidR="00E17054" w:rsidRPr="00903F34" w:rsidRDefault="00E17054" w:rsidP="00903F34">
      <w:pPr>
        <w:pStyle w:val="a3"/>
        <w:ind w:firstLine="708"/>
        <w:jc w:val="both"/>
        <w:rPr>
          <w:sz w:val="24"/>
        </w:rPr>
      </w:pPr>
      <w:r w:rsidRPr="00903F34">
        <w:rPr>
          <w:sz w:val="24"/>
        </w:rPr>
        <w:t xml:space="preserve">Реакция жылдамдығының концентрацияға тәуелдiлiгiн                                 </w:t>
      </w:r>
      <w:r w:rsidRPr="00903F34">
        <w:rPr>
          <w:i/>
          <w:iCs/>
          <w:sz w:val="24"/>
        </w:rPr>
        <w:t>ә р е к е т т е с у ш i   м а с с а л а р   з а ң ы</w:t>
      </w:r>
      <w:r w:rsidRPr="00903F34">
        <w:rPr>
          <w:sz w:val="24"/>
        </w:rPr>
        <w:t xml:space="preserve"> сипаттайды: </w:t>
      </w:r>
      <w:r w:rsidRPr="00903F34">
        <w:rPr>
          <w:b/>
          <w:sz w:val="24"/>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903F34">
        <w:rPr>
          <w:sz w:val="24"/>
        </w:rPr>
        <w:t xml:space="preserve">. Мысалы, мына реакцияның А + В = С жылдамдығы тең болады:  </w:t>
      </w:r>
    </w:p>
    <w:p w:rsidR="00E17054" w:rsidRPr="00903F34" w:rsidRDefault="00E17054" w:rsidP="00903F34">
      <w:pPr>
        <w:pStyle w:val="a3"/>
        <w:ind w:firstLine="708"/>
        <w:jc w:val="center"/>
        <w:rPr>
          <w:sz w:val="24"/>
        </w:rPr>
      </w:pPr>
      <w:r w:rsidRPr="00903F34">
        <w:rPr>
          <w:sz w:val="24"/>
        </w:rPr>
        <w:t xml:space="preserve">υ = </w:t>
      </w:r>
      <w:r w:rsidRPr="00903F34">
        <w:rPr>
          <w:b/>
          <w:bCs/>
          <w:sz w:val="24"/>
        </w:rPr>
        <w:t>k ∙ [A] ·[B],</w:t>
      </w:r>
    </w:p>
    <w:p w:rsidR="00E17054" w:rsidRPr="00903F34" w:rsidRDefault="00E17054" w:rsidP="00903F34">
      <w:pPr>
        <w:pStyle w:val="a3"/>
        <w:ind w:firstLine="708"/>
        <w:jc w:val="center"/>
        <w:rPr>
          <w:sz w:val="24"/>
        </w:rPr>
      </w:pPr>
    </w:p>
    <w:p w:rsidR="00E17054" w:rsidRPr="00903F34" w:rsidRDefault="00E17054" w:rsidP="00903F34">
      <w:pPr>
        <w:pStyle w:val="a3"/>
        <w:jc w:val="both"/>
        <w:rPr>
          <w:sz w:val="24"/>
        </w:rPr>
      </w:pPr>
      <w:r w:rsidRPr="00903F34">
        <w:rPr>
          <w:sz w:val="24"/>
        </w:rPr>
        <w:t xml:space="preserve">осындағы: </w:t>
      </w:r>
      <w:r w:rsidRPr="00903F34">
        <w:rPr>
          <w:b/>
          <w:bCs/>
          <w:sz w:val="24"/>
        </w:rPr>
        <w:t>[А], [В]</w:t>
      </w:r>
      <w:r w:rsidRPr="00903F34">
        <w:rPr>
          <w:sz w:val="24"/>
        </w:rPr>
        <w:t xml:space="preserve"> - әрекеттесушi заттардың  мольдiк концентрациялары; </w:t>
      </w:r>
    </w:p>
    <w:p w:rsidR="00E17054" w:rsidRPr="00903F34" w:rsidRDefault="00E17054" w:rsidP="00903F34">
      <w:pPr>
        <w:pStyle w:val="a3"/>
        <w:jc w:val="both"/>
        <w:rPr>
          <w:sz w:val="24"/>
        </w:rPr>
      </w:pPr>
      <w:r w:rsidRPr="00903F34">
        <w:rPr>
          <w:sz w:val="24"/>
        </w:rPr>
        <w:t xml:space="preserve">                   </w:t>
      </w:r>
      <w:r w:rsidRPr="00903F34">
        <w:rPr>
          <w:b/>
          <w:bCs/>
          <w:sz w:val="24"/>
        </w:rPr>
        <w:t>k</w:t>
      </w:r>
      <w:r w:rsidRPr="00903F34">
        <w:rPr>
          <w:sz w:val="24"/>
        </w:rPr>
        <w:t xml:space="preserve"> – жылдамдық  константасы. </w:t>
      </w:r>
    </w:p>
    <w:p w:rsidR="00E17054" w:rsidRPr="00903F34" w:rsidRDefault="00E17054" w:rsidP="00903F34">
      <w:pPr>
        <w:pStyle w:val="a3"/>
        <w:jc w:val="both"/>
        <w:rPr>
          <w:sz w:val="24"/>
        </w:rPr>
      </w:pPr>
      <w:r w:rsidRPr="00903F34">
        <w:rPr>
          <w:sz w:val="24"/>
        </w:rPr>
        <w:t>Жылдамдық константасы әрекеттесушi заттардың табиғатына, температураға тәуелдi, ал концентрацияға тәуелдi емес.</w:t>
      </w:r>
    </w:p>
    <w:p w:rsidR="00E17054" w:rsidRPr="00903F34" w:rsidRDefault="00E17054" w:rsidP="00903F34">
      <w:pPr>
        <w:pStyle w:val="a3"/>
        <w:jc w:val="both"/>
        <w:rPr>
          <w:sz w:val="24"/>
        </w:rPr>
      </w:pPr>
      <w:r w:rsidRPr="00903F34">
        <w:rPr>
          <w:sz w:val="24"/>
        </w:rPr>
        <w:tab/>
        <w:t xml:space="preserve">Химиялық реакция теңдеуiндегi әрекеттесушi заттардың молекулаларының алдында стехиометриялық коэффициенттер болса, олар жылдамдық формуласындағы мольдiк концентрациялардың дәреже көрсеткiштерiне айналады. Мысалы, мына реакцияның  mА + nВ = pС жылдамдығы тең болады: </w:t>
      </w:r>
    </w:p>
    <w:p w:rsidR="00E17054" w:rsidRPr="00903F34" w:rsidRDefault="00E17054" w:rsidP="00903F34">
      <w:pPr>
        <w:pStyle w:val="a3"/>
        <w:jc w:val="center"/>
        <w:rPr>
          <w:sz w:val="24"/>
          <w:vertAlign w:val="superscript"/>
        </w:rPr>
      </w:pPr>
      <w:r w:rsidRPr="00903F34">
        <w:rPr>
          <w:sz w:val="24"/>
        </w:rPr>
        <w:t xml:space="preserve">υ = </w:t>
      </w:r>
      <w:r w:rsidRPr="00903F34">
        <w:rPr>
          <w:b/>
          <w:bCs/>
          <w:sz w:val="24"/>
        </w:rPr>
        <w:t>k∙ [A]</w:t>
      </w:r>
      <w:r w:rsidRPr="00903F34">
        <w:rPr>
          <w:b/>
          <w:bCs/>
          <w:sz w:val="24"/>
          <w:vertAlign w:val="superscript"/>
        </w:rPr>
        <w:t>m</w:t>
      </w:r>
      <w:r w:rsidRPr="00903F34">
        <w:rPr>
          <w:b/>
          <w:bCs/>
          <w:sz w:val="24"/>
        </w:rPr>
        <w:t xml:space="preserve"> ·[B]</w:t>
      </w:r>
      <w:r w:rsidRPr="00903F34">
        <w:rPr>
          <w:b/>
          <w:bCs/>
          <w:sz w:val="24"/>
          <w:vertAlign w:val="superscript"/>
        </w:rPr>
        <w:t>n</w:t>
      </w:r>
    </w:p>
    <w:p w:rsidR="00E17054" w:rsidRPr="00903F34" w:rsidRDefault="00E17054" w:rsidP="00903F34">
      <w:pPr>
        <w:pStyle w:val="a3"/>
        <w:jc w:val="center"/>
        <w:rPr>
          <w:sz w:val="24"/>
        </w:rPr>
      </w:pPr>
    </w:p>
    <w:p w:rsidR="00E17054" w:rsidRPr="00903F34" w:rsidRDefault="00E17054" w:rsidP="00903F34">
      <w:pPr>
        <w:pStyle w:val="a3"/>
        <w:jc w:val="both"/>
        <w:rPr>
          <w:sz w:val="24"/>
        </w:rPr>
      </w:pPr>
      <w:r w:rsidRPr="00903F34">
        <w:rPr>
          <w:sz w:val="24"/>
        </w:rPr>
        <w:tab/>
        <w:t>Әрекеттесушi заттың бiрi қатты зат болса, оның мөлшерi кинетикалық теңдеуге кiрмейдi, себебi - реакцияның жылдамдығы қатты заттың барлық мөлшерiне тәуелдi емес.   Реакцияға қатты заттың  тек беткi қабатындағы молекулалар ғана бiртiндеп түседi. Қатты зат реакцияға толық түсiп болғанша бет қабатының ауданы тұрақты болып қала бередi. Мысалы, көмiртегiнiң жану реакциясының С + О</w:t>
      </w:r>
      <w:r w:rsidRPr="00903F34">
        <w:rPr>
          <w:sz w:val="24"/>
          <w:vertAlign w:val="subscript"/>
        </w:rPr>
        <w:t>2</w:t>
      </w:r>
      <w:r w:rsidRPr="00903F34">
        <w:rPr>
          <w:sz w:val="24"/>
        </w:rPr>
        <w:t xml:space="preserve"> = СО</w:t>
      </w:r>
      <w:r w:rsidRPr="00903F34">
        <w:rPr>
          <w:sz w:val="24"/>
          <w:vertAlign w:val="subscript"/>
        </w:rPr>
        <w:t>2</w:t>
      </w:r>
      <w:r w:rsidRPr="00903F34">
        <w:rPr>
          <w:sz w:val="24"/>
        </w:rPr>
        <w:t xml:space="preserve">  жылдамдығы мына формуламен анықталады:</w:t>
      </w:r>
    </w:p>
    <w:p w:rsidR="00E17054" w:rsidRPr="00903F34" w:rsidRDefault="00E17054" w:rsidP="00903F34">
      <w:pPr>
        <w:pStyle w:val="a3"/>
        <w:jc w:val="both"/>
        <w:rPr>
          <w:sz w:val="24"/>
        </w:rPr>
      </w:pPr>
    </w:p>
    <w:p w:rsidR="00E17054" w:rsidRPr="00903F34" w:rsidRDefault="00E17054" w:rsidP="00903F34">
      <w:pPr>
        <w:pStyle w:val="a3"/>
        <w:jc w:val="center"/>
        <w:rPr>
          <w:sz w:val="24"/>
        </w:rPr>
      </w:pPr>
      <w:r w:rsidRPr="00903F34">
        <w:rPr>
          <w:sz w:val="24"/>
        </w:rPr>
        <w:t xml:space="preserve">υ = </w:t>
      </w:r>
      <w:r w:rsidRPr="00903F34">
        <w:rPr>
          <w:b/>
          <w:bCs/>
          <w:sz w:val="24"/>
        </w:rPr>
        <w:t>k ·  [O</w:t>
      </w:r>
      <w:r w:rsidRPr="00903F34">
        <w:rPr>
          <w:b/>
          <w:bCs/>
          <w:sz w:val="24"/>
          <w:vertAlign w:val="subscript"/>
        </w:rPr>
        <w:t>2</w:t>
      </w:r>
      <w:r w:rsidRPr="00903F34">
        <w:rPr>
          <w:b/>
          <w:bCs/>
          <w:sz w:val="24"/>
        </w:rPr>
        <w:t>] ·S көмiртегi</w:t>
      </w:r>
    </w:p>
    <w:p w:rsidR="00E17054" w:rsidRPr="00903F34" w:rsidRDefault="00E17054" w:rsidP="00903F34">
      <w:pPr>
        <w:pStyle w:val="a3"/>
        <w:jc w:val="center"/>
        <w:rPr>
          <w:sz w:val="24"/>
        </w:rPr>
      </w:pPr>
    </w:p>
    <w:p w:rsidR="00E17054" w:rsidRPr="00903F34" w:rsidRDefault="00E17054" w:rsidP="00903F34">
      <w:pPr>
        <w:pStyle w:val="a3"/>
        <w:rPr>
          <w:sz w:val="24"/>
        </w:rPr>
      </w:pPr>
      <w:r w:rsidRPr="00903F34">
        <w:rPr>
          <w:sz w:val="24"/>
        </w:rPr>
        <w:t>осындағы S көмiртегi - көмiртегiнiң бет ауданы  тұрақты шама болғандықтан</w:t>
      </w:r>
    </w:p>
    <w:p w:rsidR="00E17054" w:rsidRPr="00903F34" w:rsidRDefault="00E17054" w:rsidP="00903F34">
      <w:pPr>
        <w:pStyle w:val="a3"/>
        <w:jc w:val="both"/>
        <w:rPr>
          <w:sz w:val="24"/>
        </w:rPr>
      </w:pPr>
      <w:r w:rsidRPr="00903F34">
        <w:rPr>
          <w:sz w:val="24"/>
        </w:rPr>
        <w:t xml:space="preserve">көмiртегiнiң жану реакциясының жылдамдығы тек оттегiнiң концентрациясына тура пропорционал: </w:t>
      </w:r>
    </w:p>
    <w:p w:rsidR="00E17054" w:rsidRPr="00903F34" w:rsidRDefault="00E17054" w:rsidP="00903F34">
      <w:pPr>
        <w:pStyle w:val="a3"/>
        <w:jc w:val="center"/>
        <w:rPr>
          <w:sz w:val="24"/>
        </w:rPr>
      </w:pPr>
      <w:r w:rsidRPr="00903F34">
        <w:rPr>
          <w:position w:val="-10"/>
          <w:sz w:val="24"/>
        </w:rPr>
        <w:object w:dxaOrig="180" w:dyaOrig="340">
          <v:shape id="_x0000_i1042" type="#_x0000_t75" style="width:9pt;height:17.25pt" o:ole="" fillcolor="window">
            <v:imagedata r:id="rId34" o:title=""/>
          </v:shape>
          <o:OLEObject Type="Embed" ProgID="Equation.3" ShapeID="_x0000_i1042" DrawAspect="Content" ObjectID="_1510154094" r:id="rId35"/>
        </w:object>
      </w:r>
      <w:r w:rsidRPr="00903F34">
        <w:rPr>
          <w:sz w:val="24"/>
        </w:rPr>
        <w:t xml:space="preserve">υ = </w:t>
      </w:r>
      <w:r w:rsidRPr="00903F34">
        <w:rPr>
          <w:b/>
          <w:bCs/>
          <w:sz w:val="24"/>
        </w:rPr>
        <w:t>k ·  [O</w:t>
      </w:r>
      <w:r w:rsidRPr="00903F34">
        <w:rPr>
          <w:b/>
          <w:bCs/>
          <w:sz w:val="24"/>
          <w:vertAlign w:val="subscript"/>
        </w:rPr>
        <w:t>2</w:t>
      </w:r>
      <w:r w:rsidRPr="00903F34">
        <w:rPr>
          <w:b/>
          <w:bCs/>
          <w:sz w:val="24"/>
        </w:rPr>
        <w:t>].</w:t>
      </w:r>
    </w:p>
    <w:p w:rsidR="00E17054" w:rsidRPr="00903F34" w:rsidRDefault="00E17054" w:rsidP="00903F34">
      <w:pPr>
        <w:pStyle w:val="a3"/>
        <w:ind w:firstLine="708"/>
        <w:jc w:val="both"/>
        <w:rPr>
          <w:b/>
          <w:i/>
          <w:iCs/>
          <w:sz w:val="24"/>
          <w:u w:val="single"/>
        </w:rPr>
      </w:pPr>
    </w:p>
    <w:p w:rsidR="00E17054" w:rsidRPr="00903F34" w:rsidRDefault="00E17054" w:rsidP="00903F34">
      <w:pPr>
        <w:pStyle w:val="a3"/>
        <w:ind w:firstLine="708"/>
        <w:jc w:val="center"/>
        <w:rPr>
          <w:b/>
          <w:sz w:val="24"/>
        </w:rPr>
      </w:pPr>
      <w:r w:rsidRPr="00903F34">
        <w:rPr>
          <w:b/>
          <w:sz w:val="24"/>
        </w:rPr>
        <w:t>Реакция жылдамдығына температураның әсері</w:t>
      </w:r>
    </w:p>
    <w:p w:rsidR="00E17054" w:rsidRPr="00903F34" w:rsidRDefault="00E17054" w:rsidP="00903F34">
      <w:pPr>
        <w:pStyle w:val="a3"/>
        <w:ind w:firstLine="708"/>
        <w:jc w:val="both"/>
        <w:rPr>
          <w:sz w:val="24"/>
        </w:rPr>
      </w:pPr>
      <w:r w:rsidRPr="00903F34">
        <w:rPr>
          <w:sz w:val="24"/>
        </w:rPr>
        <w:t>Температура жоғарлаған сайын әрекеттесушi заттардың қозғалысы күшейiп, бөлшектердiң соғтығысуы жиiленiп, реакцияның жылдамдығы артады.</w:t>
      </w:r>
    </w:p>
    <w:p w:rsidR="00E17054" w:rsidRPr="00903F34" w:rsidRDefault="00E17054" w:rsidP="00903F34">
      <w:pPr>
        <w:pStyle w:val="a3"/>
        <w:jc w:val="both"/>
        <w:rPr>
          <w:sz w:val="24"/>
        </w:rPr>
      </w:pPr>
      <w:r w:rsidRPr="00903F34">
        <w:rPr>
          <w:sz w:val="24"/>
        </w:rPr>
        <w:tab/>
        <w:t xml:space="preserve">Химиялық реакция жылдамдығының температураға тәуелдiлiгi Вант-Гофф ережесiмен сипатталады: </w:t>
      </w:r>
      <w:r w:rsidRPr="00903F34">
        <w:rPr>
          <w:b/>
          <w:bCs/>
          <w:i/>
          <w:iCs/>
          <w:sz w:val="24"/>
        </w:rPr>
        <w:t>Температура әр 10</w:t>
      </w:r>
      <w:r w:rsidRPr="00903F34">
        <w:rPr>
          <w:b/>
          <w:bCs/>
          <w:i/>
          <w:iCs/>
          <w:sz w:val="24"/>
          <w:vertAlign w:val="superscript"/>
        </w:rPr>
        <w:t>0</w:t>
      </w:r>
      <w:r w:rsidRPr="00903F34">
        <w:rPr>
          <w:b/>
          <w:bCs/>
          <w:i/>
          <w:iCs/>
          <w:sz w:val="24"/>
        </w:rPr>
        <w:t>-қа жоғарлаған сайын химиялық  реакцияның жылдамдығы 2-4 есе артады</w:t>
      </w:r>
      <w:r w:rsidRPr="00903F34">
        <w:rPr>
          <w:i/>
          <w:iCs/>
          <w:sz w:val="24"/>
        </w:rPr>
        <w:t xml:space="preserve">. </w:t>
      </w:r>
      <w:r w:rsidRPr="00903F34">
        <w:rPr>
          <w:sz w:val="24"/>
        </w:rPr>
        <w:t>Бұл ереже математикалық түрде былай өрнектеледi:</w:t>
      </w:r>
    </w:p>
    <w:p w:rsidR="00E17054" w:rsidRPr="00903F34" w:rsidRDefault="00E17054" w:rsidP="00903F34">
      <w:pPr>
        <w:pStyle w:val="a3"/>
        <w:jc w:val="center"/>
        <w:rPr>
          <w:sz w:val="24"/>
        </w:rPr>
      </w:pPr>
      <w:r w:rsidRPr="00903F34">
        <w:rPr>
          <w:position w:val="-14"/>
          <w:sz w:val="24"/>
        </w:rPr>
        <w:object w:dxaOrig="3340" w:dyaOrig="580">
          <v:shape id="_x0000_i1043" type="#_x0000_t75" style="width:207pt;height:45pt" o:ole="" fillcolor="window">
            <v:imagedata r:id="rId36" o:title=""/>
          </v:shape>
          <o:OLEObject Type="Embed" ProgID="Equation.3" ShapeID="_x0000_i1043" DrawAspect="Content" ObjectID="_1510154095" r:id="rId37"/>
        </w:object>
      </w:r>
    </w:p>
    <w:p w:rsidR="00E17054" w:rsidRPr="00903F34" w:rsidRDefault="00E17054" w:rsidP="00903F34">
      <w:pPr>
        <w:pStyle w:val="a3"/>
        <w:jc w:val="both"/>
        <w:rPr>
          <w:sz w:val="24"/>
        </w:rPr>
      </w:pPr>
      <w:r w:rsidRPr="00903F34">
        <w:rPr>
          <w:sz w:val="24"/>
        </w:rPr>
        <w:t xml:space="preserve">Осындағы </w:t>
      </w:r>
      <w:r w:rsidRPr="00903F34">
        <w:rPr>
          <w:position w:val="-14"/>
          <w:sz w:val="24"/>
        </w:rPr>
        <w:object w:dxaOrig="740" w:dyaOrig="400">
          <v:shape id="_x0000_i1044" type="#_x0000_t75" style="width:78.75pt;height:32.25pt" o:ole="" fillcolor="window">
            <v:imagedata r:id="rId38" o:title=""/>
          </v:shape>
          <o:OLEObject Type="Embed" ProgID="Equation.3" ShapeID="_x0000_i1044" DrawAspect="Content" ObjectID="_1510154096" r:id="rId39"/>
        </w:object>
      </w:r>
      <w:r w:rsidRPr="00903F34">
        <w:rPr>
          <w:sz w:val="24"/>
        </w:rPr>
        <w:t>- температурадағы жылдамдық;</w:t>
      </w:r>
    </w:p>
    <w:p w:rsidR="00E17054" w:rsidRPr="00903F34" w:rsidRDefault="00E17054" w:rsidP="00903F34">
      <w:pPr>
        <w:pStyle w:val="a3"/>
        <w:jc w:val="both"/>
        <w:rPr>
          <w:sz w:val="24"/>
        </w:rPr>
      </w:pPr>
      <w:r w:rsidRPr="00903F34">
        <w:rPr>
          <w:sz w:val="24"/>
        </w:rPr>
        <w:tab/>
        <w:t xml:space="preserve">        </w:t>
      </w:r>
      <w:r w:rsidRPr="00903F34">
        <w:rPr>
          <w:position w:val="-14"/>
          <w:sz w:val="24"/>
        </w:rPr>
        <w:object w:dxaOrig="720" w:dyaOrig="400">
          <v:shape id="_x0000_i1045" type="#_x0000_t75" style="width:90pt;height:32.25pt" o:ole="" fillcolor="window">
            <v:imagedata r:id="rId40" o:title=""/>
          </v:shape>
          <o:OLEObject Type="Embed" ProgID="Equation.3" ShapeID="_x0000_i1045" DrawAspect="Content" ObjectID="_1510154097" r:id="rId41"/>
        </w:object>
      </w:r>
      <w:r w:rsidRPr="00903F34">
        <w:rPr>
          <w:sz w:val="24"/>
        </w:rPr>
        <w:t>- температурадағы жылдамдық;</w:t>
      </w:r>
    </w:p>
    <w:p w:rsidR="00E17054" w:rsidRPr="00903F34" w:rsidRDefault="00E17054" w:rsidP="00903F34">
      <w:pPr>
        <w:pStyle w:val="a3"/>
        <w:jc w:val="both"/>
        <w:rPr>
          <w:sz w:val="24"/>
        </w:rPr>
      </w:pPr>
      <w:r w:rsidRPr="00903F34">
        <w:rPr>
          <w:sz w:val="24"/>
        </w:rPr>
        <w:tab/>
        <w:t xml:space="preserve">        </w:t>
      </w:r>
      <w:r w:rsidRPr="00903F34">
        <w:rPr>
          <w:b/>
          <w:bCs/>
          <w:sz w:val="24"/>
        </w:rPr>
        <w:t>Δt</w:t>
      </w:r>
      <w:r w:rsidRPr="00903F34">
        <w:rPr>
          <w:sz w:val="24"/>
        </w:rPr>
        <w:t xml:space="preserve">  –  t</w:t>
      </w:r>
      <w:r w:rsidRPr="00903F34">
        <w:rPr>
          <w:sz w:val="24"/>
          <w:vertAlign w:val="superscript"/>
        </w:rPr>
        <w:t>о</w:t>
      </w:r>
      <w:r w:rsidRPr="00903F34">
        <w:rPr>
          <w:sz w:val="24"/>
          <w:vertAlign w:val="subscript"/>
        </w:rPr>
        <w:t>2</w:t>
      </w:r>
      <w:r w:rsidRPr="00903F34">
        <w:rPr>
          <w:sz w:val="24"/>
        </w:rPr>
        <w:t xml:space="preserve">  және  t</w:t>
      </w:r>
      <w:r w:rsidRPr="00903F34">
        <w:rPr>
          <w:sz w:val="24"/>
          <w:vertAlign w:val="superscript"/>
        </w:rPr>
        <w:t>о</w:t>
      </w:r>
      <w:r w:rsidRPr="00903F34">
        <w:rPr>
          <w:sz w:val="24"/>
          <w:vertAlign w:val="subscript"/>
        </w:rPr>
        <w:t>1</w:t>
      </w:r>
      <w:r w:rsidRPr="00903F34">
        <w:rPr>
          <w:sz w:val="24"/>
        </w:rPr>
        <w:t xml:space="preserve">  температураларының айырмашылығы; </w:t>
      </w:r>
      <w:r w:rsidRPr="00903F34">
        <w:rPr>
          <w:position w:val="-10"/>
          <w:sz w:val="24"/>
        </w:rPr>
        <w:object w:dxaOrig="180" w:dyaOrig="340">
          <v:shape id="_x0000_i1046" type="#_x0000_t75" style="width:9pt;height:17.25pt" o:ole="">
            <v:imagedata r:id="rId42" o:title=""/>
          </v:shape>
          <o:OLEObject Type="Embed" ProgID="Equation.3" ShapeID="_x0000_i1046" DrawAspect="Content" ObjectID="_1510154098" r:id="rId43"/>
        </w:object>
      </w:r>
    </w:p>
    <w:p w:rsidR="00E17054" w:rsidRPr="00903F34" w:rsidRDefault="00E17054" w:rsidP="00903F34">
      <w:pPr>
        <w:pStyle w:val="a3"/>
        <w:jc w:val="both"/>
        <w:rPr>
          <w:sz w:val="24"/>
        </w:rPr>
      </w:pPr>
      <w:r w:rsidRPr="00903F34">
        <w:rPr>
          <w:sz w:val="24"/>
        </w:rPr>
        <w:tab/>
        <w:t xml:space="preserve">       n - әрбiр он градустардың саны;</w:t>
      </w:r>
    </w:p>
    <w:p w:rsidR="00E17054" w:rsidRPr="00903F34" w:rsidRDefault="00E17054" w:rsidP="00903F34">
      <w:pPr>
        <w:pStyle w:val="a3"/>
        <w:jc w:val="both"/>
        <w:rPr>
          <w:sz w:val="24"/>
        </w:rPr>
      </w:pPr>
      <w:r w:rsidRPr="00903F34">
        <w:rPr>
          <w:sz w:val="24"/>
        </w:rPr>
        <w:t xml:space="preserve">                   </w:t>
      </w:r>
      <w:r w:rsidRPr="00903F34">
        <w:rPr>
          <w:b/>
          <w:bCs/>
          <w:sz w:val="24"/>
        </w:rPr>
        <w:t>γ</w:t>
      </w:r>
      <w:r w:rsidRPr="00903F34">
        <w:rPr>
          <w:sz w:val="24"/>
        </w:rPr>
        <w:t xml:space="preserve"> - жылдамдықтың температуралық коэффициентi, сандық мәнi 2- 4 аралығында болады.</w:t>
      </w:r>
    </w:p>
    <w:p w:rsidR="00E17054" w:rsidRPr="00903F34" w:rsidRDefault="00E17054" w:rsidP="00903F34">
      <w:pPr>
        <w:pStyle w:val="a3"/>
        <w:jc w:val="both"/>
        <w:rPr>
          <w:b/>
          <w:sz w:val="24"/>
        </w:rPr>
      </w:pPr>
      <w:r w:rsidRPr="00903F34">
        <w:rPr>
          <w:b/>
          <w:sz w:val="24"/>
        </w:rPr>
        <w:t xml:space="preserve"> </w:t>
      </w:r>
      <w:r w:rsidRPr="00903F34">
        <w:rPr>
          <w:b/>
          <w:sz w:val="24"/>
        </w:rPr>
        <w:tab/>
      </w:r>
    </w:p>
    <w:p w:rsidR="00E17054" w:rsidRPr="00903F34" w:rsidRDefault="00E17054" w:rsidP="00903F34">
      <w:pPr>
        <w:pStyle w:val="a3"/>
        <w:ind w:firstLine="708"/>
        <w:jc w:val="center"/>
        <w:rPr>
          <w:i/>
          <w:iCs/>
          <w:sz w:val="24"/>
        </w:rPr>
      </w:pPr>
      <w:r w:rsidRPr="00903F34">
        <w:rPr>
          <w:b/>
          <w:sz w:val="24"/>
        </w:rPr>
        <w:t>Реакция жылдамдығына катализатордың әсері</w:t>
      </w:r>
    </w:p>
    <w:p w:rsidR="00E17054" w:rsidRPr="00903F34" w:rsidRDefault="00E17054" w:rsidP="00903F34">
      <w:pPr>
        <w:pStyle w:val="a3"/>
        <w:ind w:firstLine="708"/>
        <w:jc w:val="both"/>
        <w:rPr>
          <w:sz w:val="24"/>
        </w:rPr>
      </w:pPr>
      <w:r w:rsidRPr="00903F34">
        <w:rPr>
          <w:sz w:val="24"/>
        </w:rPr>
        <w:t xml:space="preserve">Химиялық реакциялардың жылдамдығын арттыратын, бірақ реакция өнімдерінің құрамына кірмейтін заттарды </w:t>
      </w:r>
      <w:r w:rsidRPr="00903F34">
        <w:rPr>
          <w:b/>
          <w:bCs/>
          <w:i/>
          <w:iCs/>
          <w:sz w:val="24"/>
        </w:rPr>
        <w:t>катализаторлар</w:t>
      </w:r>
      <w:r w:rsidRPr="00903F34">
        <w:rPr>
          <w:sz w:val="24"/>
        </w:rPr>
        <w:t xml:space="preserve"> деп атайды. Катализатор реакцияның өтпелі сатыларына белсеңді түрде қатысып реакцияның активтелу энергиясын төмендетеді, сол себептен реакцияның жылдамдығы артады. Катализаторлардың қатысуымен химиялық реакцияның жылдамдығының өзгеруiн </w:t>
      </w:r>
      <w:r w:rsidRPr="00903F34">
        <w:rPr>
          <w:b/>
          <w:sz w:val="24"/>
        </w:rPr>
        <w:t>катализ</w:t>
      </w:r>
      <w:r w:rsidRPr="00903F34">
        <w:rPr>
          <w:sz w:val="24"/>
        </w:rPr>
        <w:t xml:space="preserve"> деп атайды. Катализ екi түрге болiнедi:             а) гомогендi катализ; б) гетерогендi катализ. Гомогендi катализде әрекеттесушi заттар мен катализатор бiр фазада болады. Ал әрекеттесушi заттар мен катализатор әртүрлi фазада болса, гетерогендi катализ деп атайды.</w:t>
      </w:r>
    </w:p>
    <w:p w:rsidR="00E17054" w:rsidRPr="00903F34" w:rsidRDefault="00E17054" w:rsidP="00903F34">
      <w:pPr>
        <w:pStyle w:val="a3"/>
        <w:jc w:val="both"/>
        <w:rPr>
          <w:sz w:val="24"/>
        </w:rPr>
      </w:pPr>
      <w:r w:rsidRPr="00903F34">
        <w:rPr>
          <w:sz w:val="24"/>
        </w:rPr>
        <w:tab/>
      </w:r>
      <w:r w:rsidRPr="00903F34">
        <w:rPr>
          <w:b/>
          <w:i/>
          <w:iCs/>
          <w:sz w:val="24"/>
        </w:rPr>
        <w:t>Биологиялық системалардың катализаторлары  ферменттер деп аталады</w:t>
      </w:r>
      <w:r w:rsidRPr="00903F34">
        <w:rPr>
          <w:i/>
          <w:iCs/>
          <w:sz w:val="24"/>
        </w:rPr>
        <w:t>.</w:t>
      </w:r>
      <w:r w:rsidRPr="00903F34">
        <w:rPr>
          <w:sz w:val="24"/>
        </w:rPr>
        <w:t xml:space="preserve"> Жан-жануарлардың, өсiмдiктердiң организмдерiндегi биохимиялық процесстердiң бiрде-бiрi ферментсiз жүрмейдi. Организмдегi күрделi биохимиялық реакциялардың әрбiр сатысының өз ферментi болады.</w:t>
      </w:r>
    </w:p>
    <w:p w:rsidR="00E17054" w:rsidRPr="00903F34" w:rsidRDefault="00E17054" w:rsidP="00903F34">
      <w:pPr>
        <w:pStyle w:val="a3"/>
        <w:jc w:val="both"/>
        <w:rPr>
          <w:i/>
          <w:iCs/>
          <w:sz w:val="24"/>
        </w:rPr>
      </w:pPr>
      <w:r w:rsidRPr="00903F34">
        <w:rPr>
          <w:sz w:val="24"/>
        </w:rPr>
        <w:tab/>
        <w:t>Катализ химия өндірісінде   ерекше орын алады. Күкiрт қышқылы, азот қышқылы, аммиак катализаторлардың катысында синтезделедi. Бұл заттарды синтездеу – миллиондаған тонналы өндiрiстер. Катализ өндiрiстiк органикалық синтезде де кеңiнен пайдаланылады. Мысалы, синтетикалық талшықтар,   каучуктер,  полимерлер  өндiрiсiнде.</w:t>
      </w:r>
    </w:p>
    <w:p w:rsidR="00E17054" w:rsidRPr="00903F34" w:rsidRDefault="00E17054" w:rsidP="00903F34">
      <w:pPr>
        <w:pStyle w:val="a3"/>
        <w:ind w:firstLine="708"/>
        <w:jc w:val="center"/>
        <w:rPr>
          <w:b/>
          <w:sz w:val="24"/>
        </w:rPr>
      </w:pPr>
    </w:p>
    <w:p w:rsidR="00E17054" w:rsidRPr="00903F34" w:rsidRDefault="00E17054" w:rsidP="00903F34">
      <w:pPr>
        <w:pStyle w:val="a3"/>
        <w:ind w:firstLine="708"/>
        <w:jc w:val="center"/>
        <w:rPr>
          <w:b/>
          <w:sz w:val="24"/>
        </w:rPr>
      </w:pPr>
      <w:r w:rsidRPr="00903F34">
        <w:rPr>
          <w:b/>
          <w:sz w:val="24"/>
        </w:rPr>
        <w:t>Қайтымды процесстер. Химиялық тепе-тендiк</w:t>
      </w:r>
    </w:p>
    <w:p w:rsidR="00E17054" w:rsidRPr="00903F34" w:rsidRDefault="00E17054" w:rsidP="00903F34">
      <w:pPr>
        <w:pStyle w:val="a3"/>
        <w:ind w:firstLine="708"/>
        <w:jc w:val="both"/>
        <w:rPr>
          <w:sz w:val="24"/>
        </w:rPr>
      </w:pPr>
      <w:r w:rsidRPr="00903F34">
        <w:rPr>
          <w:sz w:val="24"/>
        </w:rPr>
        <w:t>Химиялық реакциялар бiр бағытта аяғына дейiн жүрсе қайтымсыз реакция деп аталады. Мұндай реакциялардың нәтижесiнде аз диссоциацияланатын зат, тұнба немесе газ түзiледi. Егер реакция нәтижесiнде түзiлген заттар қайтадан әрекеттесушi заттарды түзiп керi жүрсе, қайтымды реакция деп аталады. Қайтымды реакциялар аяғына дейiн жүрмейдi – жүйеде тура реакцияға паралель керi реакция да жүрiп жатады. Тура реакция мен керi реакцияның жылдамдықтары теңескенде жүйеде химиялық тепе-теңдiк орнайды. Химиялық тепе-тендiк - динамикалық тепе -теңдiк,  ол реакцияның параметрлерiне байланысты ығысып отырады. Химиялық тепе-теңдiктi ығыстыратын параметрлерге концентрация, температура, қысым жатады. Мысалы, мына қайтымды реакцияны қарастырсақ:</w:t>
      </w:r>
    </w:p>
    <w:p w:rsidR="00E17054" w:rsidRPr="00903F34" w:rsidRDefault="00E17054" w:rsidP="00903F34">
      <w:pPr>
        <w:pStyle w:val="a3"/>
        <w:jc w:val="center"/>
        <w:rPr>
          <w:sz w:val="24"/>
        </w:rPr>
      </w:pPr>
    </w:p>
    <w:p w:rsidR="00E17054" w:rsidRPr="00903F34" w:rsidRDefault="00E17054" w:rsidP="00903F34">
      <w:pPr>
        <w:pStyle w:val="a3"/>
        <w:jc w:val="center"/>
        <w:rPr>
          <w:sz w:val="24"/>
        </w:rPr>
      </w:pPr>
      <w:r w:rsidRPr="00903F34">
        <w:rPr>
          <w:sz w:val="24"/>
        </w:rPr>
        <w:t>aА + вВ ↔ сС + dД</w:t>
      </w:r>
    </w:p>
    <w:p w:rsidR="00E17054" w:rsidRPr="00903F34" w:rsidRDefault="00E17054" w:rsidP="00903F34">
      <w:pPr>
        <w:pStyle w:val="a3"/>
        <w:jc w:val="center"/>
        <w:rPr>
          <w:sz w:val="24"/>
        </w:rPr>
      </w:pPr>
    </w:p>
    <w:p w:rsidR="00E17054" w:rsidRPr="00903F34" w:rsidRDefault="00E17054" w:rsidP="00903F34">
      <w:pPr>
        <w:pStyle w:val="a3"/>
        <w:jc w:val="both"/>
        <w:rPr>
          <w:sz w:val="24"/>
        </w:rPr>
      </w:pPr>
      <w:r w:rsidRPr="00903F34">
        <w:rPr>
          <w:sz w:val="24"/>
        </w:rPr>
        <w:t xml:space="preserve">Әрекеттесушi массалар  заңы бойынша тура реакцияның жылдамдығы тең болады: </w:t>
      </w:r>
    </w:p>
    <w:p w:rsidR="00E17054" w:rsidRPr="00903F34" w:rsidRDefault="00E17054" w:rsidP="00903F34">
      <w:pPr>
        <w:pStyle w:val="a3"/>
        <w:jc w:val="center"/>
        <w:rPr>
          <w:sz w:val="24"/>
        </w:rPr>
      </w:pPr>
      <w:r w:rsidRPr="00903F34">
        <w:rPr>
          <w:sz w:val="24"/>
        </w:rPr>
        <w:t xml:space="preserve">υ </w:t>
      </w:r>
      <w:r w:rsidRPr="00903F34">
        <w:rPr>
          <w:sz w:val="24"/>
          <w:vertAlign w:val="subscript"/>
        </w:rPr>
        <w:t>тура</w:t>
      </w:r>
      <w:r w:rsidRPr="00903F34">
        <w:rPr>
          <w:sz w:val="24"/>
        </w:rPr>
        <w:t xml:space="preserve">   = k</w:t>
      </w:r>
      <w:r w:rsidRPr="00903F34">
        <w:rPr>
          <w:sz w:val="24"/>
          <w:vertAlign w:val="subscript"/>
        </w:rPr>
        <w:t xml:space="preserve"> 1</w:t>
      </w:r>
      <w:r w:rsidRPr="00903F34">
        <w:rPr>
          <w:sz w:val="24"/>
        </w:rPr>
        <w:t xml:space="preserve"> ·[A]</w:t>
      </w:r>
      <w:r w:rsidRPr="00903F34">
        <w:rPr>
          <w:sz w:val="24"/>
          <w:vertAlign w:val="superscript"/>
        </w:rPr>
        <w:t xml:space="preserve">a </w:t>
      </w:r>
      <w:r w:rsidRPr="00903F34">
        <w:rPr>
          <w:sz w:val="24"/>
        </w:rPr>
        <w:t>· [B]</w:t>
      </w:r>
      <w:r w:rsidRPr="00903F34">
        <w:rPr>
          <w:sz w:val="24"/>
          <w:vertAlign w:val="superscript"/>
        </w:rPr>
        <w:t>в</w:t>
      </w:r>
    </w:p>
    <w:p w:rsidR="00E17054" w:rsidRPr="00903F34" w:rsidRDefault="00E17054" w:rsidP="00903F34">
      <w:pPr>
        <w:pStyle w:val="a3"/>
        <w:jc w:val="both"/>
        <w:rPr>
          <w:rFonts w:eastAsia="Arial Unicode MS"/>
          <w:sz w:val="24"/>
          <w:lang w:eastAsia="ko-KR"/>
        </w:rPr>
      </w:pPr>
      <w:r w:rsidRPr="00903F34">
        <w:rPr>
          <w:sz w:val="24"/>
        </w:rPr>
        <w:t>Керi реакцияның жылдамдығы</w:t>
      </w:r>
      <w:r w:rsidRPr="00903F34">
        <w:rPr>
          <w:rFonts w:eastAsia="Arial Unicode MS"/>
          <w:sz w:val="24"/>
          <w:lang w:eastAsia="ko-KR"/>
        </w:rPr>
        <w:t xml:space="preserve"> тең: </w:t>
      </w:r>
    </w:p>
    <w:p w:rsidR="00E17054" w:rsidRPr="00903F34" w:rsidRDefault="00E17054" w:rsidP="00903F34">
      <w:pPr>
        <w:pStyle w:val="a3"/>
        <w:jc w:val="center"/>
        <w:rPr>
          <w:sz w:val="24"/>
          <w:lang w:val="ru-RU"/>
        </w:rPr>
      </w:pPr>
      <w:r w:rsidRPr="00903F34">
        <w:rPr>
          <w:sz w:val="24"/>
        </w:rPr>
        <w:t>υ</w:t>
      </w:r>
      <w:r w:rsidRPr="00903F34">
        <w:rPr>
          <w:sz w:val="24"/>
          <w:vertAlign w:val="subscript"/>
        </w:rPr>
        <w:t xml:space="preserve"> керi</w:t>
      </w:r>
      <w:r w:rsidRPr="00903F34">
        <w:rPr>
          <w:sz w:val="24"/>
        </w:rPr>
        <w:t xml:space="preserve">   = k</w:t>
      </w:r>
      <w:r w:rsidRPr="00903F34">
        <w:rPr>
          <w:sz w:val="24"/>
          <w:vertAlign w:val="subscript"/>
        </w:rPr>
        <w:t xml:space="preserve"> 2</w:t>
      </w:r>
      <w:r w:rsidRPr="00903F34">
        <w:rPr>
          <w:sz w:val="24"/>
        </w:rPr>
        <w:t xml:space="preserve"> ·[С]</w:t>
      </w:r>
      <w:r w:rsidRPr="00903F34">
        <w:rPr>
          <w:sz w:val="24"/>
          <w:vertAlign w:val="superscript"/>
        </w:rPr>
        <w:t xml:space="preserve">с </w:t>
      </w:r>
      <w:r w:rsidRPr="00903F34">
        <w:rPr>
          <w:sz w:val="24"/>
        </w:rPr>
        <w:t>· [Д]</w:t>
      </w:r>
      <w:r w:rsidRPr="00903F34">
        <w:rPr>
          <w:sz w:val="24"/>
          <w:vertAlign w:val="superscript"/>
        </w:rPr>
        <w:t>d</w:t>
      </w:r>
    </w:p>
    <w:p w:rsidR="00E17054" w:rsidRPr="00903F34" w:rsidRDefault="00E17054" w:rsidP="00903F34">
      <w:pPr>
        <w:pStyle w:val="a3"/>
        <w:jc w:val="both"/>
        <w:rPr>
          <w:sz w:val="24"/>
        </w:rPr>
      </w:pPr>
      <w:r w:rsidRPr="00903F34">
        <w:rPr>
          <w:sz w:val="24"/>
          <w:lang w:val="ru-RU"/>
        </w:rPr>
        <w:t xml:space="preserve">Жүйеде </w:t>
      </w:r>
      <w:r w:rsidRPr="00903F34">
        <w:rPr>
          <w:sz w:val="24"/>
        </w:rPr>
        <w:t xml:space="preserve"> тепе-теңдiк орнағанда:  υ</w:t>
      </w:r>
      <w:r w:rsidRPr="00903F34">
        <w:rPr>
          <w:sz w:val="24"/>
          <w:vertAlign w:val="subscript"/>
        </w:rPr>
        <w:t xml:space="preserve">  тура</w:t>
      </w:r>
      <w:r w:rsidRPr="00903F34">
        <w:rPr>
          <w:sz w:val="24"/>
        </w:rPr>
        <w:t xml:space="preserve"> = υ</w:t>
      </w:r>
      <w:r w:rsidRPr="00903F34">
        <w:rPr>
          <w:sz w:val="24"/>
          <w:vertAlign w:val="subscript"/>
        </w:rPr>
        <w:t xml:space="preserve">  керi</w:t>
      </w:r>
      <w:r w:rsidRPr="00903F34">
        <w:rPr>
          <w:sz w:val="24"/>
        </w:rPr>
        <w:t>. Орындарына мәндерiн қойсақ:</w:t>
      </w:r>
    </w:p>
    <w:p w:rsidR="00E17054" w:rsidRPr="00903F34" w:rsidRDefault="00E17054" w:rsidP="00903F34">
      <w:pPr>
        <w:pStyle w:val="a3"/>
        <w:jc w:val="both"/>
        <w:rPr>
          <w:sz w:val="24"/>
        </w:rPr>
      </w:pPr>
    </w:p>
    <w:p w:rsidR="00E17054" w:rsidRPr="00903F34" w:rsidRDefault="00E17054" w:rsidP="00903F34">
      <w:pPr>
        <w:pStyle w:val="a3"/>
        <w:jc w:val="center"/>
        <w:rPr>
          <w:sz w:val="24"/>
          <w:vertAlign w:val="superscript"/>
        </w:rPr>
      </w:pPr>
      <w:r w:rsidRPr="00903F34">
        <w:rPr>
          <w:sz w:val="24"/>
        </w:rPr>
        <w:t>k</w:t>
      </w:r>
      <w:r w:rsidRPr="00903F34">
        <w:rPr>
          <w:sz w:val="24"/>
          <w:vertAlign w:val="subscript"/>
        </w:rPr>
        <w:t xml:space="preserve"> 1</w:t>
      </w:r>
      <w:r w:rsidRPr="00903F34">
        <w:rPr>
          <w:sz w:val="24"/>
        </w:rPr>
        <w:t xml:space="preserve"> ·[A]</w:t>
      </w:r>
      <w:r w:rsidRPr="00903F34">
        <w:rPr>
          <w:sz w:val="24"/>
          <w:vertAlign w:val="superscript"/>
        </w:rPr>
        <w:t xml:space="preserve">a </w:t>
      </w:r>
      <w:r w:rsidRPr="00903F34">
        <w:rPr>
          <w:sz w:val="24"/>
        </w:rPr>
        <w:t>· [B]</w:t>
      </w:r>
      <w:r w:rsidRPr="00903F34">
        <w:rPr>
          <w:sz w:val="24"/>
          <w:vertAlign w:val="superscript"/>
        </w:rPr>
        <w:t>в</w:t>
      </w:r>
      <w:r w:rsidRPr="00903F34">
        <w:rPr>
          <w:sz w:val="24"/>
        </w:rPr>
        <w:t xml:space="preserve">  = k</w:t>
      </w:r>
      <w:r w:rsidRPr="00903F34">
        <w:rPr>
          <w:sz w:val="24"/>
          <w:vertAlign w:val="subscript"/>
        </w:rPr>
        <w:t xml:space="preserve"> 2</w:t>
      </w:r>
      <w:r w:rsidRPr="00903F34">
        <w:rPr>
          <w:sz w:val="24"/>
        </w:rPr>
        <w:t xml:space="preserve"> ·[С]</w:t>
      </w:r>
      <w:r w:rsidRPr="00903F34">
        <w:rPr>
          <w:sz w:val="24"/>
          <w:vertAlign w:val="superscript"/>
        </w:rPr>
        <w:t xml:space="preserve">с </w:t>
      </w:r>
      <w:r w:rsidRPr="00903F34">
        <w:rPr>
          <w:sz w:val="24"/>
        </w:rPr>
        <w:t>· [Д]</w:t>
      </w:r>
      <w:r w:rsidRPr="00903F34">
        <w:rPr>
          <w:sz w:val="24"/>
          <w:vertAlign w:val="superscript"/>
        </w:rPr>
        <w:t>d</w:t>
      </w:r>
    </w:p>
    <w:p w:rsidR="00E17054" w:rsidRPr="00903F34" w:rsidRDefault="00E17054" w:rsidP="00903F34">
      <w:pPr>
        <w:pStyle w:val="a3"/>
        <w:jc w:val="center"/>
        <w:rPr>
          <w:sz w:val="24"/>
        </w:rPr>
      </w:pPr>
    </w:p>
    <w:p w:rsidR="00E17054" w:rsidRPr="00903F34" w:rsidRDefault="00E17054" w:rsidP="00903F34">
      <w:pPr>
        <w:pStyle w:val="a3"/>
        <w:ind w:firstLine="708"/>
        <w:jc w:val="both"/>
        <w:rPr>
          <w:sz w:val="24"/>
        </w:rPr>
      </w:pPr>
      <w:r w:rsidRPr="00903F34">
        <w:rPr>
          <w:sz w:val="24"/>
        </w:rPr>
        <w:t>Осы формуладағы k</w:t>
      </w:r>
      <w:r w:rsidRPr="00903F34">
        <w:rPr>
          <w:sz w:val="24"/>
          <w:vertAlign w:val="subscript"/>
        </w:rPr>
        <w:t xml:space="preserve"> 1</w:t>
      </w:r>
      <w:r w:rsidRPr="00903F34">
        <w:rPr>
          <w:sz w:val="24"/>
        </w:rPr>
        <w:t xml:space="preserve"> мен k</w:t>
      </w:r>
      <w:r w:rsidRPr="00903F34">
        <w:rPr>
          <w:sz w:val="24"/>
          <w:vertAlign w:val="subscript"/>
        </w:rPr>
        <w:t xml:space="preserve"> 2</w:t>
      </w:r>
      <w:r w:rsidRPr="00903F34">
        <w:rPr>
          <w:sz w:val="24"/>
        </w:rPr>
        <w:t xml:space="preserve"> тура және кері реакция жылдамдықтарының константалары, тұрақты шамалар. Бұл тұрақты шамалардың бiр-бiрiне қатынасы да тұрақты шама болады.  Ол шама химиялық тепе-теңдiктiң константасы деп аталады, мына өрнекпен анықталады:</w:t>
      </w:r>
    </w:p>
    <w:p w:rsidR="00E17054" w:rsidRPr="00903F34" w:rsidRDefault="00E17054" w:rsidP="00903F34">
      <w:pPr>
        <w:pStyle w:val="a3"/>
        <w:jc w:val="center"/>
        <w:rPr>
          <w:sz w:val="24"/>
        </w:rPr>
      </w:pPr>
      <w:r w:rsidRPr="00903F34">
        <w:rPr>
          <w:position w:val="-30"/>
          <w:sz w:val="24"/>
        </w:rPr>
        <w:object w:dxaOrig="2880" w:dyaOrig="740">
          <v:shape id="_x0000_i1047" type="#_x0000_t75" style="width:188.25pt;height:43.5pt" o:ole="" fillcolor="window">
            <v:imagedata r:id="rId44" o:title=""/>
          </v:shape>
          <o:OLEObject Type="Embed" ProgID="Equation.3" ShapeID="_x0000_i1047" DrawAspect="Content" ObjectID="_1510154099" r:id="rId45"/>
        </w:object>
      </w:r>
    </w:p>
    <w:p w:rsidR="00E17054" w:rsidRPr="00903F34" w:rsidRDefault="00E17054" w:rsidP="00903F34">
      <w:pPr>
        <w:pStyle w:val="a3"/>
        <w:jc w:val="both"/>
        <w:rPr>
          <w:sz w:val="24"/>
        </w:rPr>
      </w:pPr>
      <w:r w:rsidRPr="00903F34">
        <w:rPr>
          <w:sz w:val="24"/>
        </w:rPr>
        <w:t xml:space="preserve">  [А], [В], [С], [Д] – заттардың тепе-теңдiктегi  концентрациялары, моль/л. </w:t>
      </w:r>
    </w:p>
    <w:p w:rsidR="00E17054" w:rsidRPr="00903F34" w:rsidRDefault="00E17054" w:rsidP="00903F34">
      <w:pPr>
        <w:pStyle w:val="a3"/>
        <w:jc w:val="both"/>
        <w:rPr>
          <w:sz w:val="24"/>
        </w:rPr>
      </w:pPr>
      <w:r w:rsidRPr="00903F34">
        <w:rPr>
          <w:sz w:val="24"/>
        </w:rPr>
        <w:tab/>
        <w:t>Химиялық тепе-тендiктiң константасы температураға, заттардың табиғатына тәуелдi, бiрак концентрацияға тәуелдi емес. Тепе-тендiктiң константасы тура реакцияның керi реакциядан қаншалықты артық немесе кем жылдамдықпен жүретiндiгiнiң көрсеткiшi. Тепе –теңдiк константасы бүтiн үлкен сан болса (К</w:t>
      </w:r>
      <w:r w:rsidRPr="00903F34">
        <w:rPr>
          <w:sz w:val="24"/>
        </w:rPr>
        <w:sym w:font="Symbol" w:char="003E"/>
      </w:r>
      <w:r w:rsidRPr="00903F34">
        <w:rPr>
          <w:sz w:val="24"/>
        </w:rPr>
        <w:sym w:font="Symbol" w:char="003E"/>
      </w:r>
      <w:r w:rsidRPr="00903F34">
        <w:rPr>
          <w:sz w:val="24"/>
        </w:rPr>
        <w:t>1), тепе –теңдiк жағдайда жүйеде реакция өнiмдерiнiң концентрациясы басым болады, ал бөлшек аз сан болса (К</w:t>
      </w:r>
      <w:r w:rsidRPr="00903F34">
        <w:rPr>
          <w:sz w:val="24"/>
        </w:rPr>
        <w:sym w:font="Symbol" w:char="003C"/>
      </w:r>
      <w:r w:rsidRPr="00903F34">
        <w:rPr>
          <w:sz w:val="24"/>
        </w:rPr>
        <w:sym w:font="Symbol" w:char="003C"/>
      </w:r>
      <w:r w:rsidRPr="00903F34">
        <w:rPr>
          <w:sz w:val="24"/>
        </w:rPr>
        <w:t>1) – бастапқы заттардың концентрациясы басым болады.</w:t>
      </w:r>
    </w:p>
    <w:p w:rsidR="00E17054" w:rsidRPr="00903F34" w:rsidRDefault="00E17054" w:rsidP="00903F34">
      <w:pPr>
        <w:pStyle w:val="a3"/>
        <w:jc w:val="both"/>
        <w:rPr>
          <w:sz w:val="24"/>
        </w:rPr>
      </w:pPr>
      <w:r w:rsidRPr="00903F34">
        <w:rPr>
          <w:sz w:val="24"/>
        </w:rPr>
        <w:tab/>
        <w:t xml:space="preserve">Қайтымды реакцияның параметрлерi өзгерiп, тепе-тендiк ығысқанмен тепе-тендiк константасының сандық мәнi өзгермейдi.  Тепе-теңдiктiң ығысу бағытын  </w:t>
      </w:r>
      <w:r w:rsidRPr="00903F34">
        <w:rPr>
          <w:i/>
          <w:iCs/>
          <w:sz w:val="24"/>
        </w:rPr>
        <w:t xml:space="preserve">Л е – Ш а т е л ь е   п р и н ц и п i </w:t>
      </w:r>
      <w:r w:rsidRPr="00903F34">
        <w:rPr>
          <w:sz w:val="24"/>
        </w:rPr>
        <w:t xml:space="preserve"> сипаттайды:</w:t>
      </w:r>
    </w:p>
    <w:p w:rsidR="00E17054" w:rsidRPr="00903F34" w:rsidRDefault="00E17054" w:rsidP="00903F34">
      <w:pPr>
        <w:pStyle w:val="a3"/>
        <w:jc w:val="both"/>
        <w:rPr>
          <w:i/>
          <w:iCs/>
          <w:sz w:val="24"/>
        </w:rPr>
      </w:pPr>
      <w:r w:rsidRPr="00903F34">
        <w:rPr>
          <w:sz w:val="24"/>
        </w:rPr>
        <w:t xml:space="preserve"> </w:t>
      </w:r>
      <w:r w:rsidRPr="00903F34">
        <w:rPr>
          <w:i/>
          <w:iCs/>
          <w:sz w:val="24"/>
        </w:rPr>
        <w:t>“</w:t>
      </w:r>
      <w:r w:rsidRPr="00903F34">
        <w:rPr>
          <w:b/>
          <w:i/>
          <w:iCs/>
          <w:sz w:val="24"/>
        </w:rPr>
        <w:t>Тепе-тендiкте тұрған жүйенің бiр параметрi өзгертілсе, жүйеде осы өзгерістi азайтуға бағытталған процесстер жүредi.”</w:t>
      </w:r>
      <w:r w:rsidRPr="00903F34">
        <w:rPr>
          <w:i/>
          <w:iCs/>
          <w:sz w:val="24"/>
        </w:rPr>
        <w:t xml:space="preserve">  </w:t>
      </w:r>
    </w:p>
    <w:p w:rsidR="00E17054" w:rsidRPr="00903F34" w:rsidRDefault="00E17054" w:rsidP="00903F34">
      <w:pPr>
        <w:pStyle w:val="a3"/>
        <w:jc w:val="both"/>
        <w:rPr>
          <w:sz w:val="24"/>
        </w:rPr>
      </w:pPr>
      <w:r w:rsidRPr="00903F34">
        <w:rPr>
          <w:sz w:val="24"/>
        </w:rPr>
        <w:t>Мысалы:</w:t>
      </w:r>
    </w:p>
    <w:p w:rsidR="00E17054" w:rsidRPr="00903F34" w:rsidRDefault="00E17054" w:rsidP="00903F34">
      <w:pPr>
        <w:pStyle w:val="a3"/>
        <w:jc w:val="both"/>
        <w:rPr>
          <w:sz w:val="24"/>
        </w:rPr>
      </w:pPr>
      <w:r w:rsidRPr="00903F34">
        <w:rPr>
          <w:sz w:val="24"/>
        </w:rPr>
        <w:t xml:space="preserve">- бастапқы заттардың концентрациясы жоғарлатылса - тура реакцияның жылдамдығы артады; </w:t>
      </w:r>
    </w:p>
    <w:p w:rsidR="00E17054" w:rsidRPr="00903F34" w:rsidRDefault="00E17054" w:rsidP="00903F34">
      <w:pPr>
        <w:pStyle w:val="a3"/>
        <w:jc w:val="both"/>
        <w:rPr>
          <w:sz w:val="24"/>
        </w:rPr>
      </w:pPr>
      <w:r w:rsidRPr="00903F34">
        <w:rPr>
          <w:sz w:val="24"/>
        </w:rPr>
        <w:t>- реакция өнiмдерiнiң концентрациясы жоғарлатылса – керi реакцияның жылдамдығы артады;</w:t>
      </w:r>
    </w:p>
    <w:p w:rsidR="00E17054" w:rsidRPr="00903F34" w:rsidRDefault="00E17054" w:rsidP="00903F34">
      <w:pPr>
        <w:pStyle w:val="a3"/>
        <w:jc w:val="both"/>
        <w:rPr>
          <w:sz w:val="24"/>
        </w:rPr>
      </w:pPr>
      <w:r w:rsidRPr="00903F34">
        <w:rPr>
          <w:sz w:val="24"/>
        </w:rPr>
        <w:t xml:space="preserve">- температура жоғарлатылса – тепе-теңдiк эндотермиялық реакцияның жүру бағытына карай ығысады; </w:t>
      </w:r>
    </w:p>
    <w:p w:rsidR="00E17054" w:rsidRPr="00903F34" w:rsidRDefault="00E17054" w:rsidP="00903F34">
      <w:pPr>
        <w:pStyle w:val="a3"/>
        <w:jc w:val="both"/>
        <w:rPr>
          <w:sz w:val="24"/>
        </w:rPr>
      </w:pPr>
      <w:r w:rsidRPr="00903F34">
        <w:rPr>
          <w:sz w:val="24"/>
        </w:rPr>
        <w:t xml:space="preserve">- температура төмендетiлсе – тепе-теңдiк экзотермиялық реакция бағытына қарай ығысады; </w:t>
      </w:r>
    </w:p>
    <w:p w:rsidR="00E17054" w:rsidRPr="00903F34" w:rsidRDefault="00E17054" w:rsidP="00903F34">
      <w:pPr>
        <w:pStyle w:val="a3"/>
        <w:jc w:val="both"/>
        <w:rPr>
          <w:sz w:val="24"/>
        </w:rPr>
      </w:pPr>
      <w:r w:rsidRPr="00903F34">
        <w:rPr>
          <w:sz w:val="24"/>
        </w:rPr>
        <w:t>- қысым жоғарлатылса - тепе-теңдiк молi саны аз бағытқа қарай</w:t>
      </w:r>
    </w:p>
    <w:p w:rsidR="00E17054" w:rsidRPr="00903F34" w:rsidRDefault="00E17054" w:rsidP="00903F34">
      <w:pPr>
        <w:pStyle w:val="a3"/>
        <w:jc w:val="both"/>
        <w:rPr>
          <w:sz w:val="24"/>
        </w:rPr>
      </w:pPr>
      <w:r w:rsidRPr="00903F34">
        <w:rPr>
          <w:sz w:val="24"/>
        </w:rPr>
        <w:t xml:space="preserve">- қысым төмендетiлсе – моль саны көп  бағытқа қарай ығысады. </w:t>
      </w:r>
    </w:p>
    <w:p w:rsidR="00E17054" w:rsidRPr="00903F34" w:rsidRDefault="00E17054" w:rsidP="00903F34">
      <w:pPr>
        <w:pStyle w:val="a3"/>
        <w:ind w:firstLine="708"/>
        <w:jc w:val="both"/>
        <w:rPr>
          <w:sz w:val="24"/>
        </w:rPr>
      </w:pPr>
      <w:r w:rsidRPr="00903F34">
        <w:rPr>
          <w:sz w:val="24"/>
        </w:rPr>
        <w:t xml:space="preserve"> Егер реакция теңдеуінің екі  жағында  да заттардың  моль сандары тең болса,  тепе-теңдiкке қысым әсер етпейдi.</w:t>
      </w:r>
    </w:p>
    <w:p w:rsidR="00E17054" w:rsidRPr="00903F34" w:rsidRDefault="00E17054" w:rsidP="00903F34">
      <w:pPr>
        <w:jc w:val="both"/>
        <w:rPr>
          <w:lang w:val="kk-KZ"/>
        </w:rPr>
      </w:pPr>
    </w:p>
    <w:p w:rsidR="00E17054" w:rsidRPr="00903F34" w:rsidRDefault="00E17054" w:rsidP="00903F34">
      <w:pPr>
        <w:jc w:val="both"/>
        <w:rPr>
          <w:b/>
          <w:bCs/>
          <w:lang w:val="kk-KZ"/>
        </w:rPr>
      </w:pPr>
      <w:r w:rsidRPr="00903F34">
        <w:rPr>
          <w:b/>
          <w:bCs/>
          <w:lang w:val="kk-KZ"/>
        </w:rPr>
        <w:t>Бақылау сұрақтары:</w:t>
      </w:r>
    </w:p>
    <w:p w:rsidR="00E17054" w:rsidRPr="00903F34" w:rsidRDefault="00E17054" w:rsidP="00903F34">
      <w:pPr>
        <w:pStyle w:val="21"/>
        <w:jc w:val="both"/>
        <w:rPr>
          <w:color w:val="auto"/>
          <w:sz w:val="24"/>
        </w:rPr>
      </w:pPr>
      <w:r w:rsidRPr="00903F34">
        <w:rPr>
          <w:color w:val="auto"/>
          <w:sz w:val="24"/>
        </w:rPr>
        <w:t>1. Реакция жылдамдығы дегеніміз не ?</w:t>
      </w:r>
    </w:p>
    <w:p w:rsidR="00E17054" w:rsidRPr="00903F34" w:rsidRDefault="00E17054" w:rsidP="00903F34">
      <w:pPr>
        <w:jc w:val="both"/>
        <w:rPr>
          <w:lang w:val="kk-KZ"/>
        </w:rPr>
      </w:pPr>
      <w:r w:rsidRPr="00903F34">
        <w:rPr>
          <w:lang w:val="kk-KZ"/>
        </w:rPr>
        <w:t>2. Әрекеттесуші массалар заңы деп қандай заңды айтады ?</w:t>
      </w:r>
    </w:p>
    <w:p w:rsidR="00E17054" w:rsidRPr="00903F34" w:rsidRDefault="00E17054" w:rsidP="00903F34">
      <w:pPr>
        <w:jc w:val="both"/>
        <w:rPr>
          <w:lang w:val="kk-KZ"/>
        </w:rPr>
      </w:pPr>
      <w:r w:rsidRPr="00903F34">
        <w:rPr>
          <w:lang w:val="kk-KZ"/>
        </w:rPr>
        <w:t>3. Реакция жылдамдығына температура қалай әсер жасайды ?</w:t>
      </w:r>
    </w:p>
    <w:p w:rsidR="00E17054" w:rsidRPr="00903F34" w:rsidRDefault="00E17054" w:rsidP="00903F34">
      <w:pPr>
        <w:jc w:val="both"/>
        <w:rPr>
          <w:lang w:val="kk-KZ"/>
        </w:rPr>
      </w:pPr>
      <w:r w:rsidRPr="00903F34">
        <w:rPr>
          <w:lang w:val="kk-KZ"/>
        </w:rPr>
        <w:t>4. Реакцияның активтелу энергиясы деген не ?</w:t>
      </w:r>
    </w:p>
    <w:p w:rsidR="00E17054" w:rsidRPr="00903F34" w:rsidRDefault="00E17054" w:rsidP="00903F34">
      <w:pPr>
        <w:jc w:val="both"/>
        <w:rPr>
          <w:lang w:val="kk-KZ"/>
        </w:rPr>
      </w:pPr>
      <w:r w:rsidRPr="00903F34">
        <w:rPr>
          <w:lang w:val="kk-KZ"/>
        </w:rPr>
        <w:t>5. Қандай процесті катализ деп атайды ?</w:t>
      </w:r>
    </w:p>
    <w:p w:rsidR="00E17054" w:rsidRPr="00903F34" w:rsidRDefault="00E17054" w:rsidP="00903F34">
      <w:pPr>
        <w:jc w:val="both"/>
        <w:rPr>
          <w:lang w:val="kk-KZ"/>
        </w:rPr>
      </w:pPr>
      <w:r w:rsidRPr="00903F34">
        <w:rPr>
          <w:lang w:val="kk-KZ"/>
        </w:rPr>
        <w:t>6. Химиялық тепе-теңдік дегеніміз не ?</w:t>
      </w:r>
    </w:p>
    <w:p w:rsidR="00E17054" w:rsidRPr="00903F34" w:rsidRDefault="00E17054" w:rsidP="00903F34">
      <w:pPr>
        <w:jc w:val="both"/>
        <w:rPr>
          <w:lang w:val="kk-KZ"/>
        </w:rPr>
      </w:pPr>
      <w:r w:rsidRPr="00903F34">
        <w:rPr>
          <w:lang w:val="kk-KZ"/>
        </w:rPr>
        <w:t>7. Тепе-теңдік константасы дегеніміз не ? Ол нені сипаттайды ?</w:t>
      </w:r>
    </w:p>
    <w:p w:rsidR="00E17054" w:rsidRPr="00903F34" w:rsidRDefault="00E17054" w:rsidP="00903F34">
      <w:pPr>
        <w:jc w:val="both"/>
        <w:rPr>
          <w:lang w:val="kk-KZ"/>
        </w:rPr>
      </w:pPr>
      <w:r w:rsidRPr="00903F34">
        <w:rPr>
          <w:lang w:val="kk-KZ"/>
        </w:rPr>
        <w:t>8. Ле-Шателье принципінің мәні неде ?</w:t>
      </w:r>
    </w:p>
    <w:p w:rsidR="00E17054" w:rsidRPr="00903F34" w:rsidRDefault="00E17054" w:rsidP="00903F34">
      <w:pPr>
        <w:jc w:val="both"/>
        <w:rPr>
          <w:lang w:val="kk-KZ"/>
        </w:rPr>
      </w:pPr>
    </w:p>
    <w:p w:rsidR="00E17054" w:rsidRPr="00903F34" w:rsidRDefault="00E17054" w:rsidP="00903F34">
      <w:pPr>
        <w:rPr>
          <w:b/>
          <w:lang w:val="kk-KZ"/>
        </w:rPr>
      </w:pPr>
      <w:r w:rsidRPr="00903F34">
        <w:rPr>
          <w:b/>
          <w:lang w:val="kk-KZ"/>
        </w:rPr>
        <w:t>Әдебиет:</w:t>
      </w:r>
    </w:p>
    <w:p w:rsidR="00E17054" w:rsidRPr="00903F34" w:rsidRDefault="00E17054" w:rsidP="00903F34">
      <w:pPr>
        <w:jc w:val="both"/>
        <w:rPr>
          <w:lang w:val="kk-KZ" w:eastAsia="ko-KR"/>
        </w:rPr>
      </w:pPr>
      <w:r w:rsidRPr="00903F34">
        <w:rPr>
          <w:lang w:val="kk-KZ" w:eastAsia="ko-KR"/>
        </w:rPr>
        <w:t>1. Бiрiмжанов Б.А., Нұрахметов Н.Н. Жалпы химия. – Алматы: Мектеп, 1993 ж., б. 167  - 182.</w:t>
      </w:r>
    </w:p>
    <w:p w:rsidR="00E17054" w:rsidRPr="00903F34" w:rsidRDefault="00E17054" w:rsidP="00903F34">
      <w:pPr>
        <w:jc w:val="both"/>
        <w:rPr>
          <w:lang w:val="kk-KZ" w:eastAsia="ko-KR"/>
        </w:rPr>
      </w:pPr>
      <w:r w:rsidRPr="00903F34">
        <w:rPr>
          <w:lang w:val="kk-KZ" w:eastAsia="ko-KR"/>
        </w:rPr>
        <w:t xml:space="preserve">2. Шоқыбаев Ж. Анорганикалық және аналитикалық химия. – Алматы:     </w:t>
      </w:r>
    </w:p>
    <w:p w:rsidR="00E17054" w:rsidRPr="00903F34" w:rsidRDefault="00E17054" w:rsidP="00903F34">
      <w:pPr>
        <w:jc w:val="both"/>
        <w:rPr>
          <w:lang w:val="kk-KZ" w:eastAsia="ko-KR"/>
        </w:rPr>
      </w:pPr>
      <w:r w:rsidRPr="00903F34">
        <w:rPr>
          <w:lang w:val="kk-KZ" w:eastAsia="ko-KR"/>
        </w:rPr>
        <w:t>Қайнар, 1992 ж., б. 65 - 74.</w:t>
      </w: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3D3A5C" w:rsidRPr="00903F34" w:rsidRDefault="00903F34" w:rsidP="00903F34">
      <w:pPr>
        <w:jc w:val="center"/>
        <w:rPr>
          <w:b/>
          <w:bCs/>
          <w:sz w:val="28"/>
          <w:lang w:val="kk-KZ"/>
        </w:rPr>
      </w:pPr>
      <w:r>
        <w:rPr>
          <w:i/>
          <w:iCs/>
          <w:sz w:val="28"/>
          <w:lang w:val="kk-KZ"/>
        </w:rPr>
        <w:lastRenderedPageBreak/>
        <w:t>Дәріс</w:t>
      </w:r>
      <w:r w:rsidR="003D3A5C" w:rsidRPr="00903F34">
        <w:rPr>
          <w:i/>
          <w:iCs/>
          <w:sz w:val="28"/>
          <w:lang w:val="kk-KZ"/>
        </w:rPr>
        <w:t xml:space="preserve"> № 3</w:t>
      </w:r>
      <w:r w:rsidR="003D3A5C" w:rsidRPr="00903F34">
        <w:rPr>
          <w:sz w:val="28"/>
          <w:lang w:val="kk-KZ"/>
        </w:rPr>
        <w:t xml:space="preserve"> – </w:t>
      </w:r>
      <w:r w:rsidR="003D3A5C" w:rsidRPr="00903F34">
        <w:rPr>
          <w:b/>
          <w:sz w:val="28"/>
          <w:lang w:val="kk-KZ"/>
        </w:rPr>
        <w:t>Электролит е</w:t>
      </w:r>
      <w:r w:rsidR="003D3A5C" w:rsidRPr="00903F34">
        <w:rPr>
          <w:b/>
          <w:bCs/>
          <w:sz w:val="28"/>
          <w:lang w:val="kk-KZ"/>
        </w:rPr>
        <w:t>рітінділер</w:t>
      </w:r>
    </w:p>
    <w:p w:rsidR="003D3A5C" w:rsidRPr="00903F34" w:rsidRDefault="003D3A5C" w:rsidP="00903F34">
      <w:pPr>
        <w:ind w:firstLine="708"/>
        <w:jc w:val="both"/>
        <w:rPr>
          <w:sz w:val="28"/>
          <w:lang w:val="kk-KZ"/>
        </w:rPr>
      </w:pPr>
    </w:p>
    <w:tbl>
      <w:tblPr>
        <w:tblW w:w="0" w:type="auto"/>
        <w:jc w:val="center"/>
        <w:tblLayout w:type="fixed"/>
        <w:tblLook w:val="0000" w:firstRow="0" w:lastRow="0" w:firstColumn="0" w:lastColumn="0" w:noHBand="0" w:noVBand="0"/>
      </w:tblPr>
      <w:tblGrid>
        <w:gridCol w:w="1368"/>
        <w:gridCol w:w="360"/>
        <w:gridCol w:w="8126"/>
      </w:tblGrid>
      <w:tr w:rsidR="0087630E" w:rsidRPr="00903F34" w:rsidTr="00903F34">
        <w:trPr>
          <w:jc w:val="center"/>
        </w:trPr>
        <w:tc>
          <w:tcPr>
            <w:tcW w:w="1368" w:type="dxa"/>
          </w:tcPr>
          <w:p w:rsidR="003D3A5C" w:rsidRPr="00903F34" w:rsidRDefault="003D3A5C" w:rsidP="00903F34">
            <w:pPr>
              <w:pStyle w:val="21"/>
              <w:jc w:val="both"/>
              <w:rPr>
                <w:b/>
                <w:bCs/>
                <w:color w:val="auto"/>
                <w:sz w:val="24"/>
              </w:rPr>
            </w:pPr>
            <w:r w:rsidRPr="00903F34">
              <w:rPr>
                <w:b/>
                <w:bCs/>
                <w:color w:val="auto"/>
                <w:sz w:val="24"/>
              </w:rPr>
              <w:t>Мақсат:</w:t>
            </w:r>
          </w:p>
        </w:tc>
        <w:tc>
          <w:tcPr>
            <w:tcW w:w="8486" w:type="dxa"/>
            <w:gridSpan w:val="2"/>
          </w:tcPr>
          <w:p w:rsidR="003D3A5C" w:rsidRPr="00903F34" w:rsidRDefault="003D3A5C" w:rsidP="00903F34">
            <w:pPr>
              <w:pStyle w:val="21"/>
              <w:jc w:val="both"/>
              <w:rPr>
                <w:color w:val="auto"/>
                <w:sz w:val="24"/>
              </w:rPr>
            </w:pPr>
            <w:r w:rsidRPr="00903F34">
              <w:rPr>
                <w:color w:val="auto"/>
                <w:sz w:val="24"/>
              </w:rPr>
              <w:t>Ерітінділердің жіктелу түрлерімен, қасиеттерімен танысу. Ерітінді  концентрациясын сипаттайтын әдістерді білу.</w:t>
            </w:r>
          </w:p>
        </w:tc>
      </w:tr>
      <w:tr w:rsidR="0087630E" w:rsidRPr="00903F34" w:rsidTr="00903F34">
        <w:trPr>
          <w:trHeight w:val="360"/>
          <w:jc w:val="center"/>
        </w:trPr>
        <w:tc>
          <w:tcPr>
            <w:tcW w:w="1368" w:type="dxa"/>
          </w:tcPr>
          <w:p w:rsidR="003D3A5C" w:rsidRPr="00903F34" w:rsidRDefault="003D3A5C" w:rsidP="00903F34">
            <w:pPr>
              <w:pStyle w:val="21"/>
              <w:jc w:val="both"/>
              <w:rPr>
                <w:b/>
                <w:bCs/>
                <w:color w:val="auto"/>
                <w:sz w:val="24"/>
              </w:rPr>
            </w:pPr>
            <w:r w:rsidRPr="00903F34">
              <w:rPr>
                <w:b/>
                <w:bCs/>
                <w:color w:val="auto"/>
                <w:sz w:val="24"/>
              </w:rPr>
              <w:t>Жоспар:</w:t>
            </w:r>
          </w:p>
        </w:tc>
        <w:tc>
          <w:tcPr>
            <w:tcW w:w="360" w:type="dxa"/>
          </w:tcPr>
          <w:p w:rsidR="003D3A5C" w:rsidRPr="00903F34" w:rsidRDefault="003D3A5C" w:rsidP="00903F34">
            <w:pPr>
              <w:pStyle w:val="21"/>
              <w:jc w:val="both"/>
              <w:rPr>
                <w:color w:val="auto"/>
                <w:sz w:val="24"/>
              </w:rPr>
            </w:pPr>
            <w:r w:rsidRPr="00903F34">
              <w:rPr>
                <w:color w:val="auto"/>
                <w:sz w:val="24"/>
              </w:rPr>
              <w:t>1</w:t>
            </w:r>
          </w:p>
        </w:tc>
        <w:tc>
          <w:tcPr>
            <w:tcW w:w="8126" w:type="dxa"/>
          </w:tcPr>
          <w:p w:rsidR="003D3A5C" w:rsidRPr="00903F34" w:rsidRDefault="003D3A5C" w:rsidP="00903F34">
            <w:pPr>
              <w:pStyle w:val="21"/>
              <w:jc w:val="both"/>
              <w:rPr>
                <w:color w:val="auto"/>
                <w:sz w:val="24"/>
              </w:rPr>
            </w:pPr>
            <w:r w:rsidRPr="00903F34">
              <w:rPr>
                <w:color w:val="auto"/>
                <w:sz w:val="24"/>
              </w:rPr>
              <w:t>Ерітінділердің құрамы, мәні, маңызы, түзілу себептері.</w:t>
            </w:r>
          </w:p>
        </w:tc>
      </w:tr>
      <w:tr w:rsidR="0087630E" w:rsidRPr="00903F34" w:rsidTr="00903F34">
        <w:trPr>
          <w:trHeight w:val="260"/>
          <w:jc w:val="center"/>
        </w:trPr>
        <w:tc>
          <w:tcPr>
            <w:tcW w:w="1368"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2</w:t>
            </w:r>
          </w:p>
        </w:tc>
        <w:tc>
          <w:tcPr>
            <w:tcW w:w="8126" w:type="dxa"/>
          </w:tcPr>
          <w:p w:rsidR="003D3A5C" w:rsidRPr="00903F34" w:rsidRDefault="003D3A5C" w:rsidP="00903F34">
            <w:pPr>
              <w:jc w:val="both"/>
              <w:rPr>
                <w:lang w:val="kk-KZ"/>
              </w:rPr>
            </w:pPr>
            <w:r w:rsidRPr="00903F34">
              <w:rPr>
                <w:lang w:val="kk-KZ"/>
              </w:rPr>
              <w:t>Еріген заттың өлшемі бойынша ерітінділердің жіктелуі.</w:t>
            </w:r>
          </w:p>
        </w:tc>
      </w:tr>
      <w:tr w:rsidR="0087630E" w:rsidRPr="00903F34" w:rsidTr="00903F34">
        <w:trPr>
          <w:jc w:val="center"/>
        </w:trPr>
        <w:tc>
          <w:tcPr>
            <w:tcW w:w="1368"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3</w:t>
            </w:r>
          </w:p>
        </w:tc>
        <w:tc>
          <w:tcPr>
            <w:tcW w:w="8126" w:type="dxa"/>
          </w:tcPr>
          <w:p w:rsidR="003D3A5C" w:rsidRPr="00903F34" w:rsidRDefault="003D3A5C" w:rsidP="00903F34">
            <w:pPr>
              <w:pStyle w:val="21"/>
              <w:jc w:val="both"/>
              <w:rPr>
                <w:color w:val="auto"/>
                <w:sz w:val="24"/>
              </w:rPr>
            </w:pPr>
            <w:r w:rsidRPr="00903F34">
              <w:rPr>
                <w:color w:val="auto"/>
                <w:sz w:val="24"/>
              </w:rPr>
              <w:t>Заттардың ерігіштігі – қайтымды процесс.  Еріген заттың мөлшері бойынша ерітінділердің жіктелуі.</w:t>
            </w:r>
          </w:p>
        </w:tc>
      </w:tr>
      <w:tr w:rsidR="0087630E" w:rsidRPr="00903F34" w:rsidTr="00903F34">
        <w:trPr>
          <w:trHeight w:val="179"/>
          <w:jc w:val="center"/>
        </w:trPr>
        <w:tc>
          <w:tcPr>
            <w:tcW w:w="1368"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4</w:t>
            </w:r>
          </w:p>
        </w:tc>
        <w:tc>
          <w:tcPr>
            <w:tcW w:w="8126" w:type="dxa"/>
          </w:tcPr>
          <w:p w:rsidR="003D3A5C" w:rsidRPr="00903F34" w:rsidRDefault="003D3A5C" w:rsidP="00903F34">
            <w:pPr>
              <w:jc w:val="both"/>
              <w:rPr>
                <w:lang w:val="kk-KZ"/>
              </w:rPr>
            </w:pPr>
            <w:r w:rsidRPr="00903F34">
              <w:rPr>
                <w:lang w:val="kk-KZ"/>
              </w:rPr>
              <w:t xml:space="preserve">Бейэлектролит ерітінділерінің осмостық қысымы. Вант-Гофф ережесі.  </w:t>
            </w:r>
          </w:p>
        </w:tc>
      </w:tr>
      <w:tr w:rsidR="0087630E" w:rsidRPr="00903F34" w:rsidTr="00903F34">
        <w:trPr>
          <w:jc w:val="center"/>
        </w:trPr>
        <w:tc>
          <w:tcPr>
            <w:tcW w:w="1368"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5</w:t>
            </w:r>
          </w:p>
        </w:tc>
        <w:tc>
          <w:tcPr>
            <w:tcW w:w="8126" w:type="dxa"/>
          </w:tcPr>
          <w:p w:rsidR="003D3A5C" w:rsidRPr="00903F34" w:rsidRDefault="003D3A5C" w:rsidP="00903F34">
            <w:pPr>
              <w:jc w:val="both"/>
              <w:rPr>
                <w:lang w:val="kk-KZ"/>
              </w:rPr>
            </w:pPr>
            <w:r w:rsidRPr="00903F34">
              <w:rPr>
                <w:lang w:val="kk-KZ"/>
              </w:rPr>
              <w:t xml:space="preserve">Ерітінділердің коллигативті қасиеттері.  </w:t>
            </w:r>
          </w:p>
        </w:tc>
      </w:tr>
    </w:tbl>
    <w:p w:rsidR="003D3A5C" w:rsidRPr="00903F34" w:rsidRDefault="003D3A5C" w:rsidP="00903F34">
      <w:pPr>
        <w:jc w:val="both"/>
        <w:rPr>
          <w:sz w:val="28"/>
          <w:lang w:val="kk-KZ"/>
        </w:rPr>
      </w:pPr>
    </w:p>
    <w:p w:rsidR="003D3A5C" w:rsidRPr="00903F34" w:rsidRDefault="003D3A5C" w:rsidP="00903F34">
      <w:pPr>
        <w:pStyle w:val="23"/>
        <w:rPr>
          <w:color w:val="auto"/>
          <w:sz w:val="24"/>
          <w:lang w:val="ru-RU"/>
        </w:rPr>
      </w:pPr>
      <w:r w:rsidRPr="00903F34">
        <w:rPr>
          <w:color w:val="auto"/>
          <w:sz w:val="24"/>
        </w:rPr>
        <w:t>Т</w:t>
      </w:r>
      <w:r w:rsidRPr="00903F34">
        <w:rPr>
          <w:color w:val="auto"/>
          <w:sz w:val="24"/>
          <w:lang w:val="ru-RU"/>
        </w:rPr>
        <w:t>абиғатта, техникада ерiтiндiлердiң маңызы аса зор. Өсiмдiктер топырақтағы қоректiк заттарды (макро-, микроэлементтердi) топырақ құрамындағы ерiтiндiлерден  сiңiреді. Асты қорыту және сiңiру процесстерi де тағамның құрамды   бөлiктерiнiң ерiтiндiге көшуi нәтижесiнде жұредi. Барлық табиғи сулар ерiтiндiлер болып табылады. Маңызды физиологиялық сұйықтар (қан, лимфа, асқазан сөлi, сүт және т.б.) ерiтiндiлерге жатады. Жан-жануарлардың, өсiмдiктердiң организмдерiндегi биохимиялық процесстердiң басым көпшiлiгi ерiтiндiлерде жүредi.</w:t>
      </w:r>
    </w:p>
    <w:p w:rsidR="003D3A5C" w:rsidRPr="00903F34" w:rsidRDefault="003D3A5C" w:rsidP="00903F34">
      <w:pPr>
        <w:jc w:val="both"/>
        <w:rPr>
          <w:lang w:val="kk-KZ"/>
        </w:rPr>
      </w:pPr>
      <w:r w:rsidRPr="00903F34">
        <w:rPr>
          <w:lang w:val="kk-KZ"/>
        </w:rPr>
        <w:tab/>
        <w:t>Ауылшаруашылық зиянкестерiмен, өсiмдiктердiң, жануарлардың ауруларымен күресу үшiн, тұқымдарды залалсыздандыру үшiн, арам шөптердi жою үшiн әртурлi ерiтiндiлер қолданылады. Сондықтан ауылшаруашылық мамандары ерiтiндiлердiң қасиеттерiн жақсы бiлумен қатар ерiтiндiлердi дайындау үшiн қажеттi есептеулердi де жүргiзе бiлулерi керек.</w:t>
      </w:r>
    </w:p>
    <w:p w:rsidR="003D3A5C" w:rsidRPr="00903F34" w:rsidRDefault="003D3A5C" w:rsidP="00903F34">
      <w:pPr>
        <w:jc w:val="both"/>
        <w:rPr>
          <w:lang w:val="kk-KZ"/>
        </w:rPr>
      </w:pPr>
      <w:r w:rsidRPr="00903F34">
        <w:rPr>
          <w:lang w:val="kk-KZ"/>
        </w:rPr>
        <w:tab/>
      </w:r>
      <w:r w:rsidRPr="00903F34">
        <w:rPr>
          <w:i/>
          <w:iCs/>
          <w:lang w:val="kk-KZ"/>
        </w:rPr>
        <w:t xml:space="preserve">Е р i т i н д i л е р </w:t>
      </w:r>
      <w:r w:rsidRPr="00903F34">
        <w:rPr>
          <w:b/>
          <w:bCs/>
          <w:lang w:val="kk-KZ"/>
        </w:rPr>
        <w:t xml:space="preserve"> - </w:t>
      </w:r>
      <w:r w:rsidRPr="00903F34">
        <w:rPr>
          <w:b/>
          <w:bCs/>
          <w:i/>
          <w:iCs/>
          <w:lang w:val="kk-KZ"/>
        </w:rPr>
        <w:t xml:space="preserve">екi немесе одан да көп компоненттерден </w:t>
      </w:r>
      <w:r w:rsidRPr="00903F34">
        <w:rPr>
          <w:lang w:val="kk-KZ"/>
        </w:rPr>
        <w:t>(еріген зат пен еріткіштен)</w:t>
      </w:r>
      <w:r w:rsidRPr="00903F34">
        <w:rPr>
          <w:b/>
          <w:bCs/>
          <w:i/>
          <w:iCs/>
          <w:lang w:val="kk-KZ"/>
        </w:rPr>
        <w:t xml:space="preserve"> тұратын құрамы ауыспалы қатты немесе сұйық бір текті  жүйелер.</w:t>
      </w:r>
      <w:r w:rsidRPr="00903F34">
        <w:rPr>
          <w:i/>
          <w:iCs/>
          <w:lang w:val="kk-KZ"/>
        </w:rPr>
        <w:t xml:space="preserve"> </w:t>
      </w:r>
      <w:r w:rsidRPr="00903F34">
        <w:rPr>
          <w:lang w:val="kk-KZ"/>
        </w:rPr>
        <w:t>Еріген зат біреу немесе бірнешеу болуы мүмкін. Қатты ерiтiндiлерге металдардың құймалары, сұйық ерiтiндiлерге  электролиттердің (тұздардың, қышқылдардың, сілтілердің)  ерiтiндiлерi мен электролит емес заттар (қант, глюкоза, спирт және т.б. органикалық заттар) ерітінділері жатады. Осы ерiтiндiлер түрлерiнiң iшiндегi ең маңыздысы судағы ерiтiндiлер болып табылады.</w:t>
      </w:r>
    </w:p>
    <w:p w:rsidR="003D3A5C" w:rsidRPr="00903F34" w:rsidRDefault="003D3A5C" w:rsidP="00903F34">
      <w:pPr>
        <w:jc w:val="both"/>
        <w:rPr>
          <w:lang w:val="kk-KZ"/>
        </w:rPr>
      </w:pPr>
      <w:r w:rsidRPr="00903F34">
        <w:rPr>
          <w:lang w:val="kk-KZ"/>
        </w:rPr>
        <w:tab/>
        <w:t>Ерітіндiдегі еріген заттың мөлшерін сипаттайтын бiрнеше әдiстер бар. Олар: проценттiк, молярлық, моль-эквиваленттiк,  моляльдық концентрациялар және ерiтiндiнің титрi.</w:t>
      </w:r>
    </w:p>
    <w:p w:rsidR="003D3A5C" w:rsidRPr="00903F34" w:rsidRDefault="003D3A5C" w:rsidP="00903F34">
      <w:pPr>
        <w:pStyle w:val="23"/>
        <w:rPr>
          <w:color w:val="auto"/>
          <w:sz w:val="24"/>
        </w:rPr>
      </w:pPr>
      <w:r w:rsidRPr="00903F34">
        <w:rPr>
          <w:color w:val="auto"/>
          <w:sz w:val="24"/>
        </w:rPr>
        <w:t>Зат еріткіште ерігенде жылу эффектісі (±) байқалады. Бұл құбылыс – еріген зат пен еріткіш арасында химиялық әрекеттесулер жүретіндігінің көрсеткіші. Бірақ ерітінділер химиялық қосылыстар емес, себебі – ерітінділердің құрамы тұрақты емес, ауыспалы.</w:t>
      </w:r>
    </w:p>
    <w:p w:rsidR="003D3A5C" w:rsidRPr="00903F34" w:rsidRDefault="003D3A5C" w:rsidP="00903F34">
      <w:pPr>
        <w:pStyle w:val="33"/>
        <w:rPr>
          <w:sz w:val="24"/>
          <w:szCs w:val="24"/>
        </w:rPr>
      </w:pPr>
      <w:r w:rsidRPr="00903F34">
        <w:rPr>
          <w:sz w:val="24"/>
          <w:szCs w:val="24"/>
        </w:rPr>
        <w:t>Ерітінділер еріген зат бөлшектерінің өлшемі бойынша үш топқа бөлінеді:</w:t>
      </w:r>
    </w:p>
    <w:p w:rsidR="003D3A5C" w:rsidRPr="00903F34" w:rsidRDefault="003D3A5C" w:rsidP="00903F34">
      <w:pPr>
        <w:ind w:firstLine="708"/>
        <w:jc w:val="both"/>
        <w:rPr>
          <w:lang w:val="kk-KZ"/>
        </w:rPr>
      </w:pPr>
      <w:r w:rsidRPr="00903F34">
        <w:rPr>
          <w:b/>
          <w:bCs/>
          <w:i/>
          <w:iCs/>
          <w:lang w:val="kk-KZ"/>
        </w:rPr>
        <w:t>1.Ірі дисперсті ерітінділер.</w:t>
      </w:r>
      <w:r w:rsidRPr="00903F34">
        <w:rPr>
          <w:lang w:val="kk-KZ"/>
        </w:rPr>
        <w:t xml:space="preserve"> Еріген зат бөлшектерінің радиусы 10</w:t>
      </w:r>
      <w:r w:rsidRPr="00903F34">
        <w:rPr>
          <w:vertAlign w:val="superscript"/>
          <w:lang w:val="kk-KZ"/>
        </w:rPr>
        <w:t>-7</w:t>
      </w:r>
      <w:r w:rsidRPr="00903F34">
        <w:rPr>
          <w:lang w:val="kk-KZ"/>
        </w:rPr>
        <w:t>-10</w:t>
      </w:r>
      <w:r w:rsidRPr="00903F34">
        <w:rPr>
          <w:vertAlign w:val="superscript"/>
          <w:lang w:val="kk-KZ"/>
        </w:rPr>
        <w:t xml:space="preserve">-5 </w:t>
      </w:r>
      <w:r w:rsidRPr="00903F34">
        <w:rPr>
          <w:lang w:val="kk-KZ"/>
        </w:rPr>
        <w:t xml:space="preserve">м аралығында болады. Мұндай ерітінділерге жатады: цемент пен ізбес ерітінділері, саздың судағы суспензиясы, көбіктер, эмульсиялар және т.б.         </w:t>
      </w:r>
      <w:r w:rsidRPr="00903F34">
        <w:rPr>
          <w:b/>
          <w:bCs/>
          <w:lang w:val="kk-KZ"/>
        </w:rPr>
        <w:t>Ірі дисперсті ерітінділер</w:t>
      </w:r>
      <w:r w:rsidRPr="00903F34">
        <w:rPr>
          <w:lang w:val="kk-KZ"/>
        </w:rPr>
        <w:t xml:space="preserve">   </w:t>
      </w:r>
      <w:r w:rsidRPr="00903F34">
        <w:rPr>
          <w:i/>
          <w:iCs/>
          <w:lang w:val="kk-KZ"/>
        </w:rPr>
        <w:t>г е т е р о г е н д і  ж ү й е л е р</w:t>
      </w:r>
      <w:r w:rsidRPr="00903F34">
        <w:rPr>
          <w:lang w:val="kk-KZ"/>
        </w:rPr>
        <w:t xml:space="preserve"> болып табылады. Ірі дисперсті ерітінділер тұрақсыз – біраз уақыт өткесін дисперсті фаза (еріген зат) дисперсті ортадан (еріткіштен) өзінен өзі бөлінеді. Ірі дисперсті ерітіндідегі еріген зат бөлшектерін  микроскоп арқылы көруге болады.</w:t>
      </w:r>
    </w:p>
    <w:p w:rsidR="003D3A5C" w:rsidRPr="00903F34" w:rsidRDefault="003D3A5C" w:rsidP="00903F34">
      <w:pPr>
        <w:ind w:firstLine="708"/>
        <w:jc w:val="both"/>
        <w:rPr>
          <w:lang w:val="kk-KZ"/>
        </w:rPr>
      </w:pPr>
      <w:r w:rsidRPr="00903F34">
        <w:rPr>
          <w:b/>
          <w:bCs/>
          <w:i/>
          <w:iCs/>
          <w:lang w:val="kk-KZ"/>
        </w:rPr>
        <w:t>2</w:t>
      </w:r>
      <w:r w:rsidRPr="00903F34">
        <w:rPr>
          <w:i/>
          <w:iCs/>
          <w:lang w:val="kk-KZ"/>
        </w:rPr>
        <w:t>.</w:t>
      </w:r>
      <w:r w:rsidRPr="00903F34">
        <w:rPr>
          <w:b/>
          <w:bCs/>
          <w:i/>
          <w:iCs/>
          <w:lang w:val="kk-KZ"/>
        </w:rPr>
        <w:t>Коллоидты ерітінділер.</w:t>
      </w:r>
      <w:r w:rsidRPr="00903F34">
        <w:rPr>
          <w:lang w:val="kk-KZ"/>
        </w:rPr>
        <w:t xml:space="preserve"> Еріген зат бөлшектерінің радиусы 10</w:t>
      </w:r>
      <w:r w:rsidRPr="00903F34">
        <w:rPr>
          <w:vertAlign w:val="superscript"/>
          <w:lang w:val="kk-KZ"/>
        </w:rPr>
        <w:t>-9</w:t>
      </w:r>
      <w:r w:rsidRPr="00903F34">
        <w:rPr>
          <w:lang w:val="kk-KZ"/>
        </w:rPr>
        <w:t>-10</w:t>
      </w:r>
      <w:r w:rsidRPr="00903F34">
        <w:rPr>
          <w:vertAlign w:val="superscript"/>
          <w:lang w:val="kk-KZ"/>
        </w:rPr>
        <w:t xml:space="preserve">-7 </w:t>
      </w:r>
      <w:r w:rsidRPr="00903F34">
        <w:rPr>
          <w:lang w:val="kk-KZ"/>
        </w:rPr>
        <w:t xml:space="preserve">м аралығында болады. Бұл топқа жатады маңызды физиологиялық сұйықтар  (сүт, қан, лимфа, т.б.) бағалы және жартылай бағалы табиғи тастар және т.б. </w:t>
      </w:r>
      <w:r w:rsidRPr="00903F34">
        <w:rPr>
          <w:b/>
          <w:bCs/>
          <w:lang w:val="kk-KZ"/>
        </w:rPr>
        <w:t>Коллоидты ерітінділер</w:t>
      </w:r>
      <w:r w:rsidRPr="00903F34">
        <w:rPr>
          <w:i/>
          <w:iCs/>
          <w:lang w:val="kk-KZ"/>
        </w:rPr>
        <w:t xml:space="preserve"> – м и к р о г е т е р о г е н д і   ж ү й е л е р.</w:t>
      </w:r>
      <w:r w:rsidRPr="00903F34">
        <w:rPr>
          <w:lang w:val="kk-KZ"/>
        </w:rPr>
        <w:t xml:space="preserve"> Коллоидты ерітінділердің тұрақтылығы жоғары, бірақ олар да уақыт өткен сайын ыдырайды, себебі – оларды алу үшін сырттан энергия жұмсалады (</w:t>
      </w:r>
      <w:r w:rsidRPr="00903F34">
        <w:t>Δ</w:t>
      </w:r>
      <w:r w:rsidRPr="00903F34">
        <w:rPr>
          <w:lang w:val="kk-KZ"/>
        </w:rPr>
        <w:t>Н</w:t>
      </w:r>
      <w:r w:rsidRPr="00903F34">
        <w:rPr>
          <w:vertAlign w:val="superscript"/>
          <w:lang w:val="kk-KZ"/>
        </w:rPr>
        <w:t xml:space="preserve"> </w:t>
      </w:r>
      <w:r w:rsidRPr="00903F34">
        <w:rPr>
          <w:lang w:val="kk-KZ"/>
        </w:rPr>
        <w:t xml:space="preserve">&gt; 0). Коллоидты ерітіндідегі еріген зат бөлшектері микроскоп арқылы көрінбейді. </w:t>
      </w:r>
    </w:p>
    <w:p w:rsidR="003D3A5C" w:rsidRPr="00903F34" w:rsidRDefault="003D3A5C" w:rsidP="00903F34">
      <w:pPr>
        <w:jc w:val="both"/>
        <w:rPr>
          <w:lang w:val="kk-KZ"/>
        </w:rPr>
      </w:pPr>
      <w:r w:rsidRPr="00903F34">
        <w:rPr>
          <w:b/>
          <w:bCs/>
          <w:i/>
          <w:iCs/>
          <w:lang w:val="kk-KZ"/>
        </w:rPr>
        <w:t xml:space="preserve">          3. Шын ерітінділер.</w:t>
      </w:r>
      <w:r w:rsidRPr="00903F34">
        <w:rPr>
          <w:lang w:val="kk-KZ"/>
        </w:rPr>
        <w:t xml:space="preserve"> Еріген зат бөлшектерінің радиусы 10</w:t>
      </w:r>
      <w:r w:rsidRPr="00903F34">
        <w:rPr>
          <w:vertAlign w:val="superscript"/>
          <w:lang w:val="kk-KZ"/>
        </w:rPr>
        <w:t xml:space="preserve">-9 </w:t>
      </w:r>
      <w:r w:rsidRPr="00903F34">
        <w:rPr>
          <w:lang w:val="kk-KZ"/>
        </w:rPr>
        <w:t xml:space="preserve">м кем болады. Бұл топқа қышқылдардың, сілтілердің, тұздардың, спирттің, қанттың, т.б. заттардың судағы </w:t>
      </w:r>
      <w:r w:rsidRPr="00903F34">
        <w:rPr>
          <w:lang w:val="kk-KZ"/>
        </w:rPr>
        <w:lastRenderedPageBreak/>
        <w:t xml:space="preserve">ерітінділері жатады. </w:t>
      </w:r>
      <w:r w:rsidRPr="00903F34">
        <w:rPr>
          <w:b/>
          <w:bCs/>
          <w:lang w:val="kk-KZ"/>
        </w:rPr>
        <w:t>Шын ерітінділер</w:t>
      </w:r>
      <w:r w:rsidRPr="00903F34">
        <w:rPr>
          <w:lang w:val="kk-KZ"/>
        </w:rPr>
        <w:t xml:space="preserve"> – </w:t>
      </w:r>
      <w:r w:rsidRPr="00903F34">
        <w:rPr>
          <w:i/>
          <w:iCs/>
          <w:lang w:val="kk-KZ"/>
        </w:rPr>
        <w:t>г о м о г е н д і          ж ү й</w:t>
      </w:r>
      <w:r w:rsidRPr="00903F34">
        <w:rPr>
          <w:b/>
          <w:bCs/>
          <w:lang w:val="kk-KZ"/>
        </w:rPr>
        <w:t xml:space="preserve"> </w:t>
      </w:r>
      <w:r w:rsidRPr="00903F34">
        <w:rPr>
          <w:i/>
          <w:iCs/>
          <w:lang w:val="kk-KZ"/>
        </w:rPr>
        <w:t>е л е р</w:t>
      </w:r>
      <w:r w:rsidRPr="00903F34">
        <w:rPr>
          <w:lang w:val="kk-KZ"/>
        </w:rPr>
        <w:t>. Шын ерітінділерде еріген зат молекула немесе ион күйінде болады. Шын ерітінділер өте тұрақты, олардың түзілуі - өздігінен жүретін процесс, олар түзілгенде жүйенің энтропиясы өседі  (</w:t>
      </w:r>
      <w:r w:rsidRPr="00903F34">
        <w:t>Δ</w:t>
      </w:r>
      <w:r w:rsidRPr="00903F34">
        <w:rPr>
          <w:lang w:val="kk-KZ"/>
        </w:rPr>
        <w:t>S &gt; 0), Гиббс энергиясы төмендейді  (</w:t>
      </w:r>
      <w:r w:rsidRPr="00903F34">
        <w:t>Δ</w:t>
      </w:r>
      <w:r w:rsidRPr="00903F34">
        <w:rPr>
          <w:lang w:val="kk-KZ"/>
        </w:rPr>
        <w:t>G &lt; 0).</w:t>
      </w:r>
    </w:p>
    <w:p w:rsidR="003D3A5C" w:rsidRPr="00903F34" w:rsidRDefault="003D3A5C" w:rsidP="00903F34">
      <w:pPr>
        <w:ind w:firstLine="708"/>
        <w:jc w:val="both"/>
        <w:rPr>
          <w:lang w:val="kk-KZ"/>
        </w:rPr>
      </w:pPr>
      <w:r w:rsidRPr="00903F34">
        <w:rPr>
          <w:lang w:val="kk-KZ"/>
        </w:rPr>
        <w:t>Көптеген тұздар суда ерігенде энергия сіңіріледі. Ал кейбір тұздар (СаСІ</w:t>
      </w:r>
      <w:r w:rsidRPr="00903F34">
        <w:rPr>
          <w:vertAlign w:val="subscript"/>
          <w:lang w:val="kk-KZ"/>
        </w:rPr>
        <w:t>2</w:t>
      </w:r>
      <w:r w:rsidRPr="00903F34">
        <w:rPr>
          <w:lang w:val="kk-KZ"/>
        </w:rPr>
        <w:t>, Nа</w:t>
      </w:r>
      <w:r w:rsidRPr="00903F34">
        <w:rPr>
          <w:vertAlign w:val="subscript"/>
          <w:lang w:val="kk-KZ"/>
        </w:rPr>
        <w:t>2</w:t>
      </w:r>
      <w:r w:rsidRPr="00903F34">
        <w:rPr>
          <w:lang w:val="kk-KZ"/>
        </w:rPr>
        <w:t>СО</w:t>
      </w:r>
      <w:r w:rsidRPr="00903F34">
        <w:rPr>
          <w:vertAlign w:val="subscript"/>
          <w:lang w:val="kk-KZ"/>
        </w:rPr>
        <w:t>3</w:t>
      </w:r>
      <w:r w:rsidRPr="00903F34">
        <w:rPr>
          <w:lang w:val="kk-KZ"/>
        </w:rPr>
        <w:t>, т.б.) ерігенде керісінше энергия бөлінеді. Энергия бөлінеді газдар (SО</w:t>
      </w:r>
      <w:r w:rsidRPr="00903F34">
        <w:rPr>
          <w:vertAlign w:val="subscript"/>
          <w:lang w:val="kk-KZ"/>
        </w:rPr>
        <w:t>3</w:t>
      </w:r>
      <w:r w:rsidRPr="00903F34">
        <w:rPr>
          <w:lang w:val="kk-KZ"/>
        </w:rPr>
        <w:t>, НСІ, т.б.), сұйықтар (конц. Н</w:t>
      </w:r>
      <w:r w:rsidRPr="00903F34">
        <w:rPr>
          <w:vertAlign w:val="subscript"/>
          <w:lang w:val="kk-KZ"/>
        </w:rPr>
        <w:t>2</w:t>
      </w:r>
      <w:r w:rsidRPr="00903F34">
        <w:rPr>
          <w:lang w:val="kk-KZ"/>
        </w:rPr>
        <w:t>SО</w:t>
      </w:r>
      <w:r w:rsidRPr="00903F34">
        <w:rPr>
          <w:vertAlign w:val="subscript"/>
          <w:lang w:val="kk-KZ"/>
        </w:rPr>
        <w:t>4</w:t>
      </w:r>
      <w:r w:rsidRPr="00903F34">
        <w:rPr>
          <w:lang w:val="kk-KZ"/>
        </w:rPr>
        <w:t>, 96% С</w:t>
      </w:r>
      <w:r w:rsidRPr="00903F34">
        <w:rPr>
          <w:vertAlign w:val="subscript"/>
          <w:lang w:val="kk-KZ"/>
        </w:rPr>
        <w:t>2</w:t>
      </w:r>
      <w:r w:rsidRPr="00903F34">
        <w:rPr>
          <w:lang w:val="kk-KZ"/>
        </w:rPr>
        <w:t>Н</w:t>
      </w:r>
      <w:r w:rsidRPr="00903F34">
        <w:rPr>
          <w:vertAlign w:val="subscript"/>
          <w:lang w:val="kk-KZ"/>
        </w:rPr>
        <w:t>5</w:t>
      </w:r>
      <w:r w:rsidRPr="00903F34">
        <w:rPr>
          <w:lang w:val="kk-KZ"/>
        </w:rPr>
        <w:t xml:space="preserve">ОН, т.б.) суда ерігенде. Заттың бір молі ерігенде бөлінетін немесе сіңірілетін жылу мөлшері </w:t>
      </w:r>
      <w:r w:rsidRPr="00903F34">
        <w:rPr>
          <w:i/>
          <w:iCs/>
          <w:lang w:val="kk-KZ"/>
        </w:rPr>
        <w:t>е р у  ж ы л у ы</w:t>
      </w:r>
      <w:r w:rsidRPr="00903F34">
        <w:rPr>
          <w:lang w:val="kk-KZ"/>
        </w:rPr>
        <w:t xml:space="preserve"> деп аталады.</w:t>
      </w:r>
    </w:p>
    <w:p w:rsidR="003D3A5C" w:rsidRPr="00903F34" w:rsidRDefault="003D3A5C" w:rsidP="00903F34">
      <w:pPr>
        <w:pStyle w:val="23"/>
        <w:rPr>
          <w:color w:val="auto"/>
          <w:sz w:val="24"/>
        </w:rPr>
      </w:pPr>
      <w:r w:rsidRPr="00903F34">
        <w:rPr>
          <w:color w:val="auto"/>
          <w:sz w:val="24"/>
        </w:rPr>
        <w:t>Кристалл зат ерігенде ең бірінші кристалдық тордағы химиялық байланыстар үзілуі керек, ол үшін энергия қажет. Сонымен қатар еріген зат пен еріткіш арасында әрекеттесулер жүреді, соның нәтижесінде жылу бөлінеді. Осы екі  процестің жылу эффектілерінің арақатынасына байланысты еру процесінің нәтижесінде жылу бөлінеді немесе сіңіріледі.</w:t>
      </w:r>
    </w:p>
    <w:p w:rsidR="003D3A5C" w:rsidRPr="00903F34" w:rsidRDefault="003D3A5C" w:rsidP="00903F34">
      <w:pPr>
        <w:ind w:firstLine="708"/>
        <w:jc w:val="both"/>
        <w:rPr>
          <w:lang w:val="kk-KZ"/>
        </w:rPr>
      </w:pPr>
      <w:r w:rsidRPr="00903F34">
        <w:rPr>
          <w:lang w:val="kk-KZ"/>
        </w:rPr>
        <w:t xml:space="preserve">Жалпы алғанда еріген зат пен еріткіштің  әрекеттесуі –                                </w:t>
      </w:r>
      <w:r w:rsidRPr="00903F34">
        <w:rPr>
          <w:i/>
          <w:iCs/>
          <w:lang w:val="kk-KZ"/>
        </w:rPr>
        <w:t>с о л ь в а т а ц и я,</w:t>
      </w:r>
      <w:r w:rsidRPr="00903F34">
        <w:rPr>
          <w:lang w:val="kk-KZ"/>
        </w:rPr>
        <w:t xml:space="preserve"> ал әрекеттесу нәтижесінде түзілген  өнімдер</w:t>
      </w:r>
      <w:r w:rsidRPr="00903F34">
        <w:rPr>
          <w:i/>
          <w:iCs/>
          <w:lang w:val="kk-KZ"/>
        </w:rPr>
        <w:t xml:space="preserve">                           с о л ь в а т т а р</w:t>
      </w:r>
      <w:r w:rsidRPr="00903F34">
        <w:rPr>
          <w:lang w:val="kk-KZ"/>
        </w:rPr>
        <w:t xml:space="preserve"> деп аталады. Егер еріткіш су болса,  әрекеттесу –                      </w:t>
      </w:r>
      <w:r w:rsidRPr="00903F34">
        <w:rPr>
          <w:i/>
          <w:iCs/>
          <w:lang w:val="kk-KZ"/>
        </w:rPr>
        <w:t>г и д р а т а ц и я</w:t>
      </w:r>
      <w:r w:rsidRPr="00903F34">
        <w:rPr>
          <w:lang w:val="kk-KZ"/>
        </w:rPr>
        <w:t xml:space="preserve">, ал өнімдер   - </w:t>
      </w:r>
      <w:r w:rsidRPr="00903F34">
        <w:rPr>
          <w:i/>
          <w:iCs/>
          <w:lang w:val="kk-KZ"/>
        </w:rPr>
        <w:t>г и д р а т т а р</w:t>
      </w:r>
      <w:r w:rsidRPr="00903F34">
        <w:rPr>
          <w:lang w:val="kk-KZ"/>
        </w:rPr>
        <w:t xml:space="preserve"> деп аталады. Гидраттар – тұрақсыз заттар. Көптеген гидраттар ерітінді қайнағанда ыдырайды. Бірақ кейбір гидраттардың тұрақтылығы жоғары, олар еріткіш ұшып кеткенде кристаллогидрат түрінде бөлінеді. Мысалы: СuSO</w:t>
      </w:r>
      <w:r w:rsidRPr="00903F34">
        <w:rPr>
          <w:vertAlign w:val="subscript"/>
          <w:lang w:val="kk-KZ"/>
        </w:rPr>
        <w:t>4</w:t>
      </w:r>
      <w:r w:rsidRPr="00903F34">
        <w:rPr>
          <w:lang w:val="kk-KZ"/>
        </w:rPr>
        <w:t>·5Н</w:t>
      </w:r>
      <w:r w:rsidRPr="00903F34">
        <w:rPr>
          <w:vertAlign w:val="subscript"/>
          <w:lang w:val="kk-KZ"/>
        </w:rPr>
        <w:t>2</w:t>
      </w:r>
      <w:r w:rsidRPr="00903F34">
        <w:rPr>
          <w:lang w:val="kk-KZ"/>
        </w:rPr>
        <w:t>О,  Nа</w:t>
      </w:r>
      <w:r w:rsidRPr="00903F34">
        <w:rPr>
          <w:vertAlign w:val="subscript"/>
          <w:lang w:val="kk-KZ"/>
        </w:rPr>
        <w:t>2</w:t>
      </w:r>
      <w:r w:rsidRPr="00903F34">
        <w:rPr>
          <w:lang w:val="kk-KZ"/>
        </w:rPr>
        <w:t>В</w:t>
      </w:r>
      <w:r w:rsidRPr="00903F34">
        <w:rPr>
          <w:vertAlign w:val="subscript"/>
          <w:lang w:val="kk-KZ"/>
        </w:rPr>
        <w:t>4</w:t>
      </w:r>
      <w:r w:rsidRPr="00903F34">
        <w:rPr>
          <w:lang w:val="kk-KZ"/>
        </w:rPr>
        <w:t>О</w:t>
      </w:r>
      <w:r w:rsidRPr="00903F34">
        <w:rPr>
          <w:vertAlign w:val="subscript"/>
          <w:lang w:val="kk-KZ"/>
        </w:rPr>
        <w:t>7</w:t>
      </w:r>
      <w:r w:rsidRPr="00903F34">
        <w:rPr>
          <w:lang w:val="kk-KZ"/>
        </w:rPr>
        <w:t>·10Н</w:t>
      </w:r>
      <w:r w:rsidRPr="00903F34">
        <w:rPr>
          <w:vertAlign w:val="subscript"/>
          <w:lang w:val="kk-KZ"/>
        </w:rPr>
        <w:t>2</w:t>
      </w:r>
      <w:r w:rsidRPr="00903F34">
        <w:rPr>
          <w:lang w:val="kk-KZ"/>
        </w:rPr>
        <w:t>О, СаСІ</w:t>
      </w:r>
      <w:r w:rsidRPr="00903F34">
        <w:rPr>
          <w:vertAlign w:val="subscript"/>
          <w:lang w:val="kk-KZ"/>
        </w:rPr>
        <w:t>2</w:t>
      </w:r>
      <w:r w:rsidRPr="00903F34">
        <w:rPr>
          <w:lang w:val="kk-KZ"/>
        </w:rPr>
        <w:t>·6Н</w:t>
      </w:r>
      <w:r w:rsidRPr="00903F34">
        <w:rPr>
          <w:vertAlign w:val="subscript"/>
          <w:lang w:val="kk-KZ"/>
        </w:rPr>
        <w:t>2</w:t>
      </w:r>
      <w:r w:rsidRPr="00903F34">
        <w:rPr>
          <w:lang w:val="kk-KZ"/>
        </w:rPr>
        <w:t>О, Н</w:t>
      </w:r>
      <w:r w:rsidRPr="00903F34">
        <w:rPr>
          <w:vertAlign w:val="subscript"/>
          <w:lang w:val="kk-KZ"/>
        </w:rPr>
        <w:t>2</w:t>
      </w:r>
      <w:r w:rsidRPr="00903F34">
        <w:rPr>
          <w:lang w:val="kk-KZ"/>
        </w:rPr>
        <w:t>С</w:t>
      </w:r>
      <w:r w:rsidRPr="00903F34">
        <w:rPr>
          <w:vertAlign w:val="subscript"/>
          <w:lang w:val="kk-KZ"/>
        </w:rPr>
        <w:t>2</w:t>
      </w:r>
      <w:r w:rsidRPr="00903F34">
        <w:rPr>
          <w:lang w:val="kk-KZ"/>
        </w:rPr>
        <w:t>О</w:t>
      </w:r>
      <w:r w:rsidRPr="00903F34">
        <w:rPr>
          <w:vertAlign w:val="subscript"/>
          <w:lang w:val="kk-KZ"/>
        </w:rPr>
        <w:t>4</w:t>
      </w:r>
      <w:r w:rsidRPr="00903F34">
        <w:rPr>
          <w:lang w:val="kk-KZ"/>
        </w:rPr>
        <w:t>·2Н</w:t>
      </w:r>
      <w:r w:rsidRPr="00903F34">
        <w:rPr>
          <w:vertAlign w:val="subscript"/>
          <w:lang w:val="kk-KZ"/>
        </w:rPr>
        <w:t>2</w:t>
      </w:r>
      <w:r w:rsidRPr="00903F34">
        <w:rPr>
          <w:lang w:val="kk-KZ"/>
        </w:rPr>
        <w:t>О және т.б. Кристаллогидраттар – комплексті қосылыстар. Олар еріген заттың катионы мен еріткіштің молекулаларының арасында донорлы-акцепторлы байланыс пайда болуы нәтижесінде түзіледі. Кристаллогидраттарда: су молекуласы – электрон жұптарының доноры, ал металдың катионы – электрон жұптарының акцепторы.</w:t>
      </w:r>
    </w:p>
    <w:p w:rsidR="003D3A5C" w:rsidRPr="00903F34" w:rsidRDefault="003D3A5C" w:rsidP="00903F34">
      <w:pPr>
        <w:pStyle w:val="7"/>
        <w:ind w:firstLine="708"/>
        <w:jc w:val="both"/>
        <w:rPr>
          <w:color w:val="auto"/>
          <w:sz w:val="24"/>
        </w:rPr>
      </w:pPr>
      <w:r w:rsidRPr="00903F34">
        <w:rPr>
          <w:b/>
          <w:bCs/>
          <w:i/>
          <w:iCs/>
          <w:color w:val="auto"/>
          <w:sz w:val="24"/>
          <w:u w:val="single"/>
        </w:rPr>
        <w:t>Заттардың ерігіштігі</w:t>
      </w:r>
      <w:r w:rsidRPr="00903F34">
        <w:rPr>
          <w:b/>
          <w:bCs/>
          <w:color w:val="auto"/>
          <w:sz w:val="24"/>
        </w:rPr>
        <w:t xml:space="preserve"> .  Ерігіштік - заттың еріткіштерде еру қабілеті.</w:t>
      </w:r>
      <w:r w:rsidRPr="00903F34">
        <w:rPr>
          <w:color w:val="auto"/>
          <w:sz w:val="24"/>
        </w:rPr>
        <w:t xml:space="preserve">  Қатты эаттың ерігіштігі температураға байланысты, газдардың ерігіштігі   қысымға байланысты. </w:t>
      </w:r>
      <w:r w:rsidRPr="00903F34">
        <w:rPr>
          <w:i/>
          <w:iCs/>
          <w:color w:val="auto"/>
          <w:sz w:val="24"/>
        </w:rPr>
        <w:t>Е р і г і ш т і к</w:t>
      </w:r>
      <w:r w:rsidRPr="00903F34">
        <w:rPr>
          <w:color w:val="auto"/>
          <w:sz w:val="24"/>
        </w:rPr>
        <w:t xml:space="preserve"> –</w:t>
      </w:r>
      <w:r w:rsidRPr="00903F34">
        <w:rPr>
          <w:b/>
          <w:bCs/>
          <w:i/>
          <w:iCs/>
          <w:color w:val="auto"/>
          <w:sz w:val="24"/>
        </w:rPr>
        <w:t xml:space="preserve"> қаныққан  ерітіндісіндегі  заттың  массасымен  немесе  зат  мөлшерімен (моль) сипатталады</w:t>
      </w:r>
      <w:r w:rsidRPr="00903F34">
        <w:rPr>
          <w:color w:val="auto"/>
          <w:sz w:val="24"/>
        </w:rPr>
        <w:t>.  Бейорганикалық заттар  ерігіштігі  жөнінен  үш  топқа  бөлінеді:</w:t>
      </w:r>
    </w:p>
    <w:p w:rsidR="003D3A5C" w:rsidRPr="00903F34" w:rsidRDefault="003D3A5C" w:rsidP="00903F34">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2589"/>
        <w:gridCol w:w="1584"/>
        <w:gridCol w:w="2290"/>
        <w:gridCol w:w="2293"/>
      </w:tblGrid>
      <w:tr w:rsidR="0087630E" w:rsidRPr="00903F34" w:rsidTr="00903F34">
        <w:trPr>
          <w:cantSplit/>
        </w:trPr>
        <w:tc>
          <w:tcPr>
            <w:tcW w:w="595" w:type="dxa"/>
            <w:vMerge w:val="restart"/>
          </w:tcPr>
          <w:p w:rsidR="003D3A5C" w:rsidRPr="00903F34" w:rsidRDefault="003D3A5C" w:rsidP="00903F34">
            <w:pPr>
              <w:jc w:val="center"/>
              <w:rPr>
                <w:lang w:val="kk-KZ"/>
              </w:rPr>
            </w:pPr>
            <w:r w:rsidRPr="00903F34">
              <w:rPr>
                <w:lang w:val="kk-KZ"/>
              </w:rPr>
              <w:t>№</w:t>
            </w:r>
          </w:p>
          <w:p w:rsidR="003D3A5C" w:rsidRPr="00903F34" w:rsidRDefault="003D3A5C" w:rsidP="00903F34">
            <w:pPr>
              <w:jc w:val="center"/>
              <w:rPr>
                <w:lang w:val="kk-KZ"/>
              </w:rPr>
            </w:pPr>
            <w:r w:rsidRPr="00903F34">
              <w:rPr>
                <w:lang w:val="kk-KZ"/>
              </w:rPr>
              <w:t>п/п</w:t>
            </w:r>
          </w:p>
        </w:tc>
        <w:tc>
          <w:tcPr>
            <w:tcW w:w="4394" w:type="dxa"/>
            <w:gridSpan w:val="2"/>
          </w:tcPr>
          <w:p w:rsidR="003D3A5C" w:rsidRPr="00903F34" w:rsidRDefault="003D3A5C" w:rsidP="00903F34">
            <w:pPr>
              <w:jc w:val="center"/>
              <w:rPr>
                <w:lang w:val="kk-KZ"/>
              </w:rPr>
            </w:pPr>
            <w:r w:rsidRPr="00903F34">
              <w:rPr>
                <w:lang w:val="kk-KZ"/>
              </w:rPr>
              <w:t>Топ</w:t>
            </w:r>
          </w:p>
        </w:tc>
        <w:tc>
          <w:tcPr>
            <w:tcW w:w="4865" w:type="dxa"/>
            <w:gridSpan w:val="2"/>
          </w:tcPr>
          <w:p w:rsidR="003D3A5C" w:rsidRPr="00903F34" w:rsidRDefault="003D3A5C" w:rsidP="00903F34">
            <w:pPr>
              <w:jc w:val="center"/>
              <w:rPr>
                <w:lang w:val="kk-KZ"/>
              </w:rPr>
            </w:pPr>
            <w:r w:rsidRPr="00903F34">
              <w:rPr>
                <w:lang w:val="kk-KZ"/>
              </w:rPr>
              <w:t>Еріген заттың</w:t>
            </w:r>
          </w:p>
        </w:tc>
      </w:tr>
      <w:tr w:rsidR="0087630E" w:rsidRPr="00903F34" w:rsidTr="00903F34">
        <w:trPr>
          <w:cantSplit/>
        </w:trPr>
        <w:tc>
          <w:tcPr>
            <w:tcW w:w="595" w:type="dxa"/>
            <w:vMerge/>
          </w:tcPr>
          <w:p w:rsidR="003D3A5C" w:rsidRPr="00903F34" w:rsidRDefault="003D3A5C" w:rsidP="00903F34">
            <w:pPr>
              <w:jc w:val="center"/>
              <w:rPr>
                <w:lang w:val="kk-KZ"/>
              </w:rPr>
            </w:pPr>
          </w:p>
        </w:tc>
        <w:tc>
          <w:tcPr>
            <w:tcW w:w="2753" w:type="dxa"/>
          </w:tcPr>
          <w:p w:rsidR="003D3A5C" w:rsidRPr="00903F34" w:rsidRDefault="003D3A5C" w:rsidP="00903F34">
            <w:pPr>
              <w:jc w:val="center"/>
              <w:rPr>
                <w:lang w:val="kk-KZ"/>
              </w:rPr>
            </w:pPr>
            <w:r w:rsidRPr="00903F34">
              <w:rPr>
                <w:lang w:val="kk-KZ"/>
              </w:rPr>
              <w:t>түрі</w:t>
            </w:r>
          </w:p>
        </w:tc>
        <w:tc>
          <w:tcPr>
            <w:tcW w:w="1641" w:type="dxa"/>
          </w:tcPr>
          <w:p w:rsidR="003D3A5C" w:rsidRPr="00903F34" w:rsidRDefault="003D3A5C" w:rsidP="00903F34">
            <w:pPr>
              <w:jc w:val="center"/>
              <w:rPr>
                <w:lang w:val="kk-KZ"/>
              </w:rPr>
            </w:pPr>
            <w:r w:rsidRPr="00903F34">
              <w:rPr>
                <w:lang w:val="kk-KZ"/>
              </w:rPr>
              <w:t>қысқаша</w:t>
            </w:r>
          </w:p>
          <w:p w:rsidR="003D3A5C" w:rsidRPr="00903F34" w:rsidRDefault="003D3A5C" w:rsidP="00903F34">
            <w:pPr>
              <w:jc w:val="center"/>
              <w:rPr>
                <w:lang w:val="kk-KZ"/>
              </w:rPr>
            </w:pPr>
            <w:r w:rsidRPr="00903F34">
              <w:rPr>
                <w:lang w:val="kk-KZ"/>
              </w:rPr>
              <w:t>белгілеу</w:t>
            </w:r>
          </w:p>
        </w:tc>
        <w:tc>
          <w:tcPr>
            <w:tcW w:w="2432" w:type="dxa"/>
          </w:tcPr>
          <w:p w:rsidR="003D3A5C" w:rsidRPr="00903F34" w:rsidRDefault="003D3A5C" w:rsidP="00903F34">
            <w:pPr>
              <w:jc w:val="center"/>
              <w:rPr>
                <w:lang w:val="kk-KZ"/>
              </w:rPr>
            </w:pPr>
            <w:r w:rsidRPr="00903F34">
              <w:rPr>
                <w:lang w:val="kk-KZ"/>
              </w:rPr>
              <w:t>массасы, г/100 г суда</w:t>
            </w:r>
          </w:p>
        </w:tc>
        <w:tc>
          <w:tcPr>
            <w:tcW w:w="2433" w:type="dxa"/>
          </w:tcPr>
          <w:p w:rsidR="003D3A5C" w:rsidRPr="00903F34" w:rsidRDefault="003D3A5C" w:rsidP="00903F34">
            <w:pPr>
              <w:jc w:val="center"/>
              <w:rPr>
                <w:lang w:val="kk-KZ"/>
              </w:rPr>
            </w:pPr>
            <w:r w:rsidRPr="00903F34">
              <w:rPr>
                <w:lang w:val="kk-KZ"/>
              </w:rPr>
              <w:t>зат мөлшері, моль/л</w:t>
            </w:r>
          </w:p>
        </w:tc>
      </w:tr>
      <w:tr w:rsidR="0087630E" w:rsidRPr="00903F34" w:rsidTr="00903F34">
        <w:tc>
          <w:tcPr>
            <w:tcW w:w="595" w:type="dxa"/>
          </w:tcPr>
          <w:p w:rsidR="003D3A5C" w:rsidRPr="00903F34" w:rsidRDefault="003D3A5C" w:rsidP="00903F34">
            <w:pPr>
              <w:rPr>
                <w:lang w:val="kk-KZ"/>
              </w:rPr>
            </w:pPr>
            <w:r w:rsidRPr="00903F34">
              <w:rPr>
                <w:lang w:val="kk-KZ"/>
              </w:rPr>
              <w:t>1</w:t>
            </w:r>
          </w:p>
        </w:tc>
        <w:tc>
          <w:tcPr>
            <w:tcW w:w="2753" w:type="dxa"/>
          </w:tcPr>
          <w:p w:rsidR="003D3A5C" w:rsidRPr="00903F34" w:rsidRDefault="003D3A5C" w:rsidP="00903F34">
            <w:pPr>
              <w:rPr>
                <w:lang w:val="kk-KZ"/>
              </w:rPr>
            </w:pPr>
            <w:r w:rsidRPr="00903F34">
              <w:rPr>
                <w:lang w:val="kk-KZ"/>
              </w:rPr>
              <w:t>Жақсы еритін заттар</w:t>
            </w:r>
          </w:p>
        </w:tc>
        <w:tc>
          <w:tcPr>
            <w:tcW w:w="1641" w:type="dxa"/>
          </w:tcPr>
          <w:p w:rsidR="003D3A5C" w:rsidRPr="00903F34" w:rsidRDefault="003D3A5C" w:rsidP="00903F34">
            <w:pPr>
              <w:jc w:val="center"/>
              <w:rPr>
                <w:b/>
                <w:bCs/>
                <w:i/>
                <w:iCs/>
                <w:lang w:val="kk-KZ"/>
              </w:rPr>
            </w:pPr>
            <w:r w:rsidRPr="00903F34">
              <w:rPr>
                <w:b/>
                <w:bCs/>
                <w:i/>
                <w:iCs/>
                <w:lang w:val="kk-KZ"/>
              </w:rPr>
              <w:t>е</w:t>
            </w:r>
          </w:p>
        </w:tc>
        <w:tc>
          <w:tcPr>
            <w:tcW w:w="2432" w:type="dxa"/>
          </w:tcPr>
          <w:p w:rsidR="003D3A5C" w:rsidRPr="00903F34" w:rsidRDefault="003D3A5C" w:rsidP="00903F34">
            <w:pPr>
              <w:jc w:val="center"/>
              <w:rPr>
                <w:lang w:val="kk-KZ"/>
              </w:rPr>
            </w:pPr>
            <w:r w:rsidRPr="00903F34">
              <w:rPr>
                <w:lang w:val="kk-KZ"/>
              </w:rPr>
              <w:t>&gt; 10</w:t>
            </w:r>
          </w:p>
        </w:tc>
        <w:tc>
          <w:tcPr>
            <w:tcW w:w="2433" w:type="dxa"/>
          </w:tcPr>
          <w:p w:rsidR="003D3A5C" w:rsidRPr="00903F34" w:rsidRDefault="003D3A5C" w:rsidP="00903F34">
            <w:pPr>
              <w:jc w:val="center"/>
              <w:rPr>
                <w:lang w:val="kk-KZ"/>
              </w:rPr>
            </w:pPr>
            <w:r w:rsidRPr="00903F34">
              <w:rPr>
                <w:lang w:val="kk-KZ"/>
              </w:rPr>
              <w:t>&gt; 0,1</w:t>
            </w:r>
          </w:p>
        </w:tc>
      </w:tr>
      <w:tr w:rsidR="0087630E" w:rsidRPr="00903F34" w:rsidTr="00903F34">
        <w:tc>
          <w:tcPr>
            <w:tcW w:w="595" w:type="dxa"/>
          </w:tcPr>
          <w:p w:rsidR="003D3A5C" w:rsidRPr="00903F34" w:rsidRDefault="003D3A5C" w:rsidP="00903F34">
            <w:pPr>
              <w:rPr>
                <w:lang w:val="kk-KZ"/>
              </w:rPr>
            </w:pPr>
            <w:r w:rsidRPr="00903F34">
              <w:rPr>
                <w:lang w:val="kk-KZ"/>
              </w:rPr>
              <w:t>2</w:t>
            </w:r>
          </w:p>
        </w:tc>
        <w:tc>
          <w:tcPr>
            <w:tcW w:w="2753" w:type="dxa"/>
          </w:tcPr>
          <w:p w:rsidR="003D3A5C" w:rsidRPr="00903F34" w:rsidRDefault="003D3A5C" w:rsidP="00903F34">
            <w:pPr>
              <w:rPr>
                <w:lang w:val="kk-KZ"/>
              </w:rPr>
            </w:pPr>
            <w:r w:rsidRPr="00903F34">
              <w:rPr>
                <w:lang w:val="kk-KZ"/>
              </w:rPr>
              <w:t>Аз еритін заттар</w:t>
            </w:r>
          </w:p>
        </w:tc>
        <w:tc>
          <w:tcPr>
            <w:tcW w:w="1641" w:type="dxa"/>
          </w:tcPr>
          <w:p w:rsidR="003D3A5C" w:rsidRPr="00903F34" w:rsidRDefault="003D3A5C" w:rsidP="00903F34">
            <w:pPr>
              <w:jc w:val="center"/>
              <w:rPr>
                <w:b/>
                <w:bCs/>
                <w:i/>
                <w:iCs/>
                <w:lang w:val="kk-KZ"/>
              </w:rPr>
            </w:pPr>
            <w:r w:rsidRPr="00903F34">
              <w:rPr>
                <w:b/>
                <w:bCs/>
                <w:i/>
                <w:iCs/>
                <w:lang w:val="kk-KZ"/>
              </w:rPr>
              <w:t>ае</w:t>
            </w:r>
          </w:p>
        </w:tc>
        <w:tc>
          <w:tcPr>
            <w:tcW w:w="2432" w:type="dxa"/>
          </w:tcPr>
          <w:p w:rsidR="003D3A5C" w:rsidRPr="00903F34" w:rsidRDefault="003D3A5C" w:rsidP="00903F34">
            <w:pPr>
              <w:jc w:val="center"/>
              <w:rPr>
                <w:lang w:val="kk-KZ"/>
              </w:rPr>
            </w:pPr>
            <w:r w:rsidRPr="00903F34">
              <w:rPr>
                <w:lang w:val="kk-KZ"/>
              </w:rPr>
              <w:t>1-10</w:t>
            </w:r>
          </w:p>
        </w:tc>
        <w:tc>
          <w:tcPr>
            <w:tcW w:w="2433" w:type="dxa"/>
          </w:tcPr>
          <w:p w:rsidR="003D3A5C" w:rsidRPr="00903F34" w:rsidRDefault="003D3A5C" w:rsidP="00903F34">
            <w:pPr>
              <w:jc w:val="center"/>
              <w:rPr>
                <w:lang w:val="kk-KZ"/>
              </w:rPr>
            </w:pPr>
            <w:r w:rsidRPr="00903F34">
              <w:rPr>
                <w:lang w:val="kk-KZ"/>
              </w:rPr>
              <w:t>0,1- 0,001</w:t>
            </w:r>
          </w:p>
        </w:tc>
      </w:tr>
      <w:tr w:rsidR="0087630E" w:rsidRPr="00903F34" w:rsidTr="00903F34">
        <w:tc>
          <w:tcPr>
            <w:tcW w:w="595" w:type="dxa"/>
          </w:tcPr>
          <w:p w:rsidR="003D3A5C" w:rsidRPr="00903F34" w:rsidRDefault="003D3A5C" w:rsidP="00903F34">
            <w:pPr>
              <w:rPr>
                <w:lang w:val="kk-KZ"/>
              </w:rPr>
            </w:pPr>
            <w:r w:rsidRPr="00903F34">
              <w:rPr>
                <w:lang w:val="kk-KZ"/>
              </w:rPr>
              <w:t>3</w:t>
            </w:r>
          </w:p>
        </w:tc>
        <w:tc>
          <w:tcPr>
            <w:tcW w:w="2753" w:type="dxa"/>
          </w:tcPr>
          <w:p w:rsidR="003D3A5C" w:rsidRPr="00903F34" w:rsidRDefault="003D3A5C" w:rsidP="00903F34">
            <w:pPr>
              <w:rPr>
                <w:lang w:val="kk-KZ"/>
              </w:rPr>
            </w:pPr>
            <w:r w:rsidRPr="00903F34">
              <w:rPr>
                <w:lang w:val="kk-KZ"/>
              </w:rPr>
              <w:t>Ерімейтін заттар</w:t>
            </w:r>
          </w:p>
        </w:tc>
        <w:tc>
          <w:tcPr>
            <w:tcW w:w="1641" w:type="dxa"/>
          </w:tcPr>
          <w:p w:rsidR="003D3A5C" w:rsidRPr="00903F34" w:rsidRDefault="003D3A5C" w:rsidP="00903F34">
            <w:pPr>
              <w:jc w:val="center"/>
              <w:rPr>
                <w:b/>
                <w:bCs/>
                <w:i/>
                <w:iCs/>
                <w:lang w:val="kk-KZ"/>
              </w:rPr>
            </w:pPr>
            <w:r w:rsidRPr="00903F34">
              <w:rPr>
                <w:b/>
                <w:bCs/>
                <w:i/>
                <w:iCs/>
                <w:lang w:val="kk-KZ"/>
              </w:rPr>
              <w:t>ер</w:t>
            </w:r>
          </w:p>
        </w:tc>
        <w:tc>
          <w:tcPr>
            <w:tcW w:w="2432" w:type="dxa"/>
          </w:tcPr>
          <w:p w:rsidR="003D3A5C" w:rsidRPr="00903F34" w:rsidRDefault="003D3A5C" w:rsidP="00903F34">
            <w:pPr>
              <w:jc w:val="center"/>
              <w:rPr>
                <w:lang w:val="kk-KZ"/>
              </w:rPr>
            </w:pPr>
            <w:r w:rsidRPr="00903F34">
              <w:rPr>
                <w:lang w:val="kk-KZ"/>
              </w:rPr>
              <w:t>&lt; 0,01</w:t>
            </w:r>
          </w:p>
        </w:tc>
        <w:tc>
          <w:tcPr>
            <w:tcW w:w="2433" w:type="dxa"/>
          </w:tcPr>
          <w:p w:rsidR="003D3A5C" w:rsidRPr="00903F34" w:rsidRDefault="003D3A5C" w:rsidP="00903F34">
            <w:pPr>
              <w:jc w:val="center"/>
              <w:rPr>
                <w:lang w:val="kk-KZ"/>
              </w:rPr>
            </w:pPr>
            <w:r w:rsidRPr="00903F34">
              <w:rPr>
                <w:lang w:val="kk-KZ"/>
              </w:rPr>
              <w:t>&lt; 0,001</w:t>
            </w:r>
          </w:p>
        </w:tc>
      </w:tr>
    </w:tbl>
    <w:p w:rsidR="003D3A5C" w:rsidRPr="00903F34" w:rsidRDefault="003D3A5C" w:rsidP="00903F34">
      <w:pPr>
        <w:pStyle w:val="23"/>
        <w:rPr>
          <w:color w:val="auto"/>
          <w:sz w:val="24"/>
        </w:rPr>
      </w:pPr>
    </w:p>
    <w:p w:rsidR="003D3A5C" w:rsidRPr="00903F34" w:rsidRDefault="003D3A5C" w:rsidP="00903F34">
      <w:pPr>
        <w:pStyle w:val="23"/>
        <w:rPr>
          <w:color w:val="auto"/>
          <w:sz w:val="24"/>
        </w:rPr>
      </w:pPr>
      <w:r w:rsidRPr="00903F34">
        <w:rPr>
          <w:color w:val="auto"/>
          <w:sz w:val="24"/>
        </w:rPr>
        <w:t>Жалпы алғанда полярлы заттар - полярлы еріткіштерде, ал полярсыз заттар полярсыз еріткіштерде жақсы ериді. Мысалы, органикалық заттар органикалық еріткішдер де (бензинде, эфирде, хлороформда, т.б.), бейорганикалық заттар суда жақсы ериді.</w:t>
      </w:r>
    </w:p>
    <w:p w:rsidR="003D3A5C" w:rsidRPr="00903F34" w:rsidRDefault="003D3A5C" w:rsidP="00903F34">
      <w:pPr>
        <w:ind w:firstLine="708"/>
        <w:jc w:val="both"/>
        <w:rPr>
          <w:lang w:val="kk-KZ"/>
        </w:rPr>
      </w:pPr>
      <w:r w:rsidRPr="00903F34">
        <w:rPr>
          <w:b/>
          <w:bCs/>
          <w:lang w:val="kk-KZ"/>
        </w:rPr>
        <w:t>Е р у – қайтымды динамикалық процесс.</w:t>
      </w:r>
      <w:r w:rsidRPr="00903F34">
        <w:rPr>
          <w:lang w:val="kk-KZ"/>
        </w:rPr>
        <w:t xml:space="preserve"> Еру мен кристалдану процестерінің   ара  қатынасы    еріген  заттың  мөлшеріне  байланысты.  Еріген заттың мөлшеріне байланысты ерітінділер үш түрге бөлінеді:</w:t>
      </w:r>
    </w:p>
    <w:p w:rsidR="003D3A5C" w:rsidRPr="00903F34" w:rsidRDefault="003D3A5C" w:rsidP="00903F34">
      <w:pPr>
        <w:jc w:val="both"/>
        <w:rPr>
          <w:lang w:val="kk-KZ"/>
        </w:rPr>
      </w:pPr>
      <w:r w:rsidRPr="00903F34">
        <w:rPr>
          <w:i/>
          <w:iCs/>
          <w:lang w:val="kk-KZ"/>
        </w:rPr>
        <w:t>1.</w:t>
      </w:r>
      <w:r w:rsidRPr="00903F34">
        <w:rPr>
          <w:b/>
          <w:bCs/>
          <w:i/>
          <w:iCs/>
          <w:lang w:val="kk-KZ"/>
        </w:rPr>
        <w:t>Қаныққан ерітінділер</w:t>
      </w:r>
      <w:r w:rsidRPr="00903F34">
        <w:rPr>
          <w:i/>
          <w:iCs/>
          <w:lang w:val="kk-KZ"/>
        </w:rPr>
        <w:t>.</w:t>
      </w:r>
      <w:r w:rsidRPr="00903F34">
        <w:rPr>
          <w:lang w:val="kk-KZ"/>
        </w:rPr>
        <w:t xml:space="preserve"> Бұл ерітінділерде еру жылдамдығы кристалдану жылдамдығына тең болады:       </w:t>
      </w:r>
    </w:p>
    <w:p w:rsidR="003D3A5C" w:rsidRPr="00903F34" w:rsidRDefault="003D3A5C" w:rsidP="00903F34">
      <w:pPr>
        <w:jc w:val="center"/>
        <w:rPr>
          <w:vertAlign w:val="subscript"/>
          <w:lang w:val="kk-KZ"/>
        </w:rPr>
      </w:pPr>
      <w:r w:rsidRPr="00903F34">
        <w:rPr>
          <w:b/>
          <w:bCs/>
          <w:lang w:val="kk-KZ"/>
        </w:rPr>
        <w:t>υ</w:t>
      </w:r>
      <w:r w:rsidRPr="00903F34">
        <w:rPr>
          <w:vertAlign w:val="subscript"/>
          <w:lang w:val="kk-KZ"/>
        </w:rPr>
        <w:t>еру</w:t>
      </w:r>
      <w:r w:rsidRPr="00903F34">
        <w:rPr>
          <w:lang w:val="kk-KZ"/>
        </w:rPr>
        <w:t xml:space="preserve"> =  </w:t>
      </w:r>
      <w:r w:rsidRPr="00903F34">
        <w:rPr>
          <w:b/>
          <w:bCs/>
          <w:lang w:val="kk-KZ"/>
        </w:rPr>
        <w:t>υ</w:t>
      </w:r>
      <w:r w:rsidRPr="00903F34">
        <w:rPr>
          <w:vertAlign w:val="subscript"/>
          <w:lang w:val="kk-KZ"/>
        </w:rPr>
        <w:t>кристалдану</w:t>
      </w:r>
    </w:p>
    <w:p w:rsidR="003D3A5C" w:rsidRPr="00903F34" w:rsidRDefault="003D3A5C" w:rsidP="00903F34">
      <w:pPr>
        <w:jc w:val="both"/>
        <w:rPr>
          <w:lang w:val="kk-KZ"/>
        </w:rPr>
      </w:pPr>
      <w:r w:rsidRPr="00903F34">
        <w:rPr>
          <w:i/>
          <w:iCs/>
          <w:lang w:val="kk-KZ"/>
        </w:rPr>
        <w:t>2</w:t>
      </w:r>
      <w:r w:rsidRPr="00903F34">
        <w:rPr>
          <w:b/>
          <w:bCs/>
          <w:i/>
          <w:iCs/>
          <w:lang w:val="kk-KZ"/>
        </w:rPr>
        <w:t>.Қанықпаған ерітінділер.</w:t>
      </w:r>
      <w:r w:rsidRPr="00903F34">
        <w:rPr>
          <w:b/>
          <w:bCs/>
          <w:lang w:val="kk-KZ"/>
        </w:rPr>
        <w:t xml:space="preserve"> </w:t>
      </w:r>
      <w:r w:rsidRPr="00903F34">
        <w:rPr>
          <w:lang w:val="kk-KZ"/>
        </w:rPr>
        <w:t>Қанықпаған ерітінділерде</w:t>
      </w:r>
      <w:r w:rsidRPr="00903F34">
        <w:rPr>
          <w:b/>
          <w:bCs/>
          <w:lang w:val="kk-KZ"/>
        </w:rPr>
        <w:t xml:space="preserve"> </w:t>
      </w:r>
      <w:r w:rsidRPr="00903F34">
        <w:rPr>
          <w:lang w:val="kk-KZ"/>
        </w:rPr>
        <w:t>еріген зат мөлшері  қаныққан ерітіндідегіден төмен болады, сондықтан еру процесінің</w:t>
      </w:r>
      <w:r w:rsidRPr="00903F34">
        <w:rPr>
          <w:b/>
          <w:bCs/>
          <w:lang w:val="kk-KZ"/>
        </w:rPr>
        <w:t xml:space="preserve"> </w:t>
      </w:r>
      <w:r w:rsidRPr="00903F34">
        <w:rPr>
          <w:lang w:val="kk-KZ"/>
        </w:rPr>
        <w:t xml:space="preserve">жылдамдығы кристалдану процесінің жылдамдығынан артық болады: </w:t>
      </w:r>
    </w:p>
    <w:p w:rsidR="003D3A5C" w:rsidRPr="00903F34" w:rsidRDefault="003D3A5C" w:rsidP="00903F34">
      <w:pPr>
        <w:jc w:val="center"/>
        <w:rPr>
          <w:vertAlign w:val="subscript"/>
          <w:lang w:val="kk-KZ"/>
        </w:rPr>
      </w:pPr>
      <w:r w:rsidRPr="00903F34">
        <w:rPr>
          <w:b/>
          <w:bCs/>
          <w:lang w:val="kk-KZ"/>
        </w:rPr>
        <w:t>υ</w:t>
      </w:r>
      <w:r w:rsidRPr="00903F34">
        <w:rPr>
          <w:vertAlign w:val="subscript"/>
          <w:lang w:val="kk-KZ"/>
        </w:rPr>
        <w:t>еру</w:t>
      </w:r>
      <w:r w:rsidRPr="00903F34">
        <w:rPr>
          <w:lang w:val="kk-KZ"/>
        </w:rPr>
        <w:t xml:space="preserve">  &gt; </w:t>
      </w:r>
      <w:r w:rsidRPr="00903F34">
        <w:rPr>
          <w:b/>
          <w:bCs/>
          <w:lang w:val="kk-KZ"/>
        </w:rPr>
        <w:t>υ</w:t>
      </w:r>
      <w:r w:rsidRPr="00903F34">
        <w:rPr>
          <w:vertAlign w:val="subscript"/>
          <w:lang w:val="kk-KZ"/>
        </w:rPr>
        <w:t>кристалдану</w:t>
      </w:r>
    </w:p>
    <w:p w:rsidR="003D3A5C" w:rsidRPr="00903F34" w:rsidRDefault="003D3A5C" w:rsidP="00903F34">
      <w:pPr>
        <w:jc w:val="both"/>
        <w:rPr>
          <w:lang w:val="kk-KZ"/>
        </w:rPr>
      </w:pPr>
      <w:r w:rsidRPr="00903F34">
        <w:rPr>
          <w:i/>
          <w:iCs/>
          <w:lang w:val="kk-KZ"/>
        </w:rPr>
        <w:t>3.</w:t>
      </w:r>
      <w:r w:rsidRPr="00903F34">
        <w:rPr>
          <w:b/>
          <w:bCs/>
          <w:i/>
          <w:iCs/>
          <w:lang w:val="kk-KZ"/>
        </w:rPr>
        <w:t>Аса қаныққан</w:t>
      </w:r>
      <w:r w:rsidRPr="00903F34">
        <w:rPr>
          <w:i/>
          <w:iCs/>
          <w:lang w:val="kk-KZ"/>
        </w:rPr>
        <w:t xml:space="preserve"> </w:t>
      </w:r>
      <w:r w:rsidRPr="00903F34">
        <w:rPr>
          <w:b/>
          <w:bCs/>
          <w:i/>
          <w:iCs/>
          <w:lang w:val="kk-KZ"/>
        </w:rPr>
        <w:t>ерітінділер.</w:t>
      </w:r>
      <w:r w:rsidRPr="00903F34">
        <w:rPr>
          <w:b/>
          <w:bCs/>
          <w:lang w:val="kk-KZ"/>
        </w:rPr>
        <w:t xml:space="preserve"> </w:t>
      </w:r>
      <w:r w:rsidRPr="00903F34">
        <w:rPr>
          <w:lang w:val="kk-KZ"/>
        </w:rPr>
        <w:t xml:space="preserve">Аса қаныққан ерітіндіде еріген заттың мөлшері қаныққан ерітіндідегіден артық. Аса қаныққан ерітінділер тұрақсыз, олар жасанды түрде алынады. Температура жоғарлаған сайын заттың ерігіштігі артады. Ыстық ерітіндіні абайлап ақырындап суытса - аса қаныққан ерітінді алынады.  Аса қаныққан ерітіндіге  еріген  заттың </w:t>
      </w:r>
      <w:r w:rsidRPr="00903F34">
        <w:rPr>
          <w:lang w:val="kk-KZ"/>
        </w:rPr>
        <w:lastRenderedPageBreak/>
        <w:t>кішкене  кристаллын салса немесе ыдыстың қабырғасын таяқшамен қырса, артық еріген зат сол сәтте бірден тұнбаға түседі, яғни аса қаныққан ерітіндіде:</w:t>
      </w:r>
    </w:p>
    <w:p w:rsidR="003D3A5C" w:rsidRPr="00903F34" w:rsidRDefault="003D3A5C" w:rsidP="00903F34">
      <w:pPr>
        <w:jc w:val="center"/>
        <w:rPr>
          <w:lang w:val="kk-KZ"/>
        </w:rPr>
      </w:pPr>
      <w:r w:rsidRPr="00903F34">
        <w:rPr>
          <w:lang w:val="kk-KZ"/>
        </w:rPr>
        <w:t>υ</w:t>
      </w:r>
      <w:r w:rsidRPr="00903F34">
        <w:rPr>
          <w:vertAlign w:val="subscript"/>
          <w:lang w:val="kk-KZ"/>
        </w:rPr>
        <w:t xml:space="preserve">кристалдану   </w:t>
      </w:r>
      <w:r w:rsidRPr="00903F34">
        <w:rPr>
          <w:lang w:val="kk-KZ"/>
        </w:rPr>
        <w:t xml:space="preserve">&gt;  </w:t>
      </w:r>
      <w:r w:rsidRPr="00903F34">
        <w:rPr>
          <w:vertAlign w:val="subscript"/>
          <w:lang w:val="kk-KZ"/>
        </w:rPr>
        <w:t xml:space="preserve"> </w:t>
      </w:r>
      <w:r w:rsidRPr="00903F34">
        <w:rPr>
          <w:lang w:val="kk-KZ"/>
        </w:rPr>
        <w:t>υ</w:t>
      </w:r>
      <w:r w:rsidRPr="00903F34">
        <w:rPr>
          <w:vertAlign w:val="subscript"/>
          <w:lang w:val="kk-KZ"/>
        </w:rPr>
        <w:t>еру</w:t>
      </w:r>
      <w:r w:rsidRPr="00903F34">
        <w:rPr>
          <w:lang w:val="kk-KZ"/>
        </w:rPr>
        <w:t xml:space="preserve"> </w:t>
      </w:r>
    </w:p>
    <w:p w:rsidR="003D3A5C" w:rsidRPr="00903F34" w:rsidRDefault="003D3A5C" w:rsidP="00903F34">
      <w:pPr>
        <w:pStyle w:val="7"/>
        <w:ind w:firstLine="708"/>
        <w:jc w:val="both"/>
        <w:rPr>
          <w:b/>
          <w:bCs/>
          <w:color w:val="auto"/>
          <w:sz w:val="24"/>
        </w:rPr>
      </w:pPr>
      <w:r w:rsidRPr="00903F34">
        <w:rPr>
          <w:b/>
          <w:bCs/>
          <w:i/>
          <w:iCs/>
          <w:color w:val="auto"/>
          <w:sz w:val="24"/>
          <w:u w:val="single"/>
        </w:rPr>
        <w:t>Осмос.</w:t>
      </w:r>
      <w:r w:rsidRPr="00903F34">
        <w:rPr>
          <w:b/>
          <w:bCs/>
          <w:color w:val="auto"/>
          <w:sz w:val="24"/>
        </w:rPr>
        <w:t xml:space="preserve"> </w:t>
      </w:r>
      <w:r w:rsidRPr="00903F34">
        <w:rPr>
          <w:color w:val="auto"/>
          <w:sz w:val="24"/>
        </w:rPr>
        <w:t xml:space="preserve">Ерітіндіде еріген зат пен еріткіштің бөлшектері үнемі үздіксіз қозғалыста болып  ерітіндінің бүкіл көлемінде біркелкі орналасады. Сол себептен ерітіндінің концентрациясы ерітінді көлемінің кез-келген нүктесінде бірдей болады. Егер таза суы бар  стаканға   концентрлі қант ерітіндісін құйсақ, сол сәтте екі жақты диффузия процестері (судың қант ерітіндісіне, қанттың суға диффузиясы) басталады. Мұндай  </w:t>
      </w:r>
      <w:r w:rsidRPr="00903F34">
        <w:rPr>
          <w:b/>
          <w:bCs/>
          <w:i/>
          <w:iCs/>
          <w:color w:val="auto"/>
          <w:sz w:val="24"/>
        </w:rPr>
        <w:t>е к і  ж а қ т ы</w:t>
      </w:r>
      <w:r w:rsidRPr="00903F34">
        <w:rPr>
          <w:b/>
          <w:bCs/>
          <w:color w:val="auto"/>
          <w:sz w:val="24"/>
        </w:rPr>
        <w:t xml:space="preserve">  диффузия                            </w:t>
      </w:r>
      <w:r w:rsidRPr="00903F34">
        <w:rPr>
          <w:b/>
          <w:bCs/>
          <w:i/>
          <w:iCs/>
          <w:color w:val="auto"/>
          <w:sz w:val="24"/>
        </w:rPr>
        <w:t>қ а р а п а й ы м</w:t>
      </w:r>
      <w:r w:rsidRPr="00903F34">
        <w:rPr>
          <w:b/>
          <w:bCs/>
          <w:color w:val="auto"/>
          <w:sz w:val="24"/>
        </w:rPr>
        <w:t xml:space="preserve">   диффузия деп аталады.</w:t>
      </w:r>
    </w:p>
    <w:p w:rsidR="003D3A5C" w:rsidRPr="00903F34" w:rsidRDefault="003D3A5C" w:rsidP="00903F34">
      <w:pPr>
        <w:pStyle w:val="7"/>
        <w:jc w:val="both"/>
        <w:rPr>
          <w:color w:val="auto"/>
          <w:sz w:val="24"/>
        </w:rPr>
      </w:pPr>
      <w:r w:rsidRPr="00903F34">
        <w:rPr>
          <w:color w:val="auto"/>
          <w:sz w:val="24"/>
        </w:rPr>
        <w:tab/>
        <w:t xml:space="preserve">Егер таза суы бар стаканға концентрлі қант ерітіндісі құйылған  қабырғасының жартылай өткізгіштік  қасиеті бар ыдыс орналастырсақ, бір жақты диффузия, судың ыдысқа ену процесі, орын алады. Еріген зат бөлшектері жартылай өткізгіш мембрана арқылы диффузияға ұшырамайды.  </w:t>
      </w:r>
      <w:r w:rsidRPr="00903F34">
        <w:rPr>
          <w:b/>
          <w:bCs/>
          <w:i/>
          <w:iCs/>
          <w:color w:val="auto"/>
          <w:sz w:val="24"/>
        </w:rPr>
        <w:t xml:space="preserve">   Е р і т к і ш т і ң  </w:t>
      </w:r>
      <w:r w:rsidRPr="00903F34">
        <w:rPr>
          <w:b/>
          <w:bCs/>
          <w:color w:val="auto"/>
          <w:sz w:val="24"/>
        </w:rPr>
        <w:t xml:space="preserve"> жартылай өткізгіш мембрана арқылы  </w:t>
      </w:r>
      <w:r w:rsidRPr="00903F34">
        <w:rPr>
          <w:b/>
          <w:bCs/>
          <w:i/>
          <w:iCs/>
          <w:color w:val="auto"/>
          <w:sz w:val="24"/>
        </w:rPr>
        <w:t>б і р</w:t>
      </w:r>
      <w:r w:rsidRPr="00903F34">
        <w:rPr>
          <w:b/>
          <w:bCs/>
          <w:color w:val="auto"/>
          <w:sz w:val="24"/>
        </w:rPr>
        <w:t xml:space="preserve">            </w:t>
      </w:r>
      <w:r w:rsidRPr="00903F34">
        <w:rPr>
          <w:b/>
          <w:bCs/>
          <w:i/>
          <w:iCs/>
          <w:color w:val="auto"/>
          <w:sz w:val="24"/>
        </w:rPr>
        <w:t>ж а қ т ы</w:t>
      </w:r>
      <w:r w:rsidRPr="00903F34">
        <w:rPr>
          <w:b/>
          <w:bCs/>
          <w:color w:val="auto"/>
          <w:sz w:val="24"/>
        </w:rPr>
        <w:t xml:space="preserve">   диффузиясы  </w:t>
      </w:r>
      <w:r w:rsidRPr="00903F34">
        <w:rPr>
          <w:b/>
          <w:bCs/>
          <w:i/>
          <w:iCs/>
          <w:color w:val="auto"/>
          <w:sz w:val="24"/>
        </w:rPr>
        <w:t>о с м о с</w:t>
      </w:r>
      <w:r w:rsidRPr="00903F34">
        <w:rPr>
          <w:b/>
          <w:bCs/>
          <w:color w:val="auto"/>
          <w:sz w:val="24"/>
        </w:rPr>
        <w:t xml:space="preserve">  деп  аталады</w:t>
      </w:r>
      <w:r w:rsidRPr="00903F34">
        <w:rPr>
          <w:color w:val="auto"/>
          <w:sz w:val="24"/>
        </w:rPr>
        <w:t>.</w:t>
      </w:r>
    </w:p>
    <w:p w:rsidR="003D3A5C" w:rsidRPr="00903F34" w:rsidRDefault="003D3A5C" w:rsidP="00903F34">
      <w:pPr>
        <w:pStyle w:val="7"/>
        <w:ind w:firstLine="708"/>
        <w:jc w:val="both"/>
        <w:rPr>
          <w:color w:val="auto"/>
          <w:sz w:val="24"/>
        </w:rPr>
      </w:pPr>
      <w:r w:rsidRPr="00903F34">
        <w:rPr>
          <w:color w:val="auto"/>
          <w:sz w:val="24"/>
        </w:rPr>
        <w:t>Су ыдысқа енген сайын ыдыстағы ерітіндінің деңгейі көтеріле түседі.</w:t>
      </w:r>
    </w:p>
    <w:p w:rsidR="003D3A5C" w:rsidRPr="00903F34" w:rsidRDefault="003D3A5C" w:rsidP="00903F34">
      <w:pPr>
        <w:pStyle w:val="a3"/>
        <w:jc w:val="both"/>
        <w:rPr>
          <w:sz w:val="24"/>
        </w:rPr>
      </w:pPr>
      <w:r w:rsidRPr="00903F34">
        <w:rPr>
          <w:sz w:val="24"/>
        </w:rPr>
        <w:t xml:space="preserve">Ыдыстағы ерітіндінің деңгейі көтерілген сайын су бағанасының гидростатикалық қысымы артады. Гидростатикалық қысым белгілі бір мәнге жеткенде осмос тоқтайды – жүйеде тепе-теңдік орнайды. Бұл жағдайда  гидростатикалық қысым  еріткіштің жартылай өткізгішке әсер ететін қысымымен теңеседі, яғни   судың ішке  ену  және судың сыртқа шығу жылдамдықтары теңеседі: </w:t>
      </w:r>
    </w:p>
    <w:p w:rsidR="003D3A5C" w:rsidRPr="00903F34" w:rsidRDefault="003D3A5C" w:rsidP="00903F34">
      <w:pPr>
        <w:pStyle w:val="a3"/>
        <w:jc w:val="center"/>
        <w:rPr>
          <w:sz w:val="24"/>
        </w:rPr>
      </w:pPr>
      <w:r w:rsidRPr="00903F34">
        <w:rPr>
          <w:sz w:val="24"/>
        </w:rPr>
        <w:t>υ</w:t>
      </w:r>
      <w:r w:rsidRPr="00903F34">
        <w:rPr>
          <w:sz w:val="24"/>
          <w:vertAlign w:val="subscript"/>
        </w:rPr>
        <w:t xml:space="preserve"> судың ішке ену </w:t>
      </w:r>
      <w:r w:rsidRPr="00903F34">
        <w:rPr>
          <w:sz w:val="24"/>
        </w:rPr>
        <w:t>=  υ</w:t>
      </w:r>
      <w:r w:rsidRPr="00903F34">
        <w:rPr>
          <w:sz w:val="24"/>
          <w:vertAlign w:val="subscript"/>
        </w:rPr>
        <w:t xml:space="preserve"> судың сыртқа шығу</w:t>
      </w:r>
      <w:r w:rsidRPr="00903F34">
        <w:rPr>
          <w:sz w:val="24"/>
        </w:rPr>
        <w:t>.</w:t>
      </w:r>
    </w:p>
    <w:p w:rsidR="003D3A5C" w:rsidRPr="00903F34" w:rsidRDefault="003D3A5C" w:rsidP="00903F34">
      <w:pPr>
        <w:pStyle w:val="a3"/>
        <w:ind w:firstLine="708"/>
        <w:jc w:val="both"/>
        <w:rPr>
          <w:sz w:val="24"/>
        </w:rPr>
      </w:pPr>
    </w:p>
    <w:p w:rsidR="003D3A5C" w:rsidRPr="00903F34" w:rsidRDefault="003D3A5C" w:rsidP="00903F34">
      <w:pPr>
        <w:pStyle w:val="a3"/>
        <w:ind w:firstLine="708"/>
        <w:jc w:val="both"/>
        <w:rPr>
          <w:b/>
          <w:bCs/>
          <w:i/>
          <w:iCs/>
          <w:sz w:val="24"/>
        </w:rPr>
      </w:pPr>
      <w:r w:rsidRPr="00903F34">
        <w:rPr>
          <w:sz w:val="24"/>
        </w:rPr>
        <w:t xml:space="preserve">Осы  жағдайдағы  гидростатикалық  қысым   ерітіндінің  </w:t>
      </w:r>
      <w:r w:rsidRPr="00903F34">
        <w:rPr>
          <w:b/>
          <w:bCs/>
          <w:i/>
          <w:iCs/>
          <w:sz w:val="24"/>
        </w:rPr>
        <w:t xml:space="preserve">о с м о с т ы қ  </w:t>
      </w:r>
    </w:p>
    <w:p w:rsidR="003D3A5C" w:rsidRPr="00903F34" w:rsidRDefault="003D3A5C" w:rsidP="00903F34">
      <w:pPr>
        <w:pStyle w:val="a3"/>
        <w:jc w:val="both"/>
        <w:rPr>
          <w:sz w:val="24"/>
        </w:rPr>
      </w:pPr>
      <w:r w:rsidRPr="00903F34">
        <w:rPr>
          <w:b/>
          <w:bCs/>
          <w:i/>
          <w:iCs/>
          <w:sz w:val="24"/>
        </w:rPr>
        <w:t xml:space="preserve"> қ ы с ы м ы н а</w:t>
      </w:r>
      <w:r w:rsidRPr="00903F34">
        <w:rPr>
          <w:sz w:val="24"/>
        </w:rPr>
        <w:t xml:space="preserve">   тең  болады. </w:t>
      </w:r>
    </w:p>
    <w:p w:rsidR="003D3A5C" w:rsidRPr="00903F34" w:rsidRDefault="003D3A5C" w:rsidP="00903F34">
      <w:pPr>
        <w:pStyle w:val="a3"/>
        <w:ind w:firstLine="708"/>
        <w:jc w:val="both"/>
        <w:rPr>
          <w:sz w:val="24"/>
        </w:rPr>
      </w:pPr>
      <w:r w:rsidRPr="00903F34">
        <w:rPr>
          <w:sz w:val="24"/>
        </w:rPr>
        <w:t>Осмос құбылысы биологиялық жүйелердің өмір сүру процесінде  маңызды роль атқарады.  Клеткалардың қабықшалары, ішектің, несеп қалтасының  қабырғалары, өсімдік тканьдарының қабықшалары жартылай өткізгіш мембраналар  қасиеттеріне ие. Жан-жануарлар мен өсімдіктер организміндегі  осмостық қысымның тұрақтылығы физиологиялық процестердің (ылғалды сіңіру мен бөлу, шөлді қандыру және тағы басқа реттегіш құбыластар) негізінде жатыр.</w:t>
      </w:r>
    </w:p>
    <w:p w:rsidR="003D3A5C" w:rsidRPr="00903F34" w:rsidRDefault="003D3A5C" w:rsidP="00903F34">
      <w:pPr>
        <w:pStyle w:val="a3"/>
        <w:ind w:firstLine="708"/>
        <w:jc w:val="both"/>
        <w:rPr>
          <w:sz w:val="24"/>
        </w:rPr>
      </w:pPr>
      <w:r w:rsidRPr="00903F34">
        <w:rPr>
          <w:sz w:val="24"/>
        </w:rPr>
        <w:t>1887 ж Вант-Гофф электролит емес заттардың өте сұйық ерітінділерінің</w:t>
      </w:r>
    </w:p>
    <w:p w:rsidR="003D3A5C" w:rsidRPr="00903F34" w:rsidRDefault="003D3A5C" w:rsidP="00903F34">
      <w:pPr>
        <w:pStyle w:val="a3"/>
        <w:jc w:val="both"/>
        <w:rPr>
          <w:sz w:val="24"/>
        </w:rPr>
      </w:pPr>
      <w:r w:rsidRPr="00903F34">
        <w:rPr>
          <w:sz w:val="24"/>
        </w:rPr>
        <w:t>(С &lt; 0,01 моль/л)   осмостық қысымы ерітіндінің концентрациясына тура пропорционал екендігін анықтады:</w:t>
      </w:r>
    </w:p>
    <w:p w:rsidR="003D3A5C" w:rsidRPr="00903F34" w:rsidRDefault="003D3A5C" w:rsidP="00903F34">
      <w:pPr>
        <w:pStyle w:val="a3"/>
        <w:ind w:firstLine="708"/>
        <w:jc w:val="center"/>
        <w:rPr>
          <w:b/>
          <w:bCs/>
          <w:sz w:val="24"/>
        </w:rPr>
      </w:pPr>
      <w:r w:rsidRPr="00903F34">
        <w:rPr>
          <w:b/>
          <w:bCs/>
          <w:sz w:val="24"/>
        </w:rPr>
        <w:t>Р = СRТ</w:t>
      </w:r>
    </w:p>
    <w:p w:rsidR="003D3A5C" w:rsidRPr="00903F34" w:rsidRDefault="003D3A5C" w:rsidP="00903F34">
      <w:pPr>
        <w:pStyle w:val="a3"/>
        <w:jc w:val="both"/>
        <w:rPr>
          <w:sz w:val="24"/>
        </w:rPr>
      </w:pPr>
      <w:r w:rsidRPr="00903F34">
        <w:rPr>
          <w:sz w:val="24"/>
        </w:rPr>
        <w:t xml:space="preserve">Осындағы: </w:t>
      </w:r>
      <w:r w:rsidRPr="00903F34">
        <w:rPr>
          <w:b/>
          <w:bCs/>
          <w:sz w:val="24"/>
        </w:rPr>
        <w:t>Р</w:t>
      </w:r>
      <w:r w:rsidRPr="00903F34">
        <w:rPr>
          <w:sz w:val="24"/>
        </w:rPr>
        <w:t xml:space="preserve"> – ерітіндінің осмостық қысымы, кПа;</w:t>
      </w:r>
    </w:p>
    <w:p w:rsidR="003D3A5C" w:rsidRPr="00903F34" w:rsidRDefault="003D3A5C" w:rsidP="00903F34">
      <w:pPr>
        <w:jc w:val="both"/>
        <w:rPr>
          <w:lang w:val="kk-KZ"/>
        </w:rPr>
      </w:pPr>
      <w:r w:rsidRPr="00903F34">
        <w:rPr>
          <w:lang w:val="kk-KZ"/>
        </w:rPr>
        <w:t xml:space="preserve">                   </w:t>
      </w:r>
      <w:r w:rsidRPr="00903F34">
        <w:rPr>
          <w:b/>
          <w:bCs/>
          <w:lang w:val="kk-KZ"/>
        </w:rPr>
        <w:t>С</w:t>
      </w:r>
      <w:r w:rsidRPr="00903F34">
        <w:rPr>
          <w:lang w:val="kk-KZ"/>
        </w:rPr>
        <w:t xml:space="preserve"> – ерітіндінің молярлық  концентрациясы, моль/л;</w:t>
      </w:r>
    </w:p>
    <w:p w:rsidR="003D3A5C" w:rsidRPr="00903F34" w:rsidRDefault="003D3A5C" w:rsidP="00903F34">
      <w:pPr>
        <w:jc w:val="both"/>
        <w:rPr>
          <w:lang w:val="kk-KZ"/>
        </w:rPr>
      </w:pPr>
      <w:r w:rsidRPr="00903F34">
        <w:rPr>
          <w:lang w:val="kk-KZ"/>
        </w:rPr>
        <w:t xml:space="preserve">                   </w:t>
      </w:r>
      <w:r w:rsidRPr="00903F34">
        <w:rPr>
          <w:b/>
          <w:bCs/>
          <w:lang w:val="kk-KZ"/>
        </w:rPr>
        <w:t xml:space="preserve">R </w:t>
      </w:r>
      <w:r w:rsidRPr="00903F34">
        <w:rPr>
          <w:lang w:val="kk-KZ"/>
        </w:rPr>
        <w:t>– универсал газ тұрақтысы, 8,314 дж/моль·К;</w:t>
      </w:r>
    </w:p>
    <w:p w:rsidR="003D3A5C" w:rsidRPr="00903F34" w:rsidRDefault="003D3A5C" w:rsidP="00903F34">
      <w:pPr>
        <w:jc w:val="both"/>
        <w:rPr>
          <w:lang w:val="kk-KZ"/>
        </w:rPr>
      </w:pPr>
      <w:r w:rsidRPr="00903F34">
        <w:rPr>
          <w:lang w:val="kk-KZ"/>
        </w:rPr>
        <w:t xml:space="preserve">                   </w:t>
      </w:r>
      <w:r w:rsidRPr="00903F34">
        <w:rPr>
          <w:b/>
          <w:bCs/>
          <w:lang w:val="kk-KZ"/>
        </w:rPr>
        <w:t xml:space="preserve">Т </w:t>
      </w:r>
      <w:r w:rsidRPr="00903F34">
        <w:rPr>
          <w:lang w:val="kk-KZ"/>
        </w:rPr>
        <w:t>– абсолют температура, К.</w:t>
      </w:r>
    </w:p>
    <w:p w:rsidR="003D3A5C" w:rsidRPr="00903F34" w:rsidRDefault="003D3A5C" w:rsidP="00903F34">
      <w:pPr>
        <w:jc w:val="both"/>
        <w:rPr>
          <w:b/>
          <w:bCs/>
          <w:i/>
          <w:iCs/>
          <w:lang w:val="kk-KZ"/>
        </w:rPr>
      </w:pPr>
    </w:p>
    <w:p w:rsidR="003D3A5C" w:rsidRPr="00903F34" w:rsidRDefault="003D3A5C" w:rsidP="00903F34">
      <w:pPr>
        <w:ind w:firstLine="708"/>
        <w:jc w:val="both"/>
        <w:rPr>
          <w:lang w:val="kk-KZ"/>
        </w:rPr>
      </w:pPr>
      <w:r w:rsidRPr="00903F34">
        <w:rPr>
          <w:b/>
          <w:bCs/>
          <w:i/>
          <w:iCs/>
          <w:lang w:val="kk-KZ"/>
        </w:rPr>
        <w:t>Молярлық концентрация</w:t>
      </w:r>
      <w:r w:rsidRPr="00903F34">
        <w:rPr>
          <w:lang w:val="kk-KZ"/>
        </w:rPr>
        <w:t xml:space="preserve"> – ерітіндінің белгілі көлемінде еріген заттың моль санын көрсетеді:  С = </w:t>
      </w:r>
      <w:r w:rsidRPr="00903F34">
        <w:rPr>
          <w:position w:val="-24"/>
          <w:lang w:val="kk-KZ"/>
        </w:rPr>
        <w:object w:dxaOrig="279" w:dyaOrig="620">
          <v:shape id="_x0000_i1048" type="#_x0000_t75" style="width:14.25pt;height:30.75pt" o:ole="">
            <v:imagedata r:id="rId46" o:title=""/>
          </v:shape>
          <o:OLEObject Type="Embed" ProgID="Equation.3" ShapeID="_x0000_i1048" DrawAspect="Content" ObjectID="_1510154100" r:id="rId47"/>
        </w:object>
      </w:r>
      <w:r w:rsidRPr="00903F34">
        <w:rPr>
          <w:lang w:val="kk-KZ"/>
        </w:rPr>
        <w:t xml:space="preserve">.      Зат мөлшерінің мәні  </w:t>
      </w:r>
      <w:r w:rsidRPr="00903F34">
        <w:rPr>
          <w:position w:val="-6"/>
          <w:lang w:val="kk-KZ"/>
        </w:rPr>
        <w:object w:dxaOrig="200" w:dyaOrig="220">
          <v:shape id="_x0000_i1049" type="#_x0000_t75" style="width:9.75pt;height:11.25pt" o:ole="">
            <v:imagedata r:id="rId48" o:title=""/>
          </v:shape>
          <o:OLEObject Type="Embed" ProgID="Equation.3" ShapeID="_x0000_i1049" DrawAspect="Content" ObjectID="_1510154101" r:id="rId49"/>
        </w:object>
      </w:r>
      <w:r w:rsidRPr="00903F34">
        <w:rPr>
          <w:lang w:val="kk-KZ"/>
        </w:rPr>
        <w:t xml:space="preserve"> = </w:t>
      </w:r>
      <w:r w:rsidRPr="00903F34">
        <w:rPr>
          <w:position w:val="-24"/>
          <w:lang w:val="kk-KZ"/>
        </w:rPr>
        <w:object w:dxaOrig="360" w:dyaOrig="620">
          <v:shape id="_x0000_i1050" type="#_x0000_t75" style="width:18pt;height:30.75pt" o:ole="">
            <v:imagedata r:id="rId50" o:title=""/>
          </v:shape>
          <o:OLEObject Type="Embed" ProgID="Equation.3" ShapeID="_x0000_i1050" DrawAspect="Content" ObjectID="_1510154102" r:id="rId51"/>
        </w:object>
      </w:r>
      <w:r w:rsidRPr="00903F34">
        <w:rPr>
          <w:lang w:val="kk-KZ"/>
        </w:rPr>
        <w:t xml:space="preserve">, сонда  C = </w:t>
      </w:r>
      <w:r w:rsidRPr="00903F34">
        <w:rPr>
          <w:position w:val="-24"/>
          <w:lang w:val="kk-KZ"/>
        </w:rPr>
        <w:object w:dxaOrig="660" w:dyaOrig="620">
          <v:shape id="_x0000_i1051" type="#_x0000_t75" style="width:33pt;height:30.75pt" o:ole="">
            <v:imagedata r:id="rId52" o:title=""/>
          </v:shape>
          <o:OLEObject Type="Embed" ProgID="Equation.3" ShapeID="_x0000_i1051" DrawAspect="Content" ObjectID="_1510154103" r:id="rId53"/>
        </w:object>
      </w:r>
      <w:r w:rsidRPr="00903F34">
        <w:rPr>
          <w:lang w:val="kk-KZ"/>
        </w:rPr>
        <w:t xml:space="preserve"> болады.   Осы өрнекті  Вант-Гофф формуласындағы молярлық концентрация орнына қойсақ мына формула алынады:  </w:t>
      </w:r>
    </w:p>
    <w:p w:rsidR="003D3A5C" w:rsidRPr="00903F34" w:rsidRDefault="003D3A5C" w:rsidP="00903F34">
      <w:pPr>
        <w:ind w:firstLine="708"/>
        <w:jc w:val="center"/>
        <w:rPr>
          <w:lang w:val="kk-KZ"/>
        </w:rPr>
      </w:pPr>
      <w:r w:rsidRPr="00903F34">
        <w:rPr>
          <w:position w:val="-24"/>
          <w:lang w:val="kk-KZ"/>
        </w:rPr>
        <w:object w:dxaOrig="1420" w:dyaOrig="620">
          <v:shape id="_x0000_i1052" type="#_x0000_t75" style="width:71.25pt;height:30.75pt" o:ole="">
            <v:imagedata r:id="rId54" o:title=""/>
          </v:shape>
          <o:OLEObject Type="Embed" ProgID="Equation.3" ShapeID="_x0000_i1052" DrawAspect="Content" ObjectID="_1510154104" r:id="rId55"/>
        </w:object>
      </w:r>
    </w:p>
    <w:p w:rsidR="003D3A5C" w:rsidRPr="00903F34" w:rsidRDefault="003D3A5C" w:rsidP="00903F34">
      <w:pPr>
        <w:jc w:val="both"/>
        <w:rPr>
          <w:lang w:val="kk-KZ"/>
        </w:rPr>
      </w:pPr>
      <w:r w:rsidRPr="00903F34">
        <w:rPr>
          <w:lang w:val="kk-KZ"/>
        </w:rPr>
        <w:t>Осындағы</w:t>
      </w:r>
      <w:r w:rsidRPr="00903F34">
        <w:rPr>
          <w:b/>
          <w:bCs/>
          <w:lang w:val="kk-KZ"/>
        </w:rPr>
        <w:t>: ν</w:t>
      </w:r>
      <w:r w:rsidRPr="00903F34">
        <w:rPr>
          <w:lang w:val="kk-KZ"/>
        </w:rPr>
        <w:t xml:space="preserve"> – еріген заттың зат мөлшері;</w:t>
      </w:r>
    </w:p>
    <w:p w:rsidR="003D3A5C" w:rsidRPr="00903F34" w:rsidRDefault="003D3A5C" w:rsidP="00903F34">
      <w:pPr>
        <w:jc w:val="both"/>
        <w:rPr>
          <w:lang w:val="kk-KZ"/>
        </w:rPr>
      </w:pPr>
      <w:r w:rsidRPr="00903F34">
        <w:rPr>
          <w:b/>
          <w:bCs/>
          <w:lang w:val="kk-KZ"/>
        </w:rPr>
        <w:t xml:space="preserve">                   m </w:t>
      </w:r>
      <w:r w:rsidRPr="00903F34">
        <w:rPr>
          <w:lang w:val="kk-KZ"/>
        </w:rPr>
        <w:t>– еріген заттың массасы;</w:t>
      </w:r>
    </w:p>
    <w:p w:rsidR="003D3A5C" w:rsidRPr="00903F34" w:rsidRDefault="003D3A5C" w:rsidP="00903F34">
      <w:pPr>
        <w:jc w:val="both"/>
        <w:rPr>
          <w:lang w:val="kk-KZ"/>
        </w:rPr>
      </w:pPr>
      <w:r w:rsidRPr="00903F34">
        <w:rPr>
          <w:b/>
          <w:bCs/>
          <w:lang w:val="kk-KZ"/>
        </w:rPr>
        <w:t xml:space="preserve">                   М </w:t>
      </w:r>
      <w:r w:rsidRPr="00903F34">
        <w:rPr>
          <w:lang w:val="kk-KZ"/>
        </w:rPr>
        <w:t>– еріген заттың молярлық массасы.</w:t>
      </w:r>
    </w:p>
    <w:p w:rsidR="003D3A5C" w:rsidRPr="00903F34" w:rsidRDefault="003D3A5C" w:rsidP="00903F34">
      <w:pPr>
        <w:pStyle w:val="a3"/>
        <w:ind w:firstLine="708"/>
        <w:jc w:val="both"/>
        <w:rPr>
          <w:sz w:val="24"/>
        </w:rPr>
      </w:pPr>
      <w:r w:rsidRPr="00903F34">
        <w:rPr>
          <w:sz w:val="24"/>
        </w:rPr>
        <w:t>Бұл формула ерітіндінің осмостық қысымын өлшеп білу арқылы еріген заттың молярлық массасын анықтауға мүмкіндік береді.</w:t>
      </w:r>
    </w:p>
    <w:p w:rsidR="003D3A5C" w:rsidRPr="00903F34" w:rsidRDefault="003D3A5C" w:rsidP="00903F34">
      <w:pPr>
        <w:pStyle w:val="a3"/>
        <w:ind w:firstLine="708"/>
        <w:jc w:val="both"/>
        <w:rPr>
          <w:sz w:val="24"/>
        </w:rPr>
      </w:pPr>
      <w:r w:rsidRPr="00903F34">
        <w:rPr>
          <w:sz w:val="24"/>
        </w:rPr>
        <w:lastRenderedPageBreak/>
        <w:t>Ерітінді концентрациясы 0,01 моль/л  жоғары болса, молярлық концентрацияның орнына  моляльдық концентрация С</w:t>
      </w:r>
      <w:r w:rsidRPr="00903F34">
        <w:rPr>
          <w:sz w:val="24"/>
          <w:vertAlign w:val="subscript"/>
        </w:rPr>
        <w:t>m</w:t>
      </w:r>
      <w:r w:rsidRPr="00903F34">
        <w:rPr>
          <w:sz w:val="24"/>
        </w:rPr>
        <w:t xml:space="preserve"> алынады, сонда ерітіндінің осмостық қысымы мына формуламен анықталады:  </w:t>
      </w:r>
    </w:p>
    <w:p w:rsidR="003D3A5C" w:rsidRPr="00903F34" w:rsidRDefault="003D3A5C" w:rsidP="00903F34">
      <w:pPr>
        <w:pStyle w:val="3"/>
        <w:rPr>
          <w:b/>
          <w:bCs/>
          <w:sz w:val="24"/>
        </w:rPr>
      </w:pPr>
      <w:r w:rsidRPr="00903F34">
        <w:rPr>
          <w:b/>
          <w:bCs/>
          <w:sz w:val="24"/>
        </w:rPr>
        <w:t>Р = С</w:t>
      </w:r>
      <w:r w:rsidRPr="00903F34">
        <w:rPr>
          <w:b/>
          <w:bCs/>
          <w:sz w:val="24"/>
          <w:vertAlign w:val="subscript"/>
        </w:rPr>
        <w:t>m</w:t>
      </w:r>
      <w:r w:rsidRPr="00903F34">
        <w:rPr>
          <w:b/>
          <w:bCs/>
          <w:sz w:val="24"/>
        </w:rPr>
        <w:t>RТ</w:t>
      </w:r>
    </w:p>
    <w:p w:rsidR="003D3A5C" w:rsidRPr="00903F34" w:rsidRDefault="003D3A5C" w:rsidP="00903F34">
      <w:pPr>
        <w:rPr>
          <w:lang w:val="kk-KZ"/>
        </w:rPr>
      </w:pPr>
    </w:p>
    <w:p w:rsidR="003D3A5C" w:rsidRPr="00903F34" w:rsidRDefault="003D3A5C" w:rsidP="00903F34">
      <w:pPr>
        <w:pStyle w:val="a3"/>
        <w:jc w:val="both"/>
        <w:rPr>
          <w:sz w:val="24"/>
        </w:rPr>
      </w:pPr>
      <w:r w:rsidRPr="00903F34">
        <w:rPr>
          <w:sz w:val="24"/>
        </w:rPr>
        <w:t>Моляльдық концентрацияның  мәнін қойсақ, мына қорытынды теңдеу алынады:</w:t>
      </w:r>
    </w:p>
    <w:p w:rsidR="003D3A5C" w:rsidRPr="00903F34" w:rsidRDefault="003D3A5C" w:rsidP="00903F34">
      <w:pPr>
        <w:jc w:val="center"/>
        <w:rPr>
          <w:lang w:val="kk-KZ"/>
        </w:rPr>
      </w:pPr>
      <w:r w:rsidRPr="00903F34">
        <w:rPr>
          <w:position w:val="-24"/>
          <w:lang w:val="kk-KZ"/>
        </w:rPr>
        <w:object w:dxaOrig="1480" w:dyaOrig="620">
          <v:shape id="_x0000_i1053" type="#_x0000_t75" style="width:86.25pt;height:33.75pt" o:ole="">
            <v:imagedata r:id="rId56" o:title=""/>
          </v:shape>
          <o:OLEObject Type="Embed" ProgID="Equation.3" ShapeID="_x0000_i1053" DrawAspect="Content" ObjectID="_1510154105" r:id="rId57"/>
        </w:object>
      </w:r>
    </w:p>
    <w:p w:rsidR="003D3A5C" w:rsidRPr="00903F34" w:rsidRDefault="003D3A5C" w:rsidP="00903F34">
      <w:pPr>
        <w:jc w:val="both"/>
        <w:rPr>
          <w:lang w:val="kk-KZ"/>
        </w:rPr>
      </w:pPr>
      <w:r w:rsidRPr="00903F34">
        <w:rPr>
          <w:lang w:val="kk-KZ"/>
        </w:rPr>
        <w:t xml:space="preserve">осындағы:  </w:t>
      </w:r>
      <w:r w:rsidRPr="00903F34">
        <w:rPr>
          <w:b/>
          <w:bCs/>
          <w:lang w:val="kk-KZ"/>
        </w:rPr>
        <w:t>W</w:t>
      </w:r>
      <w:r w:rsidRPr="00903F34">
        <w:rPr>
          <w:lang w:val="kk-KZ"/>
        </w:rPr>
        <w:t xml:space="preserve"> – еріткіштің массасы, кг.</w:t>
      </w:r>
    </w:p>
    <w:p w:rsidR="003D3A5C" w:rsidRPr="00903F34" w:rsidRDefault="003D3A5C" w:rsidP="00903F34">
      <w:pPr>
        <w:pStyle w:val="a3"/>
        <w:ind w:firstLine="708"/>
        <w:jc w:val="both"/>
        <w:rPr>
          <w:sz w:val="24"/>
        </w:rPr>
      </w:pPr>
      <w:r w:rsidRPr="00903F34">
        <w:rPr>
          <w:b/>
          <w:bCs/>
          <w:i/>
          <w:iCs/>
          <w:sz w:val="24"/>
          <w:u w:val="single"/>
        </w:rPr>
        <w:t>Ерітінділер буының қысымы</w:t>
      </w:r>
      <w:r w:rsidRPr="00903F34">
        <w:rPr>
          <w:b/>
          <w:bCs/>
          <w:i/>
          <w:iCs/>
          <w:sz w:val="24"/>
        </w:rPr>
        <w:t>.</w:t>
      </w:r>
      <w:r w:rsidRPr="00903F34">
        <w:rPr>
          <w:sz w:val="24"/>
        </w:rPr>
        <w:t xml:space="preserve"> Берілген температурада таза сұйықтың қаныққан буының қысымы тұрақты шама. Таза  сұйықта  зат ерітілсе, сұйықтың қаныққан буының қысымы төмендейді. </w:t>
      </w:r>
      <w:r w:rsidRPr="00903F34">
        <w:rPr>
          <w:i/>
          <w:iCs/>
          <w:sz w:val="24"/>
        </w:rPr>
        <w:t>Р а у л ь д і ң   І-ш і  з а ң ы:</w:t>
      </w:r>
      <w:r w:rsidRPr="00903F34">
        <w:rPr>
          <w:sz w:val="24"/>
        </w:rPr>
        <w:t xml:space="preserve"> </w:t>
      </w:r>
      <w:r w:rsidRPr="00903F34">
        <w:rPr>
          <w:b/>
          <w:bCs/>
          <w:sz w:val="24"/>
        </w:rPr>
        <w:t>“Ерітіндінің қаныққан буының қысымының төмендеуі еріген</w:t>
      </w:r>
      <w:r w:rsidRPr="00903F34">
        <w:rPr>
          <w:sz w:val="24"/>
        </w:rPr>
        <w:t xml:space="preserve">  </w:t>
      </w:r>
      <w:r w:rsidRPr="00903F34">
        <w:rPr>
          <w:b/>
          <w:bCs/>
          <w:sz w:val="24"/>
        </w:rPr>
        <w:t>заттың  ерітіндідегі   мольдік  үлесіне тура пропорционал”:</w:t>
      </w:r>
      <w:r w:rsidRPr="00903F34">
        <w:rPr>
          <w:sz w:val="24"/>
        </w:rPr>
        <w:t xml:space="preserve"> </w:t>
      </w:r>
    </w:p>
    <w:p w:rsidR="003D3A5C" w:rsidRPr="00903F34" w:rsidRDefault="003D3A5C" w:rsidP="00903F34">
      <w:pPr>
        <w:pStyle w:val="a3"/>
        <w:ind w:firstLine="708"/>
        <w:jc w:val="center"/>
        <w:rPr>
          <w:sz w:val="24"/>
        </w:rPr>
      </w:pPr>
      <w:r w:rsidRPr="00903F34">
        <w:rPr>
          <w:position w:val="-6"/>
          <w:sz w:val="24"/>
        </w:rPr>
        <w:object w:dxaOrig="740" w:dyaOrig="279">
          <v:shape id="_x0000_i1054" type="#_x0000_t75" style="width:36.75pt;height:14.25pt" o:ole="">
            <v:imagedata r:id="rId58" o:title=""/>
          </v:shape>
          <o:OLEObject Type="Embed" ProgID="Equation.3" ShapeID="_x0000_i1054" DrawAspect="Content" ObjectID="_1510154106" r:id="rId59"/>
        </w:object>
      </w:r>
      <w:r w:rsidRPr="00903F34">
        <w:rPr>
          <w:sz w:val="24"/>
        </w:rPr>
        <w:t xml:space="preserve">  =   </w:t>
      </w:r>
      <w:r w:rsidRPr="00903F34">
        <w:rPr>
          <w:position w:val="-4"/>
          <w:sz w:val="24"/>
        </w:rPr>
        <w:object w:dxaOrig="380" w:dyaOrig="260">
          <v:shape id="_x0000_i1055" type="#_x0000_t75" style="width:18.75pt;height:12.75pt" o:ole="">
            <v:imagedata r:id="rId60" o:title=""/>
          </v:shape>
          <o:OLEObject Type="Embed" ProgID="Equation.3" ShapeID="_x0000_i1055" DrawAspect="Content" ObjectID="_1510154107" r:id="rId61"/>
        </w:object>
      </w:r>
      <w:r w:rsidRPr="00903F34">
        <w:rPr>
          <w:sz w:val="24"/>
        </w:rPr>
        <w:t xml:space="preserve">  =   </w:t>
      </w:r>
      <w:r w:rsidRPr="00903F34">
        <w:rPr>
          <w:position w:val="-24"/>
          <w:sz w:val="24"/>
        </w:rPr>
        <w:object w:dxaOrig="1080" w:dyaOrig="620">
          <v:shape id="_x0000_i1056" type="#_x0000_t75" style="width:54pt;height:30.75pt" o:ole="">
            <v:imagedata r:id="rId62" o:title=""/>
          </v:shape>
          <o:OLEObject Type="Embed" ProgID="Equation.3" ShapeID="_x0000_i1056" DrawAspect="Content" ObjectID="_1510154108" r:id="rId63"/>
        </w:object>
      </w:r>
      <w:r w:rsidRPr="00903F34">
        <w:rPr>
          <w:sz w:val="24"/>
        </w:rPr>
        <w:t>,</w:t>
      </w:r>
    </w:p>
    <w:p w:rsidR="003D3A5C" w:rsidRPr="00903F34" w:rsidRDefault="003D3A5C" w:rsidP="00903F34">
      <w:pPr>
        <w:pStyle w:val="a3"/>
        <w:jc w:val="both"/>
        <w:rPr>
          <w:sz w:val="24"/>
        </w:rPr>
      </w:pPr>
      <w:r w:rsidRPr="00903F34">
        <w:rPr>
          <w:sz w:val="24"/>
        </w:rPr>
        <w:t>осындағы:</w:t>
      </w:r>
    </w:p>
    <w:p w:rsidR="003D3A5C" w:rsidRPr="00903F34" w:rsidRDefault="003D3A5C" w:rsidP="00903F34">
      <w:pPr>
        <w:pStyle w:val="a3"/>
        <w:jc w:val="both"/>
        <w:rPr>
          <w:sz w:val="24"/>
        </w:rPr>
      </w:pPr>
      <w:r w:rsidRPr="00903F34">
        <w:rPr>
          <w:sz w:val="24"/>
        </w:rPr>
        <w:t>Р</w:t>
      </w:r>
      <w:r w:rsidRPr="00903F34">
        <w:rPr>
          <w:sz w:val="24"/>
          <w:vertAlign w:val="subscript"/>
        </w:rPr>
        <w:t>о</w:t>
      </w:r>
      <w:r w:rsidRPr="00903F34">
        <w:rPr>
          <w:sz w:val="24"/>
        </w:rPr>
        <w:t xml:space="preserve"> – таза еріткіштің қаныққан буының қысымы;</w:t>
      </w:r>
    </w:p>
    <w:p w:rsidR="003D3A5C" w:rsidRPr="00903F34" w:rsidRDefault="003D3A5C" w:rsidP="00903F34">
      <w:pPr>
        <w:pStyle w:val="a3"/>
        <w:jc w:val="both"/>
        <w:rPr>
          <w:sz w:val="24"/>
        </w:rPr>
      </w:pPr>
      <w:r w:rsidRPr="00903F34">
        <w:rPr>
          <w:sz w:val="24"/>
        </w:rPr>
        <w:t xml:space="preserve">Р – ерітіндінің қаныққан буының қысымы; </w:t>
      </w:r>
    </w:p>
    <w:p w:rsidR="003D3A5C" w:rsidRPr="00903F34" w:rsidRDefault="003D3A5C" w:rsidP="00903F34">
      <w:pPr>
        <w:pStyle w:val="a3"/>
        <w:jc w:val="both"/>
        <w:rPr>
          <w:sz w:val="24"/>
        </w:rPr>
      </w:pPr>
      <w:r w:rsidRPr="00903F34">
        <w:rPr>
          <w:position w:val="-4"/>
          <w:sz w:val="24"/>
        </w:rPr>
        <w:object w:dxaOrig="380" w:dyaOrig="260">
          <v:shape id="_x0000_i1057" type="#_x0000_t75" style="width:18.75pt;height:12.75pt" o:ole="" o:bullet="t">
            <v:imagedata r:id="rId60" o:title=""/>
          </v:shape>
          <o:OLEObject Type="Embed" ProgID="Equation.3" ShapeID="_x0000_i1057" DrawAspect="Content" ObjectID="_1510154109" r:id="rId64"/>
        </w:object>
      </w:r>
      <w:r w:rsidRPr="00903F34">
        <w:rPr>
          <w:sz w:val="24"/>
        </w:rPr>
        <w:t>- ерітіндінің қаныққан буының төмендеуі;</w:t>
      </w:r>
    </w:p>
    <w:p w:rsidR="003D3A5C" w:rsidRPr="00903F34" w:rsidRDefault="003D3A5C" w:rsidP="00903F34">
      <w:pPr>
        <w:pStyle w:val="a3"/>
        <w:jc w:val="both"/>
        <w:rPr>
          <w:sz w:val="24"/>
        </w:rPr>
      </w:pPr>
      <w:r w:rsidRPr="00903F34">
        <w:rPr>
          <w:sz w:val="24"/>
        </w:rPr>
        <w:t>n – еріген заттың моль саны (зат мөлшері);</w:t>
      </w:r>
    </w:p>
    <w:p w:rsidR="003D3A5C" w:rsidRPr="00903F34" w:rsidRDefault="003D3A5C" w:rsidP="00903F34">
      <w:pPr>
        <w:pStyle w:val="a3"/>
        <w:jc w:val="both"/>
        <w:rPr>
          <w:sz w:val="24"/>
        </w:rPr>
      </w:pPr>
      <w:r w:rsidRPr="00903F34">
        <w:rPr>
          <w:sz w:val="24"/>
        </w:rPr>
        <w:t>N – еріткіштің моль саны (зат мөлшері);</w:t>
      </w:r>
    </w:p>
    <w:p w:rsidR="003D3A5C" w:rsidRPr="00903F34" w:rsidRDefault="003D3A5C" w:rsidP="00903F34">
      <w:pPr>
        <w:pStyle w:val="a3"/>
        <w:jc w:val="both"/>
        <w:rPr>
          <w:sz w:val="24"/>
        </w:rPr>
      </w:pPr>
      <w:r w:rsidRPr="00903F34">
        <w:rPr>
          <w:position w:val="-24"/>
          <w:sz w:val="24"/>
        </w:rPr>
        <w:object w:dxaOrig="660" w:dyaOrig="620">
          <v:shape id="_x0000_i1058" type="#_x0000_t75" style="width:33pt;height:30.75pt" o:ole="">
            <v:imagedata r:id="rId65" o:title=""/>
          </v:shape>
          <o:OLEObject Type="Embed" ProgID="Equation.3" ShapeID="_x0000_i1058" DrawAspect="Content" ObjectID="_1510154110" r:id="rId66"/>
        </w:object>
      </w:r>
      <w:r w:rsidRPr="00903F34">
        <w:rPr>
          <w:sz w:val="24"/>
        </w:rPr>
        <w:t xml:space="preserve"> - еріген заттың ерітіндідегі мольдік үлесі.</w:t>
      </w:r>
    </w:p>
    <w:p w:rsidR="003D3A5C" w:rsidRPr="00903F34" w:rsidRDefault="003D3A5C" w:rsidP="00903F34">
      <w:pPr>
        <w:ind w:firstLine="708"/>
        <w:jc w:val="both"/>
        <w:rPr>
          <w:lang w:val="kk-KZ"/>
        </w:rPr>
      </w:pPr>
      <w:r w:rsidRPr="00903F34">
        <w:rPr>
          <w:lang w:val="kk-KZ"/>
        </w:rPr>
        <w:t>Егер сұйықтың белгілі бір көлемдерінде әртүрлі заттардың моль саны бірдей мөлшерлері ерітілсе, сұйықтардың қайнау температуралары бірдей шамаға жоғарлайды, қату температуралары бірдей шамаға төмендейді.</w:t>
      </w:r>
    </w:p>
    <w:p w:rsidR="003D3A5C" w:rsidRPr="00903F34" w:rsidRDefault="003D3A5C" w:rsidP="00903F34">
      <w:pPr>
        <w:pStyle w:val="23"/>
        <w:rPr>
          <w:color w:val="auto"/>
          <w:sz w:val="24"/>
        </w:rPr>
      </w:pPr>
      <w:r w:rsidRPr="00903F34">
        <w:rPr>
          <w:i/>
          <w:iCs/>
          <w:color w:val="auto"/>
          <w:sz w:val="24"/>
        </w:rPr>
        <w:t xml:space="preserve">Е р і т і н д і н і ң </w:t>
      </w:r>
      <w:r w:rsidRPr="00903F34">
        <w:rPr>
          <w:color w:val="auto"/>
          <w:sz w:val="24"/>
        </w:rPr>
        <w:t xml:space="preserve"> </w:t>
      </w:r>
      <w:r w:rsidRPr="00903F34">
        <w:rPr>
          <w:b/>
          <w:bCs/>
          <w:color w:val="auto"/>
          <w:sz w:val="24"/>
        </w:rPr>
        <w:t xml:space="preserve"> қ а т у  температурасының төмендеуі  </w:t>
      </w:r>
      <w:r w:rsidRPr="00903F34">
        <w:rPr>
          <w:color w:val="auto"/>
          <w:sz w:val="24"/>
        </w:rPr>
        <w:t xml:space="preserve">  мен                    </w:t>
      </w:r>
      <w:r w:rsidRPr="00903F34">
        <w:rPr>
          <w:b/>
          <w:bCs/>
          <w:color w:val="auto"/>
          <w:sz w:val="24"/>
        </w:rPr>
        <w:t>қ а й н а у  температурасының</w:t>
      </w:r>
      <w:r w:rsidRPr="00903F34">
        <w:rPr>
          <w:color w:val="auto"/>
          <w:sz w:val="24"/>
        </w:rPr>
        <w:t xml:space="preserve"> </w:t>
      </w:r>
      <w:r w:rsidRPr="00903F34">
        <w:rPr>
          <w:b/>
          <w:bCs/>
          <w:color w:val="auto"/>
          <w:sz w:val="24"/>
        </w:rPr>
        <w:t>жоғарлауы</w:t>
      </w:r>
      <w:r w:rsidRPr="00903F34">
        <w:rPr>
          <w:color w:val="auto"/>
          <w:sz w:val="24"/>
        </w:rPr>
        <w:t xml:space="preserve"> еріген заттың табиғатына және массасына тәуелді емес, </w:t>
      </w:r>
      <w:r w:rsidRPr="00903F34">
        <w:rPr>
          <w:b/>
          <w:bCs/>
          <w:color w:val="auto"/>
          <w:sz w:val="24"/>
        </w:rPr>
        <w:t xml:space="preserve">т е к   е р і г е н  </w:t>
      </w:r>
      <w:r w:rsidRPr="00903F34">
        <w:rPr>
          <w:color w:val="auto"/>
          <w:sz w:val="24"/>
        </w:rPr>
        <w:t xml:space="preserve"> </w:t>
      </w:r>
      <w:r w:rsidRPr="00903F34">
        <w:rPr>
          <w:b/>
          <w:bCs/>
          <w:color w:val="auto"/>
          <w:sz w:val="24"/>
        </w:rPr>
        <w:t>з а т т ы ң                               з а т   м ө л ш е р і н е  т ә у е л д і</w:t>
      </w:r>
      <w:r w:rsidRPr="00903F34">
        <w:rPr>
          <w:color w:val="auto"/>
          <w:sz w:val="24"/>
        </w:rPr>
        <w:t>.   Оны мына кестеден көруге болады:</w:t>
      </w:r>
    </w:p>
    <w:p w:rsidR="003D3A5C" w:rsidRPr="00903F34" w:rsidRDefault="003D3A5C" w:rsidP="00903F34">
      <w:pPr>
        <w:ind w:firstLine="708"/>
        <w:jc w:val="both"/>
        <w:rPr>
          <w:lang w:val="kk-KZ"/>
        </w:rPr>
      </w:pPr>
      <w:r w:rsidRPr="00903F34">
        <w:rPr>
          <w:lang w:val="kk-KZ"/>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3"/>
        <w:gridCol w:w="1481"/>
        <w:gridCol w:w="2006"/>
        <w:gridCol w:w="1848"/>
        <w:gridCol w:w="1342"/>
        <w:gridCol w:w="1227"/>
      </w:tblGrid>
      <w:tr w:rsidR="0087630E" w:rsidRPr="00903F34" w:rsidTr="00903F34">
        <w:tc>
          <w:tcPr>
            <w:tcW w:w="1373" w:type="dxa"/>
          </w:tcPr>
          <w:p w:rsidR="003D3A5C" w:rsidRPr="00903F34" w:rsidRDefault="003D3A5C" w:rsidP="00903F34">
            <w:pPr>
              <w:pStyle w:val="6"/>
              <w:rPr>
                <w:color w:val="auto"/>
                <w:sz w:val="24"/>
              </w:rPr>
            </w:pPr>
            <w:r w:rsidRPr="00903F34">
              <w:rPr>
                <w:color w:val="auto"/>
                <w:sz w:val="24"/>
              </w:rPr>
              <w:t>Зат</w:t>
            </w:r>
          </w:p>
        </w:tc>
        <w:tc>
          <w:tcPr>
            <w:tcW w:w="1507" w:type="dxa"/>
          </w:tcPr>
          <w:p w:rsidR="003D3A5C" w:rsidRPr="00903F34" w:rsidRDefault="003D3A5C" w:rsidP="00903F34">
            <w:pPr>
              <w:jc w:val="center"/>
              <w:rPr>
                <w:lang w:val="kk-KZ"/>
              </w:rPr>
            </w:pPr>
            <w:r w:rsidRPr="00903F34">
              <w:rPr>
                <w:lang w:val="kk-KZ"/>
              </w:rPr>
              <w:t>Еріткіштің массасы, г</w:t>
            </w:r>
          </w:p>
        </w:tc>
        <w:tc>
          <w:tcPr>
            <w:tcW w:w="2160" w:type="dxa"/>
          </w:tcPr>
          <w:p w:rsidR="003D3A5C" w:rsidRPr="00903F34" w:rsidRDefault="003D3A5C" w:rsidP="00903F34">
            <w:pPr>
              <w:jc w:val="center"/>
              <w:rPr>
                <w:lang w:val="kk-KZ"/>
              </w:rPr>
            </w:pPr>
            <w:r w:rsidRPr="00903F34">
              <w:rPr>
                <w:lang w:val="kk-KZ"/>
              </w:rPr>
              <w:t>Еріген заттың зат мөлшері</w:t>
            </w:r>
          </w:p>
        </w:tc>
        <w:tc>
          <w:tcPr>
            <w:tcW w:w="1980" w:type="dxa"/>
          </w:tcPr>
          <w:p w:rsidR="003D3A5C" w:rsidRPr="00903F34" w:rsidRDefault="003D3A5C" w:rsidP="00903F34">
            <w:pPr>
              <w:jc w:val="center"/>
              <w:rPr>
                <w:lang w:val="kk-KZ"/>
              </w:rPr>
            </w:pPr>
            <w:r w:rsidRPr="00903F34">
              <w:rPr>
                <w:lang w:val="kk-KZ"/>
              </w:rPr>
              <w:t>Еріген заттың массасы</w:t>
            </w:r>
          </w:p>
        </w:tc>
        <w:tc>
          <w:tcPr>
            <w:tcW w:w="1440" w:type="dxa"/>
          </w:tcPr>
          <w:p w:rsidR="003D3A5C" w:rsidRPr="00903F34" w:rsidRDefault="003D3A5C" w:rsidP="00903F34">
            <w:pPr>
              <w:jc w:val="center"/>
              <w:rPr>
                <w:lang w:val="kk-KZ"/>
              </w:rPr>
            </w:pPr>
            <w:r w:rsidRPr="00903F34">
              <w:rPr>
                <w:lang w:val="kk-KZ"/>
              </w:rPr>
              <w:t>∆t</w:t>
            </w:r>
            <w:r w:rsidRPr="00903F34">
              <w:rPr>
                <w:vertAlign w:val="superscript"/>
                <w:lang w:val="kk-KZ"/>
              </w:rPr>
              <w:t>о</w:t>
            </w:r>
            <w:r w:rsidRPr="00903F34">
              <w:rPr>
                <w:lang w:val="kk-KZ"/>
              </w:rPr>
              <w:t xml:space="preserve"> </w:t>
            </w:r>
            <w:r w:rsidRPr="00903F34">
              <w:rPr>
                <w:vertAlign w:val="subscript"/>
                <w:lang w:val="kk-KZ"/>
              </w:rPr>
              <w:t>қату</w:t>
            </w:r>
          </w:p>
        </w:tc>
        <w:tc>
          <w:tcPr>
            <w:tcW w:w="1286" w:type="dxa"/>
          </w:tcPr>
          <w:p w:rsidR="003D3A5C" w:rsidRPr="00903F34" w:rsidRDefault="003D3A5C" w:rsidP="00903F34">
            <w:pPr>
              <w:jc w:val="center"/>
              <w:rPr>
                <w:lang w:val="kk-KZ"/>
              </w:rPr>
            </w:pPr>
            <w:r w:rsidRPr="00903F34">
              <w:rPr>
                <w:lang w:val="kk-KZ"/>
              </w:rPr>
              <w:t>∆t</w:t>
            </w:r>
            <w:r w:rsidRPr="00903F34">
              <w:rPr>
                <w:vertAlign w:val="superscript"/>
                <w:lang w:val="kk-KZ"/>
              </w:rPr>
              <w:t>о</w:t>
            </w:r>
            <w:r w:rsidRPr="00903F34">
              <w:rPr>
                <w:lang w:val="kk-KZ"/>
              </w:rPr>
              <w:t xml:space="preserve"> </w:t>
            </w:r>
            <w:r w:rsidRPr="00903F34">
              <w:rPr>
                <w:vertAlign w:val="subscript"/>
                <w:lang w:val="kk-KZ"/>
              </w:rPr>
              <w:t>қайнау</w:t>
            </w:r>
          </w:p>
        </w:tc>
      </w:tr>
      <w:tr w:rsidR="0087630E" w:rsidRPr="00903F34" w:rsidTr="00903F34">
        <w:tc>
          <w:tcPr>
            <w:tcW w:w="1373" w:type="dxa"/>
          </w:tcPr>
          <w:p w:rsidR="003D3A5C" w:rsidRPr="00903F34" w:rsidRDefault="003D3A5C" w:rsidP="00903F34">
            <w:pPr>
              <w:jc w:val="center"/>
              <w:rPr>
                <w:lang w:val="kk-KZ"/>
              </w:rPr>
            </w:pPr>
            <w:r w:rsidRPr="00903F34">
              <w:rPr>
                <w:lang w:val="kk-KZ"/>
              </w:rPr>
              <w:t>Глюкоза</w:t>
            </w:r>
          </w:p>
        </w:tc>
        <w:tc>
          <w:tcPr>
            <w:tcW w:w="1507" w:type="dxa"/>
          </w:tcPr>
          <w:p w:rsidR="003D3A5C" w:rsidRPr="00903F34" w:rsidRDefault="003D3A5C" w:rsidP="00903F34">
            <w:pPr>
              <w:jc w:val="center"/>
              <w:rPr>
                <w:lang w:val="kk-KZ"/>
              </w:rPr>
            </w:pPr>
            <w:r w:rsidRPr="00903F34">
              <w:rPr>
                <w:lang w:val="kk-KZ"/>
              </w:rPr>
              <w:t>1000</w:t>
            </w:r>
          </w:p>
        </w:tc>
        <w:tc>
          <w:tcPr>
            <w:tcW w:w="2160" w:type="dxa"/>
          </w:tcPr>
          <w:p w:rsidR="003D3A5C" w:rsidRPr="00903F34" w:rsidRDefault="003D3A5C" w:rsidP="00903F34">
            <w:pPr>
              <w:jc w:val="center"/>
              <w:rPr>
                <w:lang w:val="kk-KZ"/>
              </w:rPr>
            </w:pPr>
            <w:r w:rsidRPr="00903F34">
              <w:rPr>
                <w:lang w:val="kk-KZ"/>
              </w:rPr>
              <w:t>0,1</w:t>
            </w:r>
          </w:p>
        </w:tc>
        <w:tc>
          <w:tcPr>
            <w:tcW w:w="1980" w:type="dxa"/>
          </w:tcPr>
          <w:p w:rsidR="003D3A5C" w:rsidRPr="00903F34" w:rsidRDefault="003D3A5C" w:rsidP="00903F34">
            <w:pPr>
              <w:jc w:val="center"/>
              <w:rPr>
                <w:lang w:val="kk-KZ"/>
              </w:rPr>
            </w:pPr>
            <w:r w:rsidRPr="00903F34">
              <w:rPr>
                <w:lang w:val="kk-KZ"/>
              </w:rPr>
              <w:t>18</w:t>
            </w:r>
          </w:p>
        </w:tc>
        <w:tc>
          <w:tcPr>
            <w:tcW w:w="1440" w:type="dxa"/>
          </w:tcPr>
          <w:p w:rsidR="003D3A5C" w:rsidRPr="00903F34" w:rsidRDefault="003D3A5C" w:rsidP="00903F34">
            <w:pPr>
              <w:jc w:val="center"/>
              <w:rPr>
                <w:lang w:val="kk-KZ"/>
              </w:rPr>
            </w:pPr>
            <w:r w:rsidRPr="00903F34">
              <w:rPr>
                <w:lang w:val="kk-KZ"/>
              </w:rPr>
              <w:t>0,186</w:t>
            </w:r>
          </w:p>
        </w:tc>
        <w:tc>
          <w:tcPr>
            <w:tcW w:w="1286" w:type="dxa"/>
          </w:tcPr>
          <w:p w:rsidR="003D3A5C" w:rsidRPr="00903F34" w:rsidRDefault="003D3A5C" w:rsidP="00903F34">
            <w:pPr>
              <w:jc w:val="center"/>
              <w:rPr>
                <w:lang w:val="kk-KZ"/>
              </w:rPr>
            </w:pPr>
            <w:r w:rsidRPr="00903F34">
              <w:rPr>
                <w:lang w:val="kk-KZ"/>
              </w:rPr>
              <w:t>0,0516</w:t>
            </w:r>
          </w:p>
        </w:tc>
      </w:tr>
      <w:tr w:rsidR="0087630E" w:rsidRPr="00903F34" w:rsidTr="00903F34">
        <w:tc>
          <w:tcPr>
            <w:tcW w:w="1373" w:type="dxa"/>
          </w:tcPr>
          <w:p w:rsidR="003D3A5C" w:rsidRPr="00903F34" w:rsidRDefault="003D3A5C" w:rsidP="00903F34">
            <w:pPr>
              <w:jc w:val="center"/>
              <w:rPr>
                <w:lang w:val="kk-KZ"/>
              </w:rPr>
            </w:pPr>
            <w:r w:rsidRPr="00903F34">
              <w:rPr>
                <w:lang w:val="kk-KZ"/>
              </w:rPr>
              <w:t>Спирт</w:t>
            </w:r>
          </w:p>
        </w:tc>
        <w:tc>
          <w:tcPr>
            <w:tcW w:w="1507" w:type="dxa"/>
          </w:tcPr>
          <w:p w:rsidR="003D3A5C" w:rsidRPr="00903F34" w:rsidRDefault="003D3A5C" w:rsidP="00903F34">
            <w:pPr>
              <w:jc w:val="center"/>
              <w:rPr>
                <w:lang w:val="kk-KZ"/>
              </w:rPr>
            </w:pPr>
            <w:r w:rsidRPr="00903F34">
              <w:rPr>
                <w:lang w:val="kk-KZ"/>
              </w:rPr>
              <w:t>1000</w:t>
            </w:r>
          </w:p>
        </w:tc>
        <w:tc>
          <w:tcPr>
            <w:tcW w:w="2160" w:type="dxa"/>
          </w:tcPr>
          <w:p w:rsidR="003D3A5C" w:rsidRPr="00903F34" w:rsidRDefault="003D3A5C" w:rsidP="00903F34">
            <w:pPr>
              <w:jc w:val="center"/>
              <w:rPr>
                <w:lang w:val="kk-KZ"/>
              </w:rPr>
            </w:pPr>
            <w:r w:rsidRPr="00903F34">
              <w:rPr>
                <w:lang w:val="kk-KZ"/>
              </w:rPr>
              <w:t>0,1</w:t>
            </w:r>
          </w:p>
        </w:tc>
        <w:tc>
          <w:tcPr>
            <w:tcW w:w="1980" w:type="dxa"/>
          </w:tcPr>
          <w:p w:rsidR="003D3A5C" w:rsidRPr="00903F34" w:rsidRDefault="003D3A5C" w:rsidP="00903F34">
            <w:pPr>
              <w:jc w:val="center"/>
              <w:rPr>
                <w:lang w:val="kk-KZ"/>
              </w:rPr>
            </w:pPr>
            <w:r w:rsidRPr="00903F34">
              <w:rPr>
                <w:lang w:val="kk-KZ"/>
              </w:rPr>
              <w:t>4,6</w:t>
            </w:r>
          </w:p>
        </w:tc>
        <w:tc>
          <w:tcPr>
            <w:tcW w:w="1440" w:type="dxa"/>
          </w:tcPr>
          <w:p w:rsidR="003D3A5C" w:rsidRPr="00903F34" w:rsidRDefault="003D3A5C" w:rsidP="00903F34">
            <w:pPr>
              <w:jc w:val="center"/>
              <w:rPr>
                <w:lang w:val="kk-KZ"/>
              </w:rPr>
            </w:pPr>
            <w:r w:rsidRPr="00903F34">
              <w:rPr>
                <w:lang w:val="kk-KZ"/>
              </w:rPr>
              <w:t>0,186</w:t>
            </w:r>
          </w:p>
        </w:tc>
        <w:tc>
          <w:tcPr>
            <w:tcW w:w="1286" w:type="dxa"/>
          </w:tcPr>
          <w:p w:rsidR="003D3A5C" w:rsidRPr="00903F34" w:rsidRDefault="003D3A5C" w:rsidP="00903F34">
            <w:pPr>
              <w:jc w:val="center"/>
              <w:rPr>
                <w:lang w:val="kk-KZ"/>
              </w:rPr>
            </w:pPr>
            <w:r w:rsidRPr="00903F34">
              <w:rPr>
                <w:lang w:val="kk-KZ"/>
              </w:rPr>
              <w:t>0,0516</w:t>
            </w:r>
          </w:p>
        </w:tc>
      </w:tr>
      <w:tr w:rsidR="0087630E" w:rsidRPr="00903F34" w:rsidTr="00903F34">
        <w:tc>
          <w:tcPr>
            <w:tcW w:w="1373" w:type="dxa"/>
          </w:tcPr>
          <w:p w:rsidR="003D3A5C" w:rsidRPr="00903F34" w:rsidRDefault="003D3A5C" w:rsidP="00903F34">
            <w:pPr>
              <w:jc w:val="center"/>
              <w:rPr>
                <w:lang w:val="kk-KZ"/>
              </w:rPr>
            </w:pPr>
            <w:r w:rsidRPr="00903F34">
              <w:rPr>
                <w:lang w:val="kk-KZ"/>
              </w:rPr>
              <w:t>Қант</w:t>
            </w:r>
          </w:p>
        </w:tc>
        <w:tc>
          <w:tcPr>
            <w:tcW w:w="1507" w:type="dxa"/>
          </w:tcPr>
          <w:p w:rsidR="003D3A5C" w:rsidRPr="00903F34" w:rsidRDefault="003D3A5C" w:rsidP="00903F34">
            <w:pPr>
              <w:jc w:val="center"/>
              <w:rPr>
                <w:lang w:val="kk-KZ"/>
              </w:rPr>
            </w:pPr>
            <w:r w:rsidRPr="00903F34">
              <w:rPr>
                <w:lang w:val="kk-KZ"/>
              </w:rPr>
              <w:t>1000</w:t>
            </w:r>
          </w:p>
        </w:tc>
        <w:tc>
          <w:tcPr>
            <w:tcW w:w="2160" w:type="dxa"/>
          </w:tcPr>
          <w:p w:rsidR="003D3A5C" w:rsidRPr="00903F34" w:rsidRDefault="003D3A5C" w:rsidP="00903F34">
            <w:pPr>
              <w:jc w:val="center"/>
              <w:rPr>
                <w:lang w:val="kk-KZ"/>
              </w:rPr>
            </w:pPr>
            <w:r w:rsidRPr="00903F34">
              <w:rPr>
                <w:lang w:val="kk-KZ"/>
              </w:rPr>
              <w:t>0,1</w:t>
            </w:r>
          </w:p>
        </w:tc>
        <w:tc>
          <w:tcPr>
            <w:tcW w:w="1980" w:type="dxa"/>
          </w:tcPr>
          <w:p w:rsidR="003D3A5C" w:rsidRPr="00903F34" w:rsidRDefault="003D3A5C" w:rsidP="00903F34">
            <w:pPr>
              <w:jc w:val="center"/>
              <w:rPr>
                <w:lang w:val="kk-KZ"/>
              </w:rPr>
            </w:pPr>
            <w:r w:rsidRPr="00903F34">
              <w:rPr>
                <w:lang w:val="kk-KZ"/>
              </w:rPr>
              <w:t>34,2</w:t>
            </w:r>
          </w:p>
        </w:tc>
        <w:tc>
          <w:tcPr>
            <w:tcW w:w="1440" w:type="dxa"/>
          </w:tcPr>
          <w:p w:rsidR="003D3A5C" w:rsidRPr="00903F34" w:rsidRDefault="003D3A5C" w:rsidP="00903F34">
            <w:pPr>
              <w:jc w:val="center"/>
              <w:rPr>
                <w:lang w:val="kk-KZ"/>
              </w:rPr>
            </w:pPr>
            <w:r w:rsidRPr="00903F34">
              <w:rPr>
                <w:lang w:val="kk-KZ"/>
              </w:rPr>
              <w:t>0,186</w:t>
            </w:r>
          </w:p>
        </w:tc>
        <w:tc>
          <w:tcPr>
            <w:tcW w:w="1286" w:type="dxa"/>
          </w:tcPr>
          <w:p w:rsidR="003D3A5C" w:rsidRPr="00903F34" w:rsidRDefault="003D3A5C" w:rsidP="00903F34">
            <w:pPr>
              <w:jc w:val="center"/>
              <w:rPr>
                <w:lang w:val="kk-KZ"/>
              </w:rPr>
            </w:pPr>
            <w:r w:rsidRPr="00903F34">
              <w:rPr>
                <w:lang w:val="kk-KZ"/>
              </w:rPr>
              <w:t>0,0516</w:t>
            </w:r>
          </w:p>
        </w:tc>
      </w:tr>
    </w:tbl>
    <w:p w:rsidR="003D3A5C" w:rsidRPr="00903F34" w:rsidRDefault="003D3A5C" w:rsidP="00903F34">
      <w:pPr>
        <w:jc w:val="both"/>
        <w:rPr>
          <w:lang w:val="kk-KZ"/>
        </w:rPr>
      </w:pPr>
      <w:r w:rsidRPr="00903F34">
        <w:rPr>
          <w:lang w:val="kk-KZ"/>
        </w:rPr>
        <w:t>∆t</w:t>
      </w:r>
      <w:r w:rsidRPr="00903F34">
        <w:rPr>
          <w:vertAlign w:val="superscript"/>
          <w:lang w:val="kk-KZ"/>
        </w:rPr>
        <w:t>о</w:t>
      </w:r>
      <w:r w:rsidRPr="00903F34">
        <w:rPr>
          <w:lang w:val="kk-KZ"/>
        </w:rPr>
        <w:t xml:space="preserve"> </w:t>
      </w:r>
      <w:r w:rsidRPr="00903F34">
        <w:rPr>
          <w:vertAlign w:val="subscript"/>
          <w:lang w:val="kk-KZ"/>
        </w:rPr>
        <w:t>қату</w:t>
      </w:r>
      <w:r w:rsidRPr="00903F34">
        <w:rPr>
          <w:lang w:val="kk-KZ"/>
        </w:rPr>
        <w:t xml:space="preserve"> – қату температурасының төмендеуі;</w:t>
      </w:r>
    </w:p>
    <w:p w:rsidR="003D3A5C" w:rsidRPr="00903F34" w:rsidRDefault="003D3A5C" w:rsidP="00903F34">
      <w:pPr>
        <w:jc w:val="both"/>
        <w:rPr>
          <w:lang w:val="kk-KZ"/>
        </w:rPr>
      </w:pPr>
      <w:r w:rsidRPr="00903F34">
        <w:rPr>
          <w:lang w:val="kk-KZ"/>
        </w:rPr>
        <w:t>∆t</w:t>
      </w:r>
      <w:r w:rsidRPr="00903F34">
        <w:rPr>
          <w:vertAlign w:val="superscript"/>
          <w:lang w:val="kk-KZ"/>
        </w:rPr>
        <w:t>о</w:t>
      </w:r>
      <w:r w:rsidRPr="00903F34">
        <w:rPr>
          <w:lang w:val="kk-KZ"/>
        </w:rPr>
        <w:t xml:space="preserve"> </w:t>
      </w:r>
      <w:r w:rsidRPr="00903F34">
        <w:rPr>
          <w:vertAlign w:val="subscript"/>
          <w:lang w:val="kk-KZ"/>
        </w:rPr>
        <w:t xml:space="preserve">қайнау  </w:t>
      </w:r>
      <w:r w:rsidRPr="00903F34">
        <w:rPr>
          <w:lang w:val="kk-KZ"/>
        </w:rPr>
        <w:t xml:space="preserve"> - қайнау температурасының жоғарлауы.</w:t>
      </w:r>
    </w:p>
    <w:p w:rsidR="003D3A5C" w:rsidRPr="00903F34" w:rsidRDefault="003D3A5C" w:rsidP="00903F34">
      <w:pPr>
        <w:pStyle w:val="a3"/>
        <w:ind w:firstLine="708"/>
        <w:jc w:val="both"/>
        <w:rPr>
          <w:i/>
          <w:iCs/>
          <w:sz w:val="24"/>
        </w:rPr>
      </w:pPr>
    </w:p>
    <w:p w:rsidR="003D3A5C" w:rsidRPr="00903F34" w:rsidRDefault="003D3A5C" w:rsidP="00903F34">
      <w:pPr>
        <w:pStyle w:val="a3"/>
        <w:ind w:firstLine="708"/>
        <w:jc w:val="both"/>
        <w:rPr>
          <w:sz w:val="24"/>
        </w:rPr>
      </w:pPr>
      <w:r w:rsidRPr="00903F34">
        <w:rPr>
          <w:i/>
          <w:iCs/>
          <w:sz w:val="24"/>
        </w:rPr>
        <w:t>Р а у л ь д і ң  ІІ-ші  з а ң ы:</w:t>
      </w:r>
      <w:r w:rsidRPr="00903F34">
        <w:rPr>
          <w:sz w:val="24"/>
        </w:rPr>
        <w:t xml:space="preserve"> </w:t>
      </w:r>
      <w:r w:rsidRPr="00903F34">
        <w:rPr>
          <w:b/>
          <w:bCs/>
          <w:sz w:val="24"/>
        </w:rPr>
        <w:t>“Қайнау температурасының жоғарлауы, қату температурасының төмендеуі ерітіндінің моляльдық концентрациясына тура пропорционал.”</w:t>
      </w:r>
      <w:r w:rsidRPr="00903F34">
        <w:rPr>
          <w:b/>
          <w:bCs/>
          <w:i/>
          <w:iCs/>
          <w:sz w:val="24"/>
        </w:rPr>
        <w:t xml:space="preserve">  </w:t>
      </w:r>
      <w:r w:rsidRPr="00903F34">
        <w:rPr>
          <w:sz w:val="24"/>
        </w:rPr>
        <w:t>Заңның математикалық өрнектелуі:</w:t>
      </w:r>
    </w:p>
    <w:p w:rsidR="003D3A5C" w:rsidRPr="00903F34" w:rsidRDefault="003D3A5C" w:rsidP="00903F34">
      <w:pPr>
        <w:rPr>
          <w:lang w:val="kk-KZ"/>
        </w:rPr>
      </w:pPr>
    </w:p>
    <w:p w:rsidR="003D3A5C" w:rsidRPr="00903F34" w:rsidRDefault="003D3A5C" w:rsidP="00903F34">
      <w:pPr>
        <w:jc w:val="center"/>
        <w:rPr>
          <w:b/>
          <w:bCs/>
          <w:lang w:val="kk-KZ"/>
        </w:rPr>
      </w:pPr>
      <w:r w:rsidRPr="00903F34">
        <w:rPr>
          <w:b/>
          <w:bCs/>
          <w:lang w:val="kk-KZ"/>
        </w:rPr>
        <w:t>∆t</w:t>
      </w:r>
      <w:r w:rsidRPr="00903F34">
        <w:rPr>
          <w:b/>
          <w:bCs/>
          <w:vertAlign w:val="superscript"/>
          <w:lang w:val="kk-KZ"/>
        </w:rPr>
        <w:t>о</w:t>
      </w:r>
      <w:r w:rsidRPr="00903F34">
        <w:rPr>
          <w:b/>
          <w:bCs/>
          <w:lang w:val="kk-KZ"/>
        </w:rPr>
        <w:t xml:space="preserve"> қату </w:t>
      </w:r>
      <w:r w:rsidRPr="00903F34">
        <w:rPr>
          <w:b/>
          <w:bCs/>
          <w:vertAlign w:val="subscript"/>
          <w:lang w:val="kk-KZ"/>
        </w:rPr>
        <w:t xml:space="preserve">  </w:t>
      </w:r>
      <w:r w:rsidRPr="00903F34">
        <w:rPr>
          <w:b/>
          <w:bCs/>
          <w:lang w:val="kk-KZ"/>
        </w:rPr>
        <w:t>=</w:t>
      </w:r>
      <w:r w:rsidRPr="00903F34">
        <w:rPr>
          <w:b/>
          <w:bCs/>
          <w:vertAlign w:val="subscript"/>
          <w:lang w:val="kk-KZ"/>
        </w:rPr>
        <w:t xml:space="preserve">    </w:t>
      </w:r>
      <w:r w:rsidRPr="00903F34">
        <w:rPr>
          <w:b/>
          <w:bCs/>
          <w:lang w:val="kk-KZ"/>
        </w:rPr>
        <w:t xml:space="preserve">К·Сm </w:t>
      </w:r>
      <w:r w:rsidRPr="00903F34">
        <w:rPr>
          <w:b/>
          <w:bCs/>
          <w:vertAlign w:val="subscript"/>
          <w:lang w:val="kk-KZ"/>
        </w:rPr>
        <w:t xml:space="preserve">                            </w:t>
      </w:r>
      <w:r w:rsidRPr="00903F34">
        <w:rPr>
          <w:b/>
          <w:bCs/>
          <w:lang w:val="kk-KZ"/>
        </w:rPr>
        <w:t>∆t</w:t>
      </w:r>
      <w:r w:rsidRPr="00903F34">
        <w:rPr>
          <w:b/>
          <w:bCs/>
          <w:vertAlign w:val="superscript"/>
          <w:lang w:val="kk-KZ"/>
        </w:rPr>
        <w:t>о</w:t>
      </w:r>
      <w:r w:rsidRPr="00903F34">
        <w:rPr>
          <w:b/>
          <w:bCs/>
          <w:lang w:val="kk-KZ"/>
        </w:rPr>
        <w:t xml:space="preserve"> қайнау = Е·Сm</w:t>
      </w:r>
    </w:p>
    <w:p w:rsidR="003D3A5C" w:rsidRPr="00903F34" w:rsidRDefault="003D3A5C" w:rsidP="00903F34">
      <w:pPr>
        <w:jc w:val="both"/>
        <w:rPr>
          <w:lang w:val="kk-KZ"/>
        </w:rPr>
      </w:pPr>
    </w:p>
    <w:p w:rsidR="003D3A5C" w:rsidRPr="00903F34" w:rsidRDefault="003D3A5C" w:rsidP="00903F34">
      <w:pPr>
        <w:jc w:val="both"/>
        <w:rPr>
          <w:lang w:val="kk-KZ"/>
        </w:rPr>
      </w:pPr>
      <w:r w:rsidRPr="00903F34">
        <w:rPr>
          <w:lang w:val="kk-KZ"/>
        </w:rPr>
        <w:t>осындағы: Сm  - моляльдық концентрация. Моляльдық концентрацияның  толық өрнегін орнына қойсақ, қайнау температурасының жоғарлауының және қату температурасының төмендеуінің толық өрнектерін аламыз:</w:t>
      </w:r>
    </w:p>
    <w:p w:rsidR="003D3A5C" w:rsidRPr="00903F34" w:rsidRDefault="003D3A5C" w:rsidP="00903F34">
      <w:pPr>
        <w:jc w:val="both"/>
        <w:rPr>
          <w:lang w:val="kk-KZ"/>
        </w:rPr>
      </w:pPr>
    </w:p>
    <w:p w:rsidR="003D3A5C" w:rsidRPr="00903F34" w:rsidRDefault="003D3A5C" w:rsidP="00903F34">
      <w:pPr>
        <w:jc w:val="center"/>
        <w:rPr>
          <w:lang w:val="kk-KZ"/>
        </w:rPr>
      </w:pPr>
      <w:r w:rsidRPr="00903F34">
        <w:rPr>
          <w:b/>
          <w:bCs/>
          <w:lang w:val="kk-KZ"/>
        </w:rPr>
        <w:lastRenderedPageBreak/>
        <w:t>∆t</w:t>
      </w:r>
      <w:r w:rsidRPr="00903F34">
        <w:rPr>
          <w:b/>
          <w:bCs/>
          <w:vertAlign w:val="superscript"/>
          <w:lang w:val="kk-KZ"/>
        </w:rPr>
        <w:t>о</w:t>
      </w:r>
      <w:r w:rsidRPr="00903F34">
        <w:rPr>
          <w:b/>
          <w:bCs/>
          <w:lang w:val="kk-KZ"/>
        </w:rPr>
        <w:t xml:space="preserve"> қату</w:t>
      </w:r>
      <w:r w:rsidRPr="00903F34">
        <w:rPr>
          <w:vertAlign w:val="subscript"/>
          <w:lang w:val="kk-KZ"/>
        </w:rPr>
        <w:t xml:space="preserve">  </w:t>
      </w:r>
      <w:r w:rsidRPr="00903F34">
        <w:rPr>
          <w:lang w:val="kk-KZ"/>
        </w:rPr>
        <w:t>=</w:t>
      </w:r>
      <w:r w:rsidRPr="00903F34">
        <w:rPr>
          <w:vertAlign w:val="subscript"/>
          <w:lang w:val="kk-KZ"/>
        </w:rPr>
        <w:t xml:space="preserve">    </w:t>
      </w:r>
      <w:r w:rsidRPr="00903F34">
        <w:rPr>
          <w:position w:val="-24"/>
          <w:vertAlign w:val="subscript"/>
          <w:lang w:val="kk-KZ"/>
        </w:rPr>
        <w:object w:dxaOrig="1200" w:dyaOrig="620">
          <v:shape id="_x0000_i1059" type="#_x0000_t75" style="width:60pt;height:30.75pt" o:ole="">
            <v:imagedata r:id="rId67" o:title=""/>
          </v:shape>
          <o:OLEObject Type="Embed" ProgID="Equation.3" ShapeID="_x0000_i1059" DrawAspect="Content" ObjectID="_1510154111" r:id="rId68"/>
        </w:object>
      </w:r>
      <w:r w:rsidRPr="00903F34">
        <w:rPr>
          <w:vertAlign w:val="subscript"/>
          <w:lang w:val="kk-KZ"/>
        </w:rPr>
        <w:t xml:space="preserve"> ;                           </w:t>
      </w:r>
      <w:r w:rsidRPr="00903F34">
        <w:rPr>
          <w:b/>
          <w:bCs/>
          <w:lang w:val="kk-KZ"/>
        </w:rPr>
        <w:t>∆t</w:t>
      </w:r>
      <w:r w:rsidRPr="00903F34">
        <w:rPr>
          <w:b/>
          <w:bCs/>
          <w:vertAlign w:val="superscript"/>
          <w:lang w:val="kk-KZ"/>
        </w:rPr>
        <w:t>о</w:t>
      </w:r>
      <w:r w:rsidRPr="00903F34">
        <w:rPr>
          <w:b/>
          <w:bCs/>
          <w:lang w:val="kk-KZ"/>
        </w:rPr>
        <w:t xml:space="preserve"> қайнау </w:t>
      </w:r>
      <w:r w:rsidRPr="00903F34">
        <w:rPr>
          <w:lang w:val="kk-KZ"/>
        </w:rPr>
        <w:t xml:space="preserve">= </w:t>
      </w:r>
      <w:r w:rsidRPr="00903F34">
        <w:rPr>
          <w:position w:val="-24"/>
          <w:lang w:val="kk-KZ"/>
        </w:rPr>
        <w:object w:dxaOrig="1180" w:dyaOrig="620">
          <v:shape id="_x0000_i1060" type="#_x0000_t75" style="width:59.25pt;height:30.75pt" o:ole="">
            <v:imagedata r:id="rId69" o:title=""/>
          </v:shape>
          <o:OLEObject Type="Embed" ProgID="Equation.3" ShapeID="_x0000_i1060" DrawAspect="Content" ObjectID="_1510154112" r:id="rId70"/>
        </w:object>
      </w:r>
    </w:p>
    <w:p w:rsidR="003D3A5C" w:rsidRPr="00903F34" w:rsidRDefault="003D3A5C" w:rsidP="00903F34">
      <w:pPr>
        <w:jc w:val="both"/>
        <w:rPr>
          <w:lang w:val="kk-KZ"/>
        </w:rPr>
      </w:pPr>
      <w:r w:rsidRPr="00903F34">
        <w:rPr>
          <w:lang w:val="kk-KZ"/>
        </w:rPr>
        <w:t xml:space="preserve">Осындағы: </w:t>
      </w:r>
    </w:p>
    <w:p w:rsidR="003D3A5C" w:rsidRPr="00903F34" w:rsidRDefault="003D3A5C" w:rsidP="00903F34">
      <w:pPr>
        <w:ind w:firstLine="708"/>
        <w:jc w:val="both"/>
        <w:rPr>
          <w:lang w:val="kk-KZ"/>
        </w:rPr>
      </w:pPr>
      <w:r w:rsidRPr="00903F34">
        <w:rPr>
          <w:b/>
          <w:bCs/>
          <w:i/>
          <w:iCs/>
          <w:lang w:val="kk-KZ"/>
        </w:rPr>
        <w:t>К</w:t>
      </w:r>
      <w:r w:rsidRPr="00903F34">
        <w:rPr>
          <w:lang w:val="kk-KZ"/>
        </w:rPr>
        <w:t xml:space="preserve"> - криоскопиялық константа, бір моляльды ерітіндінің  қату  температурасының төмендеу шамасы.</w:t>
      </w:r>
    </w:p>
    <w:p w:rsidR="003D3A5C" w:rsidRPr="00903F34" w:rsidRDefault="003D3A5C" w:rsidP="00903F34">
      <w:pPr>
        <w:pStyle w:val="23"/>
        <w:rPr>
          <w:color w:val="auto"/>
          <w:sz w:val="24"/>
        </w:rPr>
      </w:pPr>
      <w:r w:rsidRPr="00903F34">
        <w:rPr>
          <w:b/>
          <w:bCs/>
          <w:i/>
          <w:iCs/>
          <w:color w:val="auto"/>
          <w:sz w:val="24"/>
        </w:rPr>
        <w:t>Е</w:t>
      </w:r>
      <w:r w:rsidRPr="00903F34">
        <w:rPr>
          <w:color w:val="auto"/>
          <w:sz w:val="24"/>
        </w:rPr>
        <w:t xml:space="preserve"> - эбулиоскопиялық константа, бір моляльды ерітіндінің қайнау  температурасының жоғарлау шамасы.</w:t>
      </w:r>
    </w:p>
    <w:p w:rsidR="003D3A5C" w:rsidRPr="00903F34" w:rsidRDefault="003D3A5C" w:rsidP="00903F34">
      <w:pPr>
        <w:ind w:firstLine="708"/>
        <w:jc w:val="both"/>
        <w:rPr>
          <w:lang w:val="kk-KZ"/>
        </w:rPr>
      </w:pPr>
      <w:r w:rsidRPr="00903F34">
        <w:rPr>
          <w:b/>
          <w:bCs/>
          <w:lang w:val="kk-KZ"/>
        </w:rPr>
        <w:t>Криоскопиялық  және  эбулиоскопиялық константалар –  т е к             е р і т к і ш  т е р г е    т ә н    т ұ р а қ т ы   ш а м а л а р</w:t>
      </w:r>
      <w:r w:rsidRPr="00903F34">
        <w:rPr>
          <w:lang w:val="kk-KZ"/>
        </w:rPr>
        <w:t>. Олар  еріген зат табиғатына тәуелді емес. Кейбір еріткіштердің криоскопиялық және эбулиоскопиялық константалары мына кестеде келтірілген:</w:t>
      </w:r>
    </w:p>
    <w:p w:rsidR="003D3A5C" w:rsidRPr="00903F34" w:rsidRDefault="003D3A5C" w:rsidP="00903F34">
      <w:pPr>
        <w:ind w:firstLine="708"/>
        <w:jc w:val="center"/>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5"/>
        <w:gridCol w:w="3354"/>
        <w:gridCol w:w="3538"/>
      </w:tblGrid>
      <w:tr w:rsidR="0087630E" w:rsidRPr="00903F34" w:rsidTr="00903F34">
        <w:tc>
          <w:tcPr>
            <w:tcW w:w="2484" w:type="dxa"/>
          </w:tcPr>
          <w:p w:rsidR="003D3A5C" w:rsidRPr="00903F34" w:rsidRDefault="003D3A5C" w:rsidP="00903F34">
            <w:pPr>
              <w:jc w:val="center"/>
              <w:rPr>
                <w:lang w:val="kk-KZ"/>
              </w:rPr>
            </w:pPr>
            <w:r w:rsidRPr="00903F34">
              <w:rPr>
                <w:lang w:val="kk-KZ"/>
              </w:rPr>
              <w:t>Еріткіш</w:t>
            </w:r>
          </w:p>
        </w:tc>
        <w:tc>
          <w:tcPr>
            <w:tcW w:w="3542" w:type="dxa"/>
          </w:tcPr>
          <w:p w:rsidR="003D3A5C" w:rsidRPr="00903F34" w:rsidRDefault="003D3A5C" w:rsidP="00903F34">
            <w:pPr>
              <w:jc w:val="center"/>
              <w:rPr>
                <w:lang w:val="kk-KZ"/>
              </w:rPr>
            </w:pPr>
            <w:r w:rsidRPr="00903F34">
              <w:rPr>
                <w:lang w:val="kk-KZ"/>
              </w:rPr>
              <w:t>Криоскопиялық</w:t>
            </w:r>
          </w:p>
          <w:p w:rsidR="003D3A5C" w:rsidRPr="00903F34" w:rsidRDefault="003D3A5C" w:rsidP="00903F34">
            <w:pPr>
              <w:jc w:val="center"/>
              <w:rPr>
                <w:lang w:val="kk-KZ"/>
              </w:rPr>
            </w:pPr>
            <w:r w:rsidRPr="00903F34">
              <w:rPr>
                <w:lang w:val="kk-KZ"/>
              </w:rPr>
              <w:t xml:space="preserve">константа, </w:t>
            </w:r>
            <w:r w:rsidRPr="00903F34">
              <w:rPr>
                <w:vertAlign w:val="superscript"/>
                <w:lang w:val="kk-KZ"/>
              </w:rPr>
              <w:t>о</w:t>
            </w:r>
            <w:r w:rsidRPr="00903F34">
              <w:rPr>
                <w:lang w:val="kk-KZ"/>
              </w:rPr>
              <w:t>С</w:t>
            </w:r>
          </w:p>
        </w:tc>
        <w:tc>
          <w:tcPr>
            <w:tcW w:w="3720" w:type="dxa"/>
          </w:tcPr>
          <w:p w:rsidR="003D3A5C" w:rsidRPr="00903F34" w:rsidRDefault="003D3A5C" w:rsidP="00903F34">
            <w:pPr>
              <w:jc w:val="center"/>
              <w:rPr>
                <w:lang w:val="kk-KZ"/>
              </w:rPr>
            </w:pPr>
            <w:r w:rsidRPr="00903F34">
              <w:rPr>
                <w:lang w:val="kk-KZ"/>
              </w:rPr>
              <w:t>Эбулиоскопиялық</w:t>
            </w:r>
          </w:p>
          <w:p w:rsidR="003D3A5C" w:rsidRPr="00903F34" w:rsidRDefault="003D3A5C" w:rsidP="00903F34">
            <w:pPr>
              <w:jc w:val="center"/>
              <w:rPr>
                <w:lang w:val="kk-KZ"/>
              </w:rPr>
            </w:pPr>
            <w:r w:rsidRPr="00903F34">
              <w:rPr>
                <w:lang w:val="kk-KZ"/>
              </w:rPr>
              <w:t xml:space="preserve">константа, </w:t>
            </w:r>
            <w:r w:rsidRPr="00903F34">
              <w:rPr>
                <w:vertAlign w:val="superscript"/>
                <w:lang w:val="kk-KZ"/>
              </w:rPr>
              <w:t>о</w:t>
            </w:r>
            <w:r w:rsidRPr="00903F34">
              <w:rPr>
                <w:lang w:val="kk-KZ"/>
              </w:rPr>
              <w:t>С</w:t>
            </w:r>
          </w:p>
        </w:tc>
      </w:tr>
      <w:tr w:rsidR="0087630E" w:rsidRPr="00903F34" w:rsidTr="00903F34">
        <w:tc>
          <w:tcPr>
            <w:tcW w:w="2484" w:type="dxa"/>
          </w:tcPr>
          <w:p w:rsidR="003D3A5C" w:rsidRPr="00903F34" w:rsidRDefault="003D3A5C" w:rsidP="00903F34">
            <w:pPr>
              <w:rPr>
                <w:lang w:val="kk-KZ"/>
              </w:rPr>
            </w:pPr>
            <w:r w:rsidRPr="00903F34">
              <w:rPr>
                <w:lang w:val="kk-KZ"/>
              </w:rPr>
              <w:t>Су</w:t>
            </w:r>
          </w:p>
        </w:tc>
        <w:tc>
          <w:tcPr>
            <w:tcW w:w="3542" w:type="dxa"/>
          </w:tcPr>
          <w:p w:rsidR="003D3A5C" w:rsidRPr="00903F34" w:rsidRDefault="003D3A5C" w:rsidP="00903F34">
            <w:pPr>
              <w:jc w:val="center"/>
              <w:rPr>
                <w:lang w:val="kk-KZ"/>
              </w:rPr>
            </w:pPr>
            <w:r w:rsidRPr="00903F34">
              <w:rPr>
                <w:lang w:val="kk-KZ"/>
              </w:rPr>
              <w:t>1,86</w:t>
            </w:r>
          </w:p>
        </w:tc>
        <w:tc>
          <w:tcPr>
            <w:tcW w:w="3720" w:type="dxa"/>
          </w:tcPr>
          <w:p w:rsidR="003D3A5C" w:rsidRPr="00903F34" w:rsidRDefault="003D3A5C" w:rsidP="00903F34">
            <w:pPr>
              <w:jc w:val="center"/>
              <w:rPr>
                <w:lang w:val="kk-KZ"/>
              </w:rPr>
            </w:pPr>
            <w:r w:rsidRPr="00903F34">
              <w:rPr>
                <w:lang w:val="kk-KZ"/>
              </w:rPr>
              <w:t>0,516</w:t>
            </w:r>
          </w:p>
        </w:tc>
      </w:tr>
      <w:tr w:rsidR="0087630E" w:rsidRPr="00903F34" w:rsidTr="00903F34">
        <w:tc>
          <w:tcPr>
            <w:tcW w:w="2484" w:type="dxa"/>
          </w:tcPr>
          <w:p w:rsidR="003D3A5C" w:rsidRPr="00903F34" w:rsidRDefault="003D3A5C" w:rsidP="00903F34">
            <w:pPr>
              <w:rPr>
                <w:lang w:val="kk-KZ"/>
              </w:rPr>
            </w:pPr>
            <w:r w:rsidRPr="00903F34">
              <w:rPr>
                <w:lang w:val="kk-KZ"/>
              </w:rPr>
              <w:t>Бензол</w:t>
            </w:r>
          </w:p>
        </w:tc>
        <w:tc>
          <w:tcPr>
            <w:tcW w:w="3542" w:type="dxa"/>
          </w:tcPr>
          <w:p w:rsidR="003D3A5C" w:rsidRPr="00903F34" w:rsidRDefault="003D3A5C" w:rsidP="00903F34">
            <w:pPr>
              <w:jc w:val="center"/>
              <w:rPr>
                <w:lang w:val="kk-KZ"/>
              </w:rPr>
            </w:pPr>
            <w:r w:rsidRPr="00903F34">
              <w:rPr>
                <w:lang w:val="kk-KZ"/>
              </w:rPr>
              <w:t>5,12</w:t>
            </w:r>
          </w:p>
        </w:tc>
        <w:tc>
          <w:tcPr>
            <w:tcW w:w="3720" w:type="dxa"/>
          </w:tcPr>
          <w:p w:rsidR="003D3A5C" w:rsidRPr="00903F34" w:rsidRDefault="003D3A5C" w:rsidP="00903F34">
            <w:pPr>
              <w:jc w:val="center"/>
              <w:rPr>
                <w:lang w:val="kk-KZ"/>
              </w:rPr>
            </w:pPr>
            <w:r w:rsidRPr="00903F34">
              <w:rPr>
                <w:lang w:val="kk-KZ"/>
              </w:rPr>
              <w:t>2,57</w:t>
            </w:r>
          </w:p>
        </w:tc>
      </w:tr>
      <w:tr w:rsidR="0087630E" w:rsidRPr="00903F34" w:rsidTr="00903F34">
        <w:tc>
          <w:tcPr>
            <w:tcW w:w="2484" w:type="dxa"/>
          </w:tcPr>
          <w:p w:rsidR="003D3A5C" w:rsidRPr="00903F34" w:rsidRDefault="003D3A5C" w:rsidP="00903F34">
            <w:pPr>
              <w:rPr>
                <w:lang w:val="kk-KZ"/>
              </w:rPr>
            </w:pPr>
            <w:r w:rsidRPr="00903F34">
              <w:rPr>
                <w:lang w:val="kk-KZ"/>
              </w:rPr>
              <w:t>Сірке қышқылы</w:t>
            </w:r>
          </w:p>
        </w:tc>
        <w:tc>
          <w:tcPr>
            <w:tcW w:w="3542" w:type="dxa"/>
          </w:tcPr>
          <w:p w:rsidR="003D3A5C" w:rsidRPr="00903F34" w:rsidRDefault="003D3A5C" w:rsidP="00903F34">
            <w:pPr>
              <w:jc w:val="center"/>
              <w:rPr>
                <w:lang w:val="kk-KZ"/>
              </w:rPr>
            </w:pPr>
            <w:r w:rsidRPr="00903F34">
              <w:rPr>
                <w:lang w:val="kk-KZ"/>
              </w:rPr>
              <w:t>3,9</w:t>
            </w:r>
          </w:p>
        </w:tc>
        <w:tc>
          <w:tcPr>
            <w:tcW w:w="3720" w:type="dxa"/>
          </w:tcPr>
          <w:p w:rsidR="003D3A5C" w:rsidRPr="00903F34" w:rsidRDefault="003D3A5C" w:rsidP="00903F34">
            <w:pPr>
              <w:jc w:val="center"/>
              <w:rPr>
                <w:lang w:val="kk-KZ"/>
              </w:rPr>
            </w:pPr>
            <w:r w:rsidRPr="00903F34">
              <w:rPr>
                <w:lang w:val="kk-KZ"/>
              </w:rPr>
              <w:t>3,10</w:t>
            </w:r>
          </w:p>
        </w:tc>
      </w:tr>
      <w:tr w:rsidR="0087630E" w:rsidRPr="00903F34" w:rsidTr="00903F34">
        <w:tc>
          <w:tcPr>
            <w:tcW w:w="2484" w:type="dxa"/>
          </w:tcPr>
          <w:p w:rsidR="003D3A5C" w:rsidRPr="00903F34" w:rsidRDefault="003D3A5C" w:rsidP="00903F34">
            <w:pPr>
              <w:rPr>
                <w:lang w:val="kk-KZ"/>
              </w:rPr>
            </w:pPr>
            <w:r w:rsidRPr="00903F34">
              <w:rPr>
                <w:lang w:val="kk-KZ"/>
              </w:rPr>
              <w:t>Этил спирті</w:t>
            </w:r>
          </w:p>
        </w:tc>
        <w:tc>
          <w:tcPr>
            <w:tcW w:w="3542" w:type="dxa"/>
          </w:tcPr>
          <w:p w:rsidR="003D3A5C" w:rsidRPr="00903F34" w:rsidRDefault="003D3A5C" w:rsidP="00903F34">
            <w:pPr>
              <w:jc w:val="center"/>
              <w:rPr>
                <w:lang w:val="kk-KZ"/>
              </w:rPr>
            </w:pPr>
            <w:r w:rsidRPr="00903F34">
              <w:rPr>
                <w:lang w:val="kk-KZ"/>
              </w:rPr>
              <w:t>-</w:t>
            </w:r>
          </w:p>
        </w:tc>
        <w:tc>
          <w:tcPr>
            <w:tcW w:w="3720" w:type="dxa"/>
          </w:tcPr>
          <w:p w:rsidR="003D3A5C" w:rsidRPr="00903F34" w:rsidRDefault="003D3A5C" w:rsidP="00903F34">
            <w:pPr>
              <w:jc w:val="center"/>
              <w:rPr>
                <w:lang w:val="kk-KZ"/>
              </w:rPr>
            </w:pPr>
            <w:r w:rsidRPr="00903F34">
              <w:rPr>
                <w:lang w:val="kk-KZ"/>
              </w:rPr>
              <w:t>3,10</w:t>
            </w:r>
          </w:p>
        </w:tc>
      </w:tr>
      <w:tr w:rsidR="0087630E" w:rsidRPr="00903F34" w:rsidTr="00903F34">
        <w:tc>
          <w:tcPr>
            <w:tcW w:w="2484" w:type="dxa"/>
          </w:tcPr>
          <w:p w:rsidR="003D3A5C" w:rsidRPr="00903F34" w:rsidRDefault="003D3A5C" w:rsidP="00903F34">
            <w:pPr>
              <w:rPr>
                <w:lang w:val="kk-KZ"/>
              </w:rPr>
            </w:pPr>
            <w:r w:rsidRPr="00903F34">
              <w:rPr>
                <w:lang w:val="kk-KZ"/>
              </w:rPr>
              <w:t>Анилин</w:t>
            </w:r>
          </w:p>
        </w:tc>
        <w:tc>
          <w:tcPr>
            <w:tcW w:w="3542" w:type="dxa"/>
          </w:tcPr>
          <w:p w:rsidR="003D3A5C" w:rsidRPr="00903F34" w:rsidRDefault="003D3A5C" w:rsidP="00903F34">
            <w:pPr>
              <w:jc w:val="center"/>
              <w:rPr>
                <w:lang w:val="kk-KZ"/>
              </w:rPr>
            </w:pPr>
            <w:r w:rsidRPr="00903F34">
              <w:rPr>
                <w:lang w:val="kk-KZ"/>
              </w:rPr>
              <w:t>5,87</w:t>
            </w:r>
          </w:p>
        </w:tc>
        <w:tc>
          <w:tcPr>
            <w:tcW w:w="3720" w:type="dxa"/>
          </w:tcPr>
          <w:p w:rsidR="003D3A5C" w:rsidRPr="00903F34" w:rsidRDefault="003D3A5C" w:rsidP="00903F34">
            <w:pPr>
              <w:jc w:val="center"/>
              <w:rPr>
                <w:lang w:val="kk-KZ"/>
              </w:rPr>
            </w:pPr>
            <w:r w:rsidRPr="00903F34">
              <w:rPr>
                <w:lang w:val="kk-KZ"/>
              </w:rPr>
              <w:t>-</w:t>
            </w:r>
          </w:p>
        </w:tc>
      </w:tr>
    </w:tbl>
    <w:p w:rsidR="003D3A5C" w:rsidRPr="00903F34" w:rsidRDefault="003D3A5C" w:rsidP="00903F34">
      <w:pPr>
        <w:rPr>
          <w:lang w:val="kk-KZ"/>
        </w:rPr>
      </w:pPr>
    </w:p>
    <w:p w:rsidR="003D3A5C" w:rsidRPr="00903F34" w:rsidRDefault="003D3A5C" w:rsidP="00903F34">
      <w:pPr>
        <w:pStyle w:val="7"/>
        <w:jc w:val="both"/>
        <w:rPr>
          <w:b/>
          <w:bCs/>
          <w:color w:val="auto"/>
          <w:sz w:val="24"/>
        </w:rPr>
      </w:pPr>
      <w:r w:rsidRPr="00903F34">
        <w:rPr>
          <w:b/>
          <w:bCs/>
          <w:color w:val="auto"/>
          <w:sz w:val="24"/>
        </w:rPr>
        <w:t>Бақылау сұрақтары:</w:t>
      </w:r>
    </w:p>
    <w:p w:rsidR="003D3A5C" w:rsidRPr="00903F34" w:rsidRDefault="003D3A5C" w:rsidP="00903F34">
      <w:pPr>
        <w:pStyle w:val="a3"/>
        <w:jc w:val="both"/>
        <w:rPr>
          <w:sz w:val="24"/>
        </w:rPr>
      </w:pPr>
      <w:r w:rsidRPr="00903F34">
        <w:rPr>
          <w:sz w:val="24"/>
        </w:rPr>
        <w:t>1. Ерітінді дегеніміз не ?</w:t>
      </w:r>
    </w:p>
    <w:p w:rsidR="003D3A5C" w:rsidRPr="00903F34" w:rsidRDefault="003D3A5C" w:rsidP="00903F34">
      <w:pPr>
        <w:jc w:val="both"/>
        <w:rPr>
          <w:lang w:val="kk-KZ"/>
        </w:rPr>
      </w:pPr>
      <w:r w:rsidRPr="00903F34">
        <w:rPr>
          <w:lang w:val="kk-KZ"/>
        </w:rPr>
        <w:t>2. Ерітінділер еріген зат бөлшектерінің өлшемі бойынша қандай топтарға жіктеледі ?</w:t>
      </w:r>
    </w:p>
    <w:p w:rsidR="003D3A5C" w:rsidRPr="00903F34" w:rsidRDefault="003D3A5C" w:rsidP="00903F34">
      <w:pPr>
        <w:jc w:val="both"/>
        <w:rPr>
          <w:lang w:val="kk-KZ"/>
        </w:rPr>
      </w:pPr>
      <w:r w:rsidRPr="00903F34">
        <w:rPr>
          <w:lang w:val="kk-KZ"/>
        </w:rPr>
        <w:t>3. Дисперсті жүйе, дисперсті фаза, дисперсті орта дегеніміз не ?</w:t>
      </w:r>
    </w:p>
    <w:p w:rsidR="003D3A5C" w:rsidRPr="00903F34" w:rsidRDefault="003D3A5C" w:rsidP="00903F34">
      <w:pPr>
        <w:jc w:val="both"/>
        <w:rPr>
          <w:lang w:val="kk-KZ"/>
        </w:rPr>
      </w:pPr>
      <w:r w:rsidRPr="00903F34">
        <w:rPr>
          <w:lang w:val="kk-KZ"/>
        </w:rPr>
        <w:t>4. Қандай жүйелерді гомогенді, қандай жүйелерді гетерогенді деп атайды ?</w:t>
      </w:r>
    </w:p>
    <w:p w:rsidR="003D3A5C" w:rsidRPr="00903F34" w:rsidRDefault="003D3A5C" w:rsidP="00903F34">
      <w:pPr>
        <w:jc w:val="both"/>
        <w:rPr>
          <w:lang w:val="kk-KZ"/>
        </w:rPr>
      </w:pPr>
      <w:r w:rsidRPr="00903F34">
        <w:rPr>
          <w:lang w:val="kk-KZ"/>
        </w:rPr>
        <w:t>5. Заттың ерігіштігі дегеніміз не, ол немен сипатталады ?</w:t>
      </w:r>
    </w:p>
    <w:p w:rsidR="003D3A5C" w:rsidRPr="00903F34" w:rsidRDefault="003D3A5C" w:rsidP="00903F34">
      <w:pPr>
        <w:jc w:val="both"/>
        <w:rPr>
          <w:lang w:val="kk-KZ"/>
        </w:rPr>
      </w:pPr>
      <w:r w:rsidRPr="00903F34">
        <w:rPr>
          <w:lang w:val="kk-KZ"/>
        </w:rPr>
        <w:t>6. Қандай процесті гидратация деп атайды ? Гидраттар дегеніміз не ?</w:t>
      </w:r>
    </w:p>
    <w:p w:rsidR="003D3A5C" w:rsidRPr="00903F34" w:rsidRDefault="003D3A5C" w:rsidP="00903F34">
      <w:pPr>
        <w:jc w:val="both"/>
        <w:rPr>
          <w:lang w:val="kk-KZ"/>
        </w:rPr>
      </w:pPr>
      <w:r w:rsidRPr="00903F34">
        <w:rPr>
          <w:lang w:val="kk-KZ"/>
        </w:rPr>
        <w:t>7. Еріткішпен салыстырғанда не себептен ерітінділердің қату температурасы төмен болады, ал қайнау  температурасы жоғары болады ?</w:t>
      </w:r>
    </w:p>
    <w:p w:rsidR="003D3A5C" w:rsidRPr="00903F34" w:rsidRDefault="003D3A5C" w:rsidP="00903F34">
      <w:pPr>
        <w:jc w:val="both"/>
        <w:rPr>
          <w:lang w:val="kk-KZ"/>
        </w:rPr>
      </w:pPr>
      <w:r w:rsidRPr="00903F34">
        <w:rPr>
          <w:lang w:val="kk-KZ"/>
        </w:rPr>
        <w:t>8. Криоскопиялық константа және  эбулиоскопиялық константа дегеніміз не ?</w:t>
      </w:r>
    </w:p>
    <w:p w:rsidR="003D3A5C" w:rsidRPr="00903F34" w:rsidRDefault="003D3A5C" w:rsidP="00903F34">
      <w:pPr>
        <w:jc w:val="both"/>
        <w:rPr>
          <w:lang w:val="kk-KZ"/>
        </w:rPr>
      </w:pPr>
      <w:r w:rsidRPr="00903F34">
        <w:rPr>
          <w:lang w:val="kk-KZ"/>
        </w:rPr>
        <w:t xml:space="preserve">9. Осмос деп қандай құбылысты айтады ? </w:t>
      </w:r>
    </w:p>
    <w:p w:rsidR="003D3A5C" w:rsidRPr="00903F34" w:rsidRDefault="003D3A5C" w:rsidP="00903F34">
      <w:pPr>
        <w:pStyle w:val="7"/>
        <w:rPr>
          <w:color w:val="auto"/>
          <w:sz w:val="24"/>
        </w:rPr>
      </w:pPr>
      <w:r w:rsidRPr="00903F34">
        <w:rPr>
          <w:color w:val="auto"/>
          <w:sz w:val="24"/>
        </w:rPr>
        <w:t>10.Ерітіндінің концентрациясын сипаттайтын әдістерді көрсетіңіз.</w:t>
      </w:r>
    </w:p>
    <w:p w:rsidR="003D3A5C" w:rsidRPr="00903F34" w:rsidRDefault="003D3A5C" w:rsidP="00903F34">
      <w:pPr>
        <w:rPr>
          <w:b/>
          <w:lang w:val="kk-KZ"/>
        </w:rPr>
      </w:pPr>
    </w:p>
    <w:p w:rsidR="003D3A5C" w:rsidRPr="00903F34" w:rsidRDefault="003D3A5C" w:rsidP="00903F34">
      <w:pPr>
        <w:rPr>
          <w:b/>
          <w:lang w:val="kk-KZ"/>
        </w:rPr>
      </w:pPr>
    </w:p>
    <w:p w:rsidR="003D3A5C" w:rsidRPr="00903F34" w:rsidRDefault="003D3A5C" w:rsidP="00903F34">
      <w:pPr>
        <w:rPr>
          <w:b/>
          <w:lang w:val="kk-KZ"/>
        </w:rPr>
      </w:pPr>
      <w:r w:rsidRPr="00903F34">
        <w:rPr>
          <w:b/>
          <w:lang w:val="kk-KZ"/>
        </w:rPr>
        <w:t>Әдебиет:</w:t>
      </w:r>
    </w:p>
    <w:p w:rsidR="003D3A5C" w:rsidRPr="00903F34" w:rsidRDefault="003D3A5C" w:rsidP="00903F34">
      <w:pPr>
        <w:jc w:val="both"/>
        <w:rPr>
          <w:lang w:val="kk-KZ" w:eastAsia="ko-KR"/>
        </w:rPr>
      </w:pPr>
      <w:r w:rsidRPr="00903F34">
        <w:rPr>
          <w:lang w:val="kk-KZ" w:eastAsia="ko-KR"/>
        </w:rPr>
        <w:t>1. Бiрiмжанов Б.А., Нұрахметов Н.Н. Жалпы химия. – Алматы: Мектеп, 1993 ж., б. 254  - 267.</w:t>
      </w:r>
    </w:p>
    <w:p w:rsidR="003D3A5C" w:rsidRPr="00903F34" w:rsidRDefault="003D3A5C" w:rsidP="00903F34">
      <w:pPr>
        <w:jc w:val="both"/>
        <w:rPr>
          <w:lang w:val="kk-KZ" w:eastAsia="ko-KR"/>
        </w:rPr>
      </w:pPr>
      <w:r w:rsidRPr="00903F34">
        <w:rPr>
          <w:lang w:val="kk-KZ" w:eastAsia="ko-KR"/>
        </w:rPr>
        <w:t xml:space="preserve">2. Шоқыбаев Ж. Анорганикалық және аналитикалық химия. – Алматы:     </w:t>
      </w:r>
    </w:p>
    <w:p w:rsidR="003D3A5C" w:rsidRPr="00903F34" w:rsidRDefault="003D3A5C" w:rsidP="00903F34">
      <w:pPr>
        <w:jc w:val="both"/>
        <w:rPr>
          <w:lang w:val="kk-KZ" w:eastAsia="ko-KR"/>
        </w:rPr>
      </w:pPr>
      <w:r w:rsidRPr="00903F34">
        <w:rPr>
          <w:lang w:val="kk-KZ" w:eastAsia="ko-KR"/>
        </w:rPr>
        <w:t xml:space="preserve">Қайнар, 1992 ж., </w:t>
      </w:r>
      <w:r w:rsidR="0087630E" w:rsidRPr="00903F34">
        <w:rPr>
          <w:lang w:val="kk-KZ" w:eastAsia="ko-KR"/>
        </w:rPr>
        <w:t>б. 85 – 89</w:t>
      </w:r>
    </w:p>
    <w:p w:rsidR="0087630E" w:rsidRPr="00903F34" w:rsidRDefault="0087630E" w:rsidP="00903F34">
      <w:pPr>
        <w:jc w:val="both"/>
        <w:rPr>
          <w:lang w:val="kk-KZ"/>
        </w:rPr>
      </w:pPr>
    </w:p>
    <w:p w:rsidR="003D3A5C" w:rsidRPr="00903F34" w:rsidRDefault="003D3A5C" w:rsidP="00903F34">
      <w:pPr>
        <w:pStyle w:val="7"/>
        <w:ind w:firstLine="708"/>
        <w:jc w:val="center"/>
        <w:rPr>
          <w:color w:val="auto"/>
          <w:sz w:val="24"/>
        </w:rPr>
      </w:pPr>
      <w:r w:rsidRPr="00903F34">
        <w:rPr>
          <w:b/>
          <w:bCs/>
          <w:color w:val="auto"/>
          <w:sz w:val="24"/>
        </w:rPr>
        <w:t xml:space="preserve">Күшті электролиттердің  ертінділері </w:t>
      </w:r>
    </w:p>
    <w:p w:rsidR="003D3A5C" w:rsidRPr="00903F34" w:rsidRDefault="003D3A5C" w:rsidP="00903F34">
      <w:pPr>
        <w:pStyle w:val="21"/>
        <w:rPr>
          <w:color w:val="auto"/>
          <w:sz w:val="24"/>
        </w:rPr>
      </w:pPr>
    </w:p>
    <w:p w:rsidR="003D3A5C" w:rsidRPr="00903F34" w:rsidRDefault="003D3A5C" w:rsidP="00903F34">
      <w:pPr>
        <w:pStyle w:val="21"/>
        <w:ind w:firstLine="708"/>
        <w:jc w:val="both"/>
        <w:rPr>
          <w:color w:val="auto"/>
          <w:sz w:val="24"/>
        </w:rPr>
      </w:pPr>
      <w:r w:rsidRPr="00903F34">
        <w:rPr>
          <w:i/>
          <w:iCs/>
          <w:color w:val="auto"/>
          <w:sz w:val="24"/>
        </w:rPr>
        <w:t xml:space="preserve"> Э л е к т р о л и т т е р </w:t>
      </w:r>
      <w:r w:rsidRPr="00903F34">
        <w:rPr>
          <w:b/>
          <w:bCs/>
          <w:color w:val="auto"/>
          <w:sz w:val="24"/>
        </w:rPr>
        <w:t xml:space="preserve"> деп суда ерігенде су молекулаларының әсерінен иондарға ыдырайтын заттарды айтады.</w:t>
      </w:r>
      <w:r w:rsidRPr="00903F34">
        <w:rPr>
          <w:color w:val="auto"/>
          <w:sz w:val="24"/>
        </w:rPr>
        <w:t xml:space="preserve"> Электролиттер шын электролиттер және потенциалды электролиттер деп екіге бөлінеді:</w:t>
      </w:r>
    </w:p>
    <w:p w:rsidR="003D3A5C" w:rsidRPr="00903F34" w:rsidRDefault="003D3A5C" w:rsidP="00903F34">
      <w:pPr>
        <w:pStyle w:val="21"/>
        <w:ind w:firstLine="708"/>
        <w:jc w:val="both"/>
        <w:rPr>
          <w:color w:val="auto"/>
          <w:sz w:val="24"/>
        </w:rPr>
      </w:pPr>
      <w:r w:rsidRPr="00903F34">
        <w:rPr>
          <w:color w:val="auto"/>
          <w:sz w:val="24"/>
        </w:rPr>
        <w:t xml:space="preserve"> </w:t>
      </w:r>
      <w:r w:rsidRPr="00903F34">
        <w:rPr>
          <w:b/>
          <w:bCs/>
          <w:color w:val="auto"/>
          <w:sz w:val="24"/>
        </w:rPr>
        <w:t xml:space="preserve">Шын электролиттер  - </w:t>
      </w:r>
      <w:r w:rsidRPr="00903F34">
        <w:rPr>
          <w:color w:val="auto"/>
          <w:sz w:val="24"/>
        </w:rPr>
        <w:t>молекулалары иондық байланыс арқылы түзілген заттар. Оларға</w:t>
      </w:r>
      <w:r w:rsidRPr="00903F34">
        <w:rPr>
          <w:b/>
          <w:bCs/>
          <w:color w:val="auto"/>
          <w:sz w:val="24"/>
        </w:rPr>
        <w:t xml:space="preserve"> </w:t>
      </w:r>
      <w:r w:rsidRPr="00903F34">
        <w:rPr>
          <w:color w:val="auto"/>
          <w:sz w:val="24"/>
        </w:rPr>
        <w:t xml:space="preserve">тұздар, металл гидроксидтері жатады: Қатты күйінде олардың иондық торлары болады. Балқытқанда және полярлы еріткіште еріткенде   кристалдық торлары бұзылып шын электролиттер  иондарға ыдырайды. </w:t>
      </w:r>
    </w:p>
    <w:p w:rsidR="003D3A5C" w:rsidRPr="00903F34" w:rsidRDefault="003D3A5C" w:rsidP="00903F34">
      <w:pPr>
        <w:pStyle w:val="21"/>
        <w:ind w:firstLine="708"/>
        <w:jc w:val="both"/>
        <w:rPr>
          <w:color w:val="auto"/>
          <w:sz w:val="24"/>
        </w:rPr>
      </w:pPr>
      <w:r w:rsidRPr="00903F34">
        <w:rPr>
          <w:b/>
          <w:bCs/>
          <w:color w:val="auto"/>
          <w:sz w:val="24"/>
        </w:rPr>
        <w:t>Потенциалды электролиттер</w:t>
      </w:r>
      <w:r w:rsidRPr="00903F34">
        <w:rPr>
          <w:color w:val="auto"/>
          <w:sz w:val="24"/>
        </w:rPr>
        <w:t xml:space="preserve">  – полюсті ковалентті байланысы бар молекулалық заттар. Суда еріткенде молекуладағы полюсті ковалентті байланыс үзіліп гидратталған </w:t>
      </w:r>
      <w:r w:rsidRPr="00903F34">
        <w:rPr>
          <w:color w:val="auto"/>
          <w:sz w:val="24"/>
        </w:rPr>
        <w:lastRenderedPageBreak/>
        <w:t>иондар түзіледі. Мысалы, хлорлы сутек газының молекуласы суда ерігенде иондарға ыдырайды:</w:t>
      </w:r>
    </w:p>
    <w:p w:rsidR="003D3A5C" w:rsidRPr="00903F34" w:rsidRDefault="003D3A5C" w:rsidP="00903F34">
      <w:pPr>
        <w:pStyle w:val="21"/>
        <w:ind w:firstLine="708"/>
        <w:jc w:val="both"/>
        <w:rPr>
          <w:color w:val="auto"/>
          <w:sz w:val="24"/>
        </w:rPr>
      </w:pPr>
      <w:r w:rsidRPr="00903F34">
        <w:rPr>
          <w:color w:val="auto"/>
          <w:sz w:val="24"/>
        </w:rPr>
        <w:t>НСІ (газ)  +  Н</w:t>
      </w:r>
      <w:r w:rsidRPr="00903F34">
        <w:rPr>
          <w:color w:val="auto"/>
          <w:sz w:val="24"/>
          <w:vertAlign w:val="subscript"/>
        </w:rPr>
        <w:t>2</w:t>
      </w:r>
      <w:r w:rsidRPr="00903F34">
        <w:rPr>
          <w:color w:val="auto"/>
          <w:sz w:val="24"/>
        </w:rPr>
        <w:t>О  ↔  Н</w:t>
      </w:r>
      <w:r w:rsidRPr="00903F34">
        <w:rPr>
          <w:color w:val="auto"/>
          <w:sz w:val="24"/>
          <w:vertAlign w:val="subscript"/>
        </w:rPr>
        <w:t>3</w:t>
      </w:r>
      <w:r w:rsidRPr="00903F34">
        <w:rPr>
          <w:color w:val="auto"/>
          <w:sz w:val="24"/>
        </w:rPr>
        <w:t>О</w:t>
      </w:r>
      <w:r w:rsidRPr="00903F34">
        <w:rPr>
          <w:color w:val="auto"/>
          <w:sz w:val="24"/>
          <w:vertAlign w:val="superscript"/>
        </w:rPr>
        <w:t xml:space="preserve">+ </w:t>
      </w:r>
      <w:r w:rsidRPr="00903F34">
        <w:rPr>
          <w:color w:val="auto"/>
          <w:sz w:val="24"/>
        </w:rPr>
        <w:t>(ерітіндідегі ион)  + СІ</w:t>
      </w:r>
      <w:r w:rsidRPr="00903F34">
        <w:rPr>
          <w:color w:val="auto"/>
          <w:sz w:val="24"/>
          <w:vertAlign w:val="superscript"/>
        </w:rPr>
        <w:t>-</w:t>
      </w:r>
      <w:r w:rsidRPr="00903F34">
        <w:rPr>
          <w:color w:val="auto"/>
          <w:sz w:val="24"/>
        </w:rPr>
        <w:t>(ерітіндідегі ион)</w:t>
      </w:r>
    </w:p>
    <w:p w:rsidR="003D3A5C" w:rsidRPr="00903F34" w:rsidRDefault="003D3A5C" w:rsidP="00903F34">
      <w:pPr>
        <w:pStyle w:val="21"/>
        <w:ind w:firstLine="708"/>
        <w:jc w:val="both"/>
        <w:rPr>
          <w:color w:val="auto"/>
          <w:sz w:val="24"/>
        </w:rPr>
      </w:pPr>
    </w:p>
    <w:p w:rsidR="003D3A5C" w:rsidRPr="00903F34" w:rsidRDefault="003D3A5C" w:rsidP="00903F34">
      <w:pPr>
        <w:pStyle w:val="21"/>
        <w:ind w:firstLine="708"/>
        <w:jc w:val="both"/>
        <w:rPr>
          <w:color w:val="auto"/>
          <w:sz w:val="24"/>
        </w:rPr>
      </w:pPr>
      <w:r w:rsidRPr="00903F34">
        <w:rPr>
          <w:color w:val="auto"/>
          <w:sz w:val="24"/>
        </w:rPr>
        <w:t xml:space="preserve">1887 ж швед ғалымы Сванте Аррениус қышқылдардың, негіздердің және тұздардың судағы ерітінділерінің электрөткізгіштік қасиетке ие екендігін  ашып, суда ерігенде олар иондарға ыдырайды (диссоциацияланады) деген пікір айтып, электролиттік диссоциация теориясын ұсынған.  Электролиттік диссоциация теориясының негіздері: </w:t>
      </w:r>
    </w:p>
    <w:p w:rsidR="003D3A5C" w:rsidRPr="00903F34" w:rsidRDefault="003D3A5C" w:rsidP="00903F34">
      <w:pPr>
        <w:pStyle w:val="21"/>
        <w:ind w:firstLine="708"/>
        <w:jc w:val="both"/>
        <w:rPr>
          <w:color w:val="auto"/>
          <w:sz w:val="24"/>
        </w:rPr>
      </w:pPr>
      <w:r w:rsidRPr="00903F34">
        <w:rPr>
          <w:color w:val="auto"/>
          <w:sz w:val="24"/>
        </w:rPr>
        <w:t>1.Электролиттер суда ерігенде оң және теріс иондарға ыдырайды (диссоциацияланады).</w:t>
      </w:r>
    </w:p>
    <w:p w:rsidR="003D3A5C" w:rsidRPr="00903F34" w:rsidRDefault="003D3A5C" w:rsidP="00903F34">
      <w:pPr>
        <w:pStyle w:val="21"/>
        <w:ind w:firstLine="708"/>
        <w:jc w:val="both"/>
        <w:rPr>
          <w:color w:val="auto"/>
          <w:sz w:val="24"/>
        </w:rPr>
      </w:pPr>
      <w:r w:rsidRPr="00903F34">
        <w:rPr>
          <w:color w:val="auto"/>
          <w:sz w:val="24"/>
        </w:rPr>
        <w:t>2.Электр тогы әсерінен оң ион катодқа (теріс полюске) тартылады – оны катион деп атады. Ал теріс ион анодқа (оң полюске) тартылады – оны анион деп атайды.</w:t>
      </w:r>
    </w:p>
    <w:p w:rsidR="003D3A5C" w:rsidRPr="00903F34" w:rsidRDefault="003D3A5C" w:rsidP="00903F34">
      <w:pPr>
        <w:pStyle w:val="21"/>
        <w:ind w:firstLine="708"/>
        <w:jc w:val="both"/>
        <w:rPr>
          <w:b/>
          <w:bCs/>
          <w:color w:val="auto"/>
          <w:sz w:val="24"/>
        </w:rPr>
      </w:pPr>
      <w:r w:rsidRPr="00903F34">
        <w:rPr>
          <w:color w:val="auto"/>
          <w:sz w:val="24"/>
        </w:rPr>
        <w:t>3. Диссоциация қайтымды процесс. Жүйеде молекуланың иондарға ыдырауымен (диссоциация) қатар иондардың қайта қосылып молекула түзу процесі (ассоциация) бір уақытта қатарлас жүреді. Диссоциация теңдеуі  қайтымдылық белгісі (</w:t>
      </w:r>
      <w:r w:rsidRPr="00903F34">
        <w:rPr>
          <w:color w:val="auto"/>
          <w:position w:val="-6"/>
          <w:sz w:val="24"/>
        </w:rPr>
        <w:object w:dxaOrig="320" w:dyaOrig="220">
          <v:shape id="_x0000_i1061" type="#_x0000_t75" style="width:15.75pt;height:11.25pt" o:ole="">
            <v:imagedata r:id="rId71" o:title=""/>
          </v:shape>
          <o:OLEObject Type="Embed" ProgID="Equation.3" ShapeID="_x0000_i1061" DrawAspect="Content" ObjectID="_1510154113" r:id="rId72"/>
        </w:object>
      </w:r>
      <w:r w:rsidRPr="00903F34">
        <w:rPr>
          <w:color w:val="auto"/>
          <w:sz w:val="24"/>
        </w:rPr>
        <w:t xml:space="preserve">)  қойылып жазылады. Мысалы, жалпы түрде катионнан және анионнан тұратын </w:t>
      </w:r>
      <w:r w:rsidRPr="00903F34">
        <w:rPr>
          <w:b/>
          <w:bCs/>
          <w:color w:val="auto"/>
          <w:sz w:val="24"/>
        </w:rPr>
        <w:t>КА</w:t>
      </w:r>
      <w:r w:rsidRPr="00903F34">
        <w:rPr>
          <w:color w:val="auto"/>
          <w:sz w:val="24"/>
        </w:rPr>
        <w:t xml:space="preserve"> затының  диссоциациясы былай жазылады</w:t>
      </w:r>
      <w:r w:rsidRPr="00903F34">
        <w:rPr>
          <w:b/>
          <w:bCs/>
          <w:color w:val="auto"/>
          <w:sz w:val="24"/>
        </w:rPr>
        <w:t xml:space="preserve">:         </w:t>
      </w:r>
    </w:p>
    <w:p w:rsidR="003D3A5C" w:rsidRPr="00903F34" w:rsidRDefault="003D3A5C" w:rsidP="00903F34">
      <w:pPr>
        <w:pStyle w:val="21"/>
        <w:ind w:firstLine="708"/>
        <w:jc w:val="center"/>
        <w:rPr>
          <w:b/>
          <w:bCs/>
          <w:color w:val="auto"/>
          <w:sz w:val="24"/>
          <w:vertAlign w:val="superscript"/>
        </w:rPr>
      </w:pPr>
      <w:r w:rsidRPr="00903F34">
        <w:rPr>
          <w:b/>
          <w:bCs/>
          <w:color w:val="auto"/>
          <w:sz w:val="24"/>
        </w:rPr>
        <w:t xml:space="preserve">КА </w:t>
      </w:r>
      <w:r w:rsidRPr="00903F34">
        <w:rPr>
          <w:b/>
          <w:bCs/>
          <w:color w:val="auto"/>
          <w:position w:val="-6"/>
          <w:sz w:val="24"/>
        </w:rPr>
        <w:object w:dxaOrig="320" w:dyaOrig="220">
          <v:shape id="_x0000_i1062" type="#_x0000_t75" style="width:15.75pt;height:11.25pt" o:ole="">
            <v:imagedata r:id="rId71" o:title=""/>
          </v:shape>
          <o:OLEObject Type="Embed" ProgID="Equation.3" ShapeID="_x0000_i1062" DrawAspect="Content" ObjectID="_1510154114" r:id="rId73"/>
        </w:object>
      </w:r>
      <w:r w:rsidRPr="00903F34">
        <w:rPr>
          <w:b/>
          <w:bCs/>
          <w:color w:val="auto"/>
          <w:sz w:val="24"/>
        </w:rPr>
        <w:t xml:space="preserve"> К</w:t>
      </w:r>
      <w:r w:rsidRPr="00903F34">
        <w:rPr>
          <w:b/>
          <w:bCs/>
          <w:color w:val="auto"/>
          <w:sz w:val="24"/>
          <w:vertAlign w:val="superscript"/>
        </w:rPr>
        <w:t>+</w:t>
      </w:r>
      <w:r w:rsidRPr="00903F34">
        <w:rPr>
          <w:b/>
          <w:bCs/>
          <w:color w:val="auto"/>
          <w:sz w:val="24"/>
        </w:rPr>
        <w:t xml:space="preserve">  +  А</w:t>
      </w:r>
      <w:r w:rsidRPr="00903F34">
        <w:rPr>
          <w:b/>
          <w:bCs/>
          <w:color w:val="auto"/>
          <w:sz w:val="24"/>
          <w:vertAlign w:val="superscript"/>
        </w:rPr>
        <w:t>-</w:t>
      </w:r>
    </w:p>
    <w:p w:rsidR="003D3A5C" w:rsidRPr="00903F34" w:rsidRDefault="003D3A5C" w:rsidP="00903F34">
      <w:pPr>
        <w:pStyle w:val="21"/>
        <w:ind w:firstLine="708"/>
        <w:jc w:val="both"/>
        <w:rPr>
          <w:color w:val="auto"/>
          <w:sz w:val="24"/>
        </w:rPr>
      </w:pPr>
      <w:r w:rsidRPr="00903F34">
        <w:rPr>
          <w:color w:val="auto"/>
          <w:sz w:val="24"/>
        </w:rPr>
        <w:t xml:space="preserve">Электролит ерітінділерін зерттеу олардың  Вант-Гофф, Рауль заңдарына бағынбайтындығын көрсетті. Электролит ерітінділерінің коллигативті қасиеттері: осмостық қысымы, қату  температурасының төмендеюі, қайнау температурасының артуы іс жүзінде теориялық есептеулерге қарағанда біршама артық болды. Вант-Гофф, Рауль заңдарын электролит ерітінділеріне қолдану үшін изотондық коэффициент деп аталатын </w:t>
      </w:r>
      <w:r w:rsidRPr="00903F34">
        <w:rPr>
          <w:b/>
          <w:bCs/>
          <w:color w:val="auto"/>
          <w:sz w:val="24"/>
        </w:rPr>
        <w:t>і</w:t>
      </w:r>
      <w:r w:rsidRPr="00903F34">
        <w:rPr>
          <w:color w:val="auto"/>
          <w:sz w:val="24"/>
        </w:rPr>
        <w:t xml:space="preserve"> – коэффициентін енгізді. Сонда электролит ерітіндісінің осмостық қысымы мына формуламен анықталады: </w:t>
      </w:r>
    </w:p>
    <w:p w:rsidR="003D3A5C" w:rsidRPr="00903F34" w:rsidRDefault="003D3A5C" w:rsidP="00903F34">
      <w:pPr>
        <w:pStyle w:val="21"/>
        <w:ind w:firstLine="708"/>
        <w:jc w:val="center"/>
        <w:rPr>
          <w:color w:val="auto"/>
          <w:sz w:val="24"/>
        </w:rPr>
      </w:pPr>
      <w:r w:rsidRPr="00903F34">
        <w:rPr>
          <w:b/>
          <w:bCs/>
          <w:color w:val="auto"/>
          <w:sz w:val="24"/>
        </w:rPr>
        <w:t>Р =  iСRT</w:t>
      </w:r>
    </w:p>
    <w:p w:rsidR="003D3A5C" w:rsidRPr="00903F34" w:rsidRDefault="003D3A5C" w:rsidP="00903F34">
      <w:pPr>
        <w:pStyle w:val="21"/>
        <w:ind w:firstLine="708"/>
        <w:jc w:val="both"/>
        <w:rPr>
          <w:color w:val="auto"/>
          <w:sz w:val="24"/>
        </w:rPr>
      </w:pPr>
      <w:r w:rsidRPr="00903F34">
        <w:rPr>
          <w:color w:val="auto"/>
          <w:sz w:val="24"/>
        </w:rPr>
        <w:t>Изотондық коэффициент іс жүзінде анықталған Р, ∆t</w:t>
      </w:r>
      <w:r w:rsidRPr="00903F34">
        <w:rPr>
          <w:color w:val="auto"/>
          <w:sz w:val="24"/>
          <w:vertAlign w:val="superscript"/>
        </w:rPr>
        <w:t xml:space="preserve">о </w:t>
      </w:r>
      <w:r w:rsidRPr="00903F34">
        <w:rPr>
          <w:color w:val="auto"/>
          <w:sz w:val="24"/>
        </w:rPr>
        <w:t>қату, ∆t</w:t>
      </w:r>
      <w:r w:rsidRPr="00903F34">
        <w:rPr>
          <w:color w:val="auto"/>
          <w:sz w:val="24"/>
          <w:vertAlign w:val="superscript"/>
        </w:rPr>
        <w:t>о</w:t>
      </w:r>
      <w:r w:rsidRPr="00903F34">
        <w:rPr>
          <w:color w:val="auto"/>
          <w:sz w:val="24"/>
        </w:rPr>
        <w:t>қайнау мәндерінің олардың теориялық есептеулер арқылы алынған мәндерінен қанша есе артық екендігін көрсетеді:</w:t>
      </w:r>
    </w:p>
    <w:p w:rsidR="003D3A5C" w:rsidRPr="00903F34" w:rsidRDefault="003D3A5C" w:rsidP="00903F34">
      <w:pPr>
        <w:pStyle w:val="21"/>
        <w:ind w:firstLine="708"/>
        <w:jc w:val="center"/>
        <w:rPr>
          <w:color w:val="auto"/>
          <w:sz w:val="24"/>
        </w:rPr>
      </w:pPr>
      <w:r w:rsidRPr="00903F34">
        <w:rPr>
          <w:b/>
          <w:bCs/>
          <w:color w:val="auto"/>
          <w:sz w:val="24"/>
        </w:rPr>
        <w:t>і</w:t>
      </w:r>
      <w:r w:rsidRPr="00903F34">
        <w:rPr>
          <w:color w:val="auto"/>
          <w:sz w:val="24"/>
        </w:rPr>
        <w:t xml:space="preserve">  = </w:t>
      </w:r>
      <w:r w:rsidRPr="00903F34">
        <w:rPr>
          <w:color w:val="auto"/>
          <w:position w:val="-30"/>
          <w:sz w:val="24"/>
        </w:rPr>
        <w:object w:dxaOrig="800" w:dyaOrig="680">
          <v:shape id="_x0000_i1063" type="#_x0000_t75" style="width:39.75pt;height:33.75pt" o:ole="">
            <v:imagedata r:id="rId74" o:title=""/>
          </v:shape>
          <o:OLEObject Type="Embed" ProgID="Equation.3" ShapeID="_x0000_i1063" DrawAspect="Content" ObjectID="_1510154115" r:id="rId75"/>
        </w:object>
      </w:r>
      <w:r w:rsidRPr="00903F34">
        <w:rPr>
          <w:color w:val="auto"/>
          <w:sz w:val="24"/>
        </w:rPr>
        <w:t xml:space="preserve">   =   </w:t>
      </w:r>
      <w:r w:rsidRPr="00903F34">
        <w:rPr>
          <w:color w:val="auto"/>
          <w:position w:val="-30"/>
          <w:sz w:val="24"/>
        </w:rPr>
        <w:object w:dxaOrig="1560" w:dyaOrig="720">
          <v:shape id="_x0000_i1064" type="#_x0000_t75" style="width:78pt;height:36pt" o:ole="">
            <v:imagedata r:id="rId76" o:title=""/>
          </v:shape>
          <o:OLEObject Type="Embed" ProgID="Equation.3" ShapeID="_x0000_i1064" DrawAspect="Content" ObjectID="_1510154116" r:id="rId77"/>
        </w:object>
      </w:r>
      <w:r w:rsidRPr="00903F34">
        <w:rPr>
          <w:color w:val="auto"/>
          <w:sz w:val="24"/>
        </w:rPr>
        <w:t xml:space="preserve">   =  </w:t>
      </w:r>
      <w:r w:rsidRPr="00903F34">
        <w:rPr>
          <w:color w:val="auto"/>
          <w:position w:val="-30"/>
          <w:sz w:val="24"/>
        </w:rPr>
        <w:object w:dxaOrig="1740" w:dyaOrig="720">
          <v:shape id="_x0000_i1065" type="#_x0000_t75" style="width:87pt;height:36pt" o:ole="">
            <v:imagedata r:id="rId78" o:title=""/>
          </v:shape>
          <o:OLEObject Type="Embed" ProgID="Equation.3" ShapeID="_x0000_i1065" DrawAspect="Content" ObjectID="_1510154117" r:id="rId79"/>
        </w:object>
      </w:r>
    </w:p>
    <w:p w:rsidR="003D3A5C" w:rsidRPr="00903F34" w:rsidRDefault="003D3A5C" w:rsidP="00903F34">
      <w:pPr>
        <w:pStyle w:val="21"/>
        <w:ind w:firstLine="708"/>
        <w:jc w:val="both"/>
        <w:rPr>
          <w:color w:val="auto"/>
          <w:sz w:val="24"/>
        </w:rPr>
      </w:pPr>
      <w:r w:rsidRPr="00903F34">
        <w:rPr>
          <w:color w:val="auto"/>
          <w:sz w:val="24"/>
        </w:rPr>
        <w:t xml:space="preserve">Әдетте изотондық коэффициент мәні нақты сан болады. Мысалы, </w:t>
      </w:r>
      <w:r w:rsidRPr="00903F34">
        <w:rPr>
          <w:b/>
          <w:bCs/>
          <w:color w:val="auto"/>
          <w:sz w:val="24"/>
        </w:rPr>
        <w:t>і</w:t>
      </w:r>
      <w:r w:rsidRPr="00903F34">
        <w:rPr>
          <w:color w:val="auto"/>
          <w:sz w:val="24"/>
        </w:rPr>
        <w:t xml:space="preserve"> = 2 болса, ерітіндідегі иондар саны екіге тең, і = 3 болса - иондар саны үшке тең.</w:t>
      </w:r>
    </w:p>
    <w:p w:rsidR="003D3A5C" w:rsidRPr="00903F34" w:rsidRDefault="003D3A5C" w:rsidP="00903F34">
      <w:pPr>
        <w:pStyle w:val="21"/>
        <w:ind w:firstLine="708"/>
        <w:jc w:val="both"/>
        <w:rPr>
          <w:b/>
          <w:bCs/>
          <w:i/>
          <w:iCs/>
          <w:color w:val="auto"/>
          <w:sz w:val="24"/>
          <w:u w:val="single"/>
        </w:rPr>
      </w:pPr>
    </w:p>
    <w:p w:rsidR="003D3A5C" w:rsidRPr="00903F34" w:rsidRDefault="003D3A5C" w:rsidP="00903F34">
      <w:pPr>
        <w:pStyle w:val="21"/>
        <w:ind w:firstLine="708"/>
        <w:jc w:val="both"/>
        <w:rPr>
          <w:color w:val="auto"/>
          <w:sz w:val="24"/>
        </w:rPr>
      </w:pPr>
      <w:r w:rsidRPr="00903F34">
        <w:rPr>
          <w:b/>
          <w:bCs/>
          <w:i/>
          <w:iCs/>
          <w:color w:val="auto"/>
          <w:sz w:val="24"/>
          <w:u w:val="single"/>
        </w:rPr>
        <w:t>Диссоциациялану дәрежесі</w:t>
      </w:r>
      <w:r w:rsidRPr="00903F34">
        <w:rPr>
          <w:b/>
          <w:bCs/>
          <w:i/>
          <w:iCs/>
          <w:color w:val="auto"/>
          <w:sz w:val="24"/>
        </w:rPr>
        <w:t xml:space="preserve">. </w:t>
      </w:r>
      <w:r w:rsidRPr="00903F34">
        <w:rPr>
          <w:color w:val="auto"/>
          <w:sz w:val="24"/>
        </w:rPr>
        <w:t xml:space="preserve">Диссоциация қайтымды процесс болғандықтан ерітіндіде иондармен қатар диссоциацияланбаған молекулалар да болады. </w:t>
      </w:r>
      <w:r w:rsidRPr="00903F34">
        <w:rPr>
          <w:b/>
          <w:bCs/>
          <w:i/>
          <w:iCs/>
          <w:color w:val="auto"/>
          <w:sz w:val="24"/>
        </w:rPr>
        <w:t>Иондарға ыдыраған  молекулалар санының жалпы еріген  молекулалар санына қатанысы  диссоциациялану дәрежесі (α) деп аталады</w:t>
      </w:r>
      <w:r w:rsidRPr="00903F34">
        <w:rPr>
          <w:b/>
          <w:bCs/>
          <w:color w:val="auto"/>
          <w:sz w:val="24"/>
        </w:rPr>
        <w:t>:</w:t>
      </w:r>
      <w:r w:rsidRPr="00903F34">
        <w:rPr>
          <w:color w:val="auto"/>
          <w:sz w:val="24"/>
        </w:rPr>
        <w:t xml:space="preserve"> </w:t>
      </w:r>
    </w:p>
    <w:p w:rsidR="003D3A5C" w:rsidRPr="00903F34" w:rsidRDefault="003D3A5C" w:rsidP="00903F34">
      <w:pPr>
        <w:pStyle w:val="21"/>
        <w:ind w:firstLine="708"/>
        <w:jc w:val="center"/>
        <w:rPr>
          <w:color w:val="auto"/>
          <w:sz w:val="24"/>
        </w:rPr>
      </w:pPr>
      <w:r w:rsidRPr="00903F34">
        <w:rPr>
          <w:b/>
          <w:bCs/>
          <w:i/>
          <w:iCs/>
          <w:color w:val="auto"/>
          <w:sz w:val="24"/>
        </w:rPr>
        <w:t>α</w:t>
      </w:r>
      <w:r w:rsidRPr="00903F34">
        <w:rPr>
          <w:i/>
          <w:iCs/>
          <w:color w:val="auto"/>
          <w:sz w:val="24"/>
        </w:rPr>
        <w:t xml:space="preserve"> </w:t>
      </w:r>
      <w:r w:rsidRPr="00903F34">
        <w:rPr>
          <w:color w:val="auto"/>
          <w:sz w:val="24"/>
        </w:rPr>
        <w:t xml:space="preserve">= </w:t>
      </w:r>
      <w:r w:rsidRPr="00903F34">
        <w:rPr>
          <w:color w:val="auto"/>
          <w:position w:val="-24"/>
          <w:sz w:val="24"/>
        </w:rPr>
        <w:object w:dxaOrig="320" w:dyaOrig="620">
          <v:shape id="_x0000_i1066" type="#_x0000_t75" style="width:15.75pt;height:30.75pt" o:ole="">
            <v:imagedata r:id="rId80" o:title=""/>
          </v:shape>
          <o:OLEObject Type="Embed" ProgID="Equation.3" ShapeID="_x0000_i1066" DrawAspect="Content" ObjectID="_1510154118" r:id="rId81"/>
        </w:object>
      </w:r>
    </w:p>
    <w:p w:rsidR="003D3A5C" w:rsidRPr="00903F34" w:rsidRDefault="003D3A5C" w:rsidP="00903F34">
      <w:pPr>
        <w:pStyle w:val="21"/>
        <w:jc w:val="both"/>
        <w:rPr>
          <w:color w:val="auto"/>
          <w:sz w:val="24"/>
        </w:rPr>
      </w:pPr>
      <w:r w:rsidRPr="00903F34">
        <w:rPr>
          <w:color w:val="auto"/>
          <w:sz w:val="24"/>
        </w:rPr>
        <w:t>осындағы: n – диссоциацияланған молекулалар саны; N – еріген молекулалардың жалпы саны.  Электролиттің диссоциациялану дәрежесі бөлшек санмен немесе процентпен көрсетіледі.</w:t>
      </w:r>
    </w:p>
    <w:p w:rsidR="003D3A5C" w:rsidRPr="00903F34" w:rsidRDefault="003D3A5C" w:rsidP="00903F34">
      <w:pPr>
        <w:pStyle w:val="21"/>
        <w:ind w:firstLine="708"/>
        <w:jc w:val="both"/>
        <w:rPr>
          <w:color w:val="auto"/>
          <w:sz w:val="24"/>
        </w:rPr>
      </w:pPr>
      <w:r w:rsidRPr="00903F34">
        <w:rPr>
          <w:color w:val="auto"/>
          <w:sz w:val="24"/>
        </w:rPr>
        <w:t>Диссоциациялану дәрежесі электролиттің күшін сипаттайды. Диссоциациялану дәрежесінің мәні бойынша электролиттер үш топқа бөлінеді:</w:t>
      </w:r>
    </w:p>
    <w:p w:rsidR="003D3A5C" w:rsidRPr="00903F34" w:rsidRDefault="003D3A5C" w:rsidP="00903F34">
      <w:pPr>
        <w:pStyle w:val="21"/>
        <w:jc w:val="both"/>
        <w:rPr>
          <w:color w:val="auto"/>
          <w:sz w:val="24"/>
        </w:rPr>
      </w:pPr>
      <w:r w:rsidRPr="00903F34">
        <w:rPr>
          <w:b/>
          <w:bCs/>
          <w:i/>
          <w:iCs/>
          <w:color w:val="auto"/>
          <w:sz w:val="24"/>
        </w:rPr>
        <w:t>1. Күшті электролиттер</w:t>
      </w:r>
      <w:r w:rsidRPr="00903F34">
        <w:rPr>
          <w:b/>
          <w:bCs/>
          <w:color w:val="auto"/>
          <w:sz w:val="24"/>
        </w:rPr>
        <w:t xml:space="preserve">. </w:t>
      </w:r>
      <w:r w:rsidRPr="00903F34">
        <w:rPr>
          <w:color w:val="auto"/>
          <w:sz w:val="24"/>
        </w:rPr>
        <w:t xml:space="preserve">Олардың </w:t>
      </w:r>
      <w:r w:rsidRPr="00903F34">
        <w:rPr>
          <w:i/>
          <w:iCs/>
          <w:color w:val="auto"/>
          <w:sz w:val="24"/>
        </w:rPr>
        <w:t xml:space="preserve">α </w:t>
      </w:r>
      <w:r w:rsidRPr="00903F34">
        <w:rPr>
          <w:color w:val="auto"/>
          <w:sz w:val="24"/>
        </w:rPr>
        <w:t>&gt;30% болады. Күшті электролиттерге суда жақсы еритін тұздар, күшті қышқылдар, күшті негіздер (сілтілер) жатады.</w:t>
      </w:r>
    </w:p>
    <w:p w:rsidR="003D3A5C" w:rsidRPr="00903F34" w:rsidRDefault="003D3A5C" w:rsidP="00903F34">
      <w:pPr>
        <w:pStyle w:val="21"/>
        <w:jc w:val="both"/>
        <w:rPr>
          <w:color w:val="auto"/>
          <w:sz w:val="24"/>
        </w:rPr>
      </w:pPr>
      <w:r w:rsidRPr="00903F34">
        <w:rPr>
          <w:b/>
          <w:bCs/>
          <w:i/>
          <w:iCs/>
          <w:color w:val="auto"/>
          <w:sz w:val="24"/>
        </w:rPr>
        <w:t>2. Әлсіз электролиттер.</w:t>
      </w:r>
      <w:r w:rsidRPr="00903F34">
        <w:rPr>
          <w:color w:val="auto"/>
          <w:sz w:val="24"/>
        </w:rPr>
        <w:t xml:space="preserve"> Олардың </w:t>
      </w:r>
      <w:r w:rsidRPr="00903F34">
        <w:rPr>
          <w:i/>
          <w:iCs/>
          <w:color w:val="auto"/>
          <w:sz w:val="24"/>
        </w:rPr>
        <w:t xml:space="preserve">α </w:t>
      </w:r>
      <w:r w:rsidRPr="00903F34">
        <w:rPr>
          <w:color w:val="auto"/>
          <w:sz w:val="24"/>
        </w:rPr>
        <w:t>&lt; 3 % болады. Әлсіз электролиттерге әлсіз қышқылдар, әлсіз негіздер (аммоний гидроксиді және суда ерімейтін гидроксидтер), суда нашар еритін тұздар жатады.</w:t>
      </w:r>
    </w:p>
    <w:p w:rsidR="003D3A5C" w:rsidRPr="00903F34" w:rsidRDefault="003D3A5C" w:rsidP="00903F34">
      <w:pPr>
        <w:pStyle w:val="21"/>
        <w:jc w:val="both"/>
        <w:rPr>
          <w:color w:val="auto"/>
          <w:sz w:val="24"/>
        </w:rPr>
      </w:pPr>
      <w:r w:rsidRPr="00903F34">
        <w:rPr>
          <w:b/>
          <w:bCs/>
          <w:i/>
          <w:iCs/>
          <w:color w:val="auto"/>
          <w:sz w:val="24"/>
        </w:rPr>
        <w:t>3. Күші орташа электролиттер</w:t>
      </w:r>
      <w:r w:rsidRPr="00903F34">
        <w:rPr>
          <w:i/>
          <w:iCs/>
          <w:color w:val="auto"/>
          <w:sz w:val="24"/>
        </w:rPr>
        <w:t>.</w:t>
      </w:r>
      <w:r w:rsidRPr="00903F34">
        <w:rPr>
          <w:color w:val="auto"/>
          <w:sz w:val="24"/>
        </w:rPr>
        <w:t xml:space="preserve"> Олардың диссоциациялану дәрежесі </w:t>
      </w:r>
    </w:p>
    <w:p w:rsidR="003D3A5C" w:rsidRPr="00903F34" w:rsidRDefault="003D3A5C" w:rsidP="00903F34">
      <w:pPr>
        <w:pStyle w:val="21"/>
        <w:jc w:val="both"/>
        <w:rPr>
          <w:color w:val="auto"/>
          <w:sz w:val="24"/>
        </w:rPr>
      </w:pPr>
      <w:r w:rsidRPr="00903F34">
        <w:rPr>
          <w:color w:val="auto"/>
          <w:sz w:val="24"/>
        </w:rPr>
        <w:lastRenderedPageBreak/>
        <w:t>3% &lt;</w:t>
      </w:r>
      <w:r w:rsidRPr="00903F34">
        <w:rPr>
          <w:i/>
          <w:iCs/>
          <w:color w:val="auto"/>
          <w:sz w:val="24"/>
        </w:rPr>
        <w:t xml:space="preserve"> </w:t>
      </w:r>
      <w:r w:rsidRPr="00903F34">
        <w:rPr>
          <w:b/>
          <w:bCs/>
          <w:i/>
          <w:iCs/>
          <w:color w:val="auto"/>
          <w:sz w:val="24"/>
        </w:rPr>
        <w:t xml:space="preserve">α </w:t>
      </w:r>
      <w:r w:rsidRPr="00903F34">
        <w:rPr>
          <w:color w:val="auto"/>
          <w:sz w:val="24"/>
        </w:rPr>
        <w:t>&lt; 30 % болады. Мұндай электролиттерге жатады: фосфор қышқылы, магний гидроксиді, фторлы сутек қышқылы, күкіртті қышқыл және т.б.</w:t>
      </w:r>
    </w:p>
    <w:p w:rsidR="003D3A5C" w:rsidRPr="00903F34" w:rsidRDefault="003D3A5C" w:rsidP="00903F34">
      <w:pPr>
        <w:pStyle w:val="21"/>
        <w:ind w:firstLine="708"/>
        <w:jc w:val="both"/>
        <w:rPr>
          <w:color w:val="auto"/>
          <w:sz w:val="24"/>
        </w:rPr>
      </w:pPr>
      <w:r w:rsidRPr="00903F34">
        <w:rPr>
          <w:color w:val="auto"/>
          <w:sz w:val="24"/>
        </w:rPr>
        <w:t>Электролиттің диссоциациялану дәрежесіне мына факторларға тәуелді:</w:t>
      </w:r>
    </w:p>
    <w:p w:rsidR="003D3A5C" w:rsidRPr="00903F34" w:rsidRDefault="003D3A5C" w:rsidP="00903F34">
      <w:pPr>
        <w:pStyle w:val="21"/>
        <w:jc w:val="both"/>
        <w:rPr>
          <w:color w:val="auto"/>
          <w:sz w:val="24"/>
        </w:rPr>
      </w:pPr>
      <w:r w:rsidRPr="00903F34">
        <w:rPr>
          <w:color w:val="auto"/>
          <w:sz w:val="24"/>
        </w:rPr>
        <w:t>1 Еріткіштің табиғатына. 2. Еріген зат табиғатына. 3. Температураға. 4. Ерітінді концентрациясына. 5. Бір текті ионның бар-жоғына..</w:t>
      </w:r>
    </w:p>
    <w:p w:rsidR="003D3A5C" w:rsidRPr="00903F34" w:rsidRDefault="003D3A5C" w:rsidP="00903F34">
      <w:pPr>
        <w:pStyle w:val="21"/>
        <w:ind w:firstLine="708"/>
        <w:jc w:val="both"/>
        <w:rPr>
          <w:color w:val="auto"/>
          <w:sz w:val="24"/>
        </w:rPr>
      </w:pPr>
      <w:r w:rsidRPr="00903F34">
        <w:rPr>
          <w:b/>
          <w:bCs/>
          <w:i/>
          <w:iCs/>
          <w:color w:val="auto"/>
          <w:sz w:val="24"/>
          <w:u w:val="single"/>
        </w:rPr>
        <w:t>Күшті электролиттер</w:t>
      </w:r>
      <w:r w:rsidRPr="00903F34">
        <w:rPr>
          <w:b/>
          <w:bCs/>
          <w:i/>
          <w:iCs/>
          <w:color w:val="auto"/>
          <w:sz w:val="24"/>
        </w:rPr>
        <w:t>.</w:t>
      </w:r>
      <w:r w:rsidRPr="00903F34">
        <w:rPr>
          <w:color w:val="auto"/>
          <w:sz w:val="24"/>
        </w:rPr>
        <w:t xml:space="preserve">  Күшті электролиттер суда ерігенде толығымен иондарға диссоциацияланады, бірақ түзілген иондар активтілігін толық көрсете алмайды.   Себебі - ерітіндіде  әр ионның қарама-қарсы зарядталған иондардан тұратын “иондық атмосферасы” болады. Мысалы, калий хлориді ерітіндісінде  әр  К</w:t>
      </w:r>
      <w:r w:rsidRPr="00903F34">
        <w:rPr>
          <w:color w:val="auto"/>
          <w:sz w:val="24"/>
          <w:vertAlign w:val="superscript"/>
        </w:rPr>
        <w:t>+</w:t>
      </w:r>
      <w:r w:rsidRPr="00903F34">
        <w:rPr>
          <w:color w:val="auto"/>
          <w:sz w:val="24"/>
        </w:rPr>
        <w:t xml:space="preserve"> ионы бірнеше СІ</w:t>
      </w:r>
      <w:r w:rsidRPr="00903F34">
        <w:rPr>
          <w:color w:val="auto"/>
          <w:sz w:val="24"/>
          <w:vertAlign w:val="superscript"/>
        </w:rPr>
        <w:t>-</w:t>
      </w:r>
      <w:r w:rsidRPr="00903F34">
        <w:rPr>
          <w:color w:val="auto"/>
          <w:sz w:val="24"/>
        </w:rPr>
        <w:t xml:space="preserve"> иондарымен, ал әр СІ</w:t>
      </w:r>
      <w:r w:rsidRPr="00903F34">
        <w:rPr>
          <w:color w:val="auto"/>
          <w:sz w:val="24"/>
          <w:vertAlign w:val="superscript"/>
        </w:rPr>
        <w:t xml:space="preserve">- </w:t>
      </w:r>
      <w:r w:rsidRPr="00903F34">
        <w:rPr>
          <w:color w:val="auto"/>
          <w:sz w:val="24"/>
        </w:rPr>
        <w:t>ионы бірнеше К</w:t>
      </w:r>
      <w:r w:rsidRPr="00903F34">
        <w:rPr>
          <w:color w:val="auto"/>
          <w:sz w:val="24"/>
          <w:vertAlign w:val="superscript"/>
        </w:rPr>
        <w:t>+</w:t>
      </w:r>
      <w:r w:rsidRPr="00903F34">
        <w:rPr>
          <w:color w:val="auto"/>
          <w:sz w:val="24"/>
        </w:rPr>
        <w:t xml:space="preserve"> иондарымын қоршалып тұрады. Осының салдарынан иондардың қозғалғыштығы тежеледі, сондықтан иондар өздерінің шын мәніндегі концентрациясын көрсете алмайды.</w:t>
      </w:r>
    </w:p>
    <w:p w:rsidR="003D3A5C" w:rsidRPr="00903F34" w:rsidRDefault="003D3A5C" w:rsidP="00903F34">
      <w:pPr>
        <w:pStyle w:val="21"/>
        <w:ind w:firstLine="708"/>
        <w:jc w:val="both"/>
        <w:rPr>
          <w:color w:val="auto"/>
          <w:sz w:val="24"/>
        </w:rPr>
      </w:pPr>
      <w:r w:rsidRPr="00903F34">
        <w:rPr>
          <w:color w:val="auto"/>
          <w:sz w:val="24"/>
        </w:rPr>
        <w:t xml:space="preserve">Әр аттас иондардың бір-біріне кедергі жасау дәрежесін сипаттау үшін            </w:t>
      </w:r>
      <w:r w:rsidRPr="00903F34">
        <w:rPr>
          <w:b/>
          <w:bCs/>
          <w:i/>
          <w:iCs/>
          <w:color w:val="auto"/>
          <w:sz w:val="24"/>
        </w:rPr>
        <w:t>и о н н ы ң   а к т и в т і л і г і</w:t>
      </w:r>
      <w:r w:rsidRPr="00903F34">
        <w:rPr>
          <w:color w:val="auto"/>
          <w:sz w:val="24"/>
        </w:rPr>
        <w:t xml:space="preserve">  деген ұғым енгізілген. Ионның активтілігі мен концентрациясының   арасындағы тәуелділік математикалық түрде былай өрнектеледі:            </w:t>
      </w:r>
    </w:p>
    <w:p w:rsidR="003D3A5C" w:rsidRPr="00903F34" w:rsidRDefault="003D3A5C" w:rsidP="00903F34">
      <w:pPr>
        <w:pStyle w:val="21"/>
        <w:ind w:firstLine="708"/>
        <w:jc w:val="center"/>
        <w:rPr>
          <w:color w:val="auto"/>
          <w:sz w:val="24"/>
        </w:rPr>
      </w:pPr>
      <w:r w:rsidRPr="00903F34">
        <w:rPr>
          <w:color w:val="auto"/>
          <w:position w:val="-24"/>
          <w:sz w:val="24"/>
        </w:rPr>
        <w:object w:dxaOrig="279" w:dyaOrig="620">
          <v:shape id="_x0000_i1067" type="#_x0000_t75" style="width:14.25pt;height:30.75pt" o:ole="">
            <v:imagedata r:id="rId82" o:title=""/>
          </v:shape>
          <o:OLEObject Type="Embed" ProgID="Equation.3" ShapeID="_x0000_i1067" DrawAspect="Content" ObjectID="_1510154119" r:id="rId83"/>
        </w:object>
      </w:r>
      <w:r w:rsidRPr="00903F34">
        <w:rPr>
          <w:color w:val="auto"/>
          <w:sz w:val="24"/>
        </w:rPr>
        <w:t xml:space="preserve"> </w:t>
      </w:r>
      <w:r w:rsidRPr="00903F34">
        <w:rPr>
          <w:b/>
          <w:bCs/>
          <w:color w:val="auto"/>
          <w:sz w:val="24"/>
        </w:rPr>
        <w:t>= f</w:t>
      </w:r>
      <w:r w:rsidRPr="00903F34">
        <w:rPr>
          <w:color w:val="auto"/>
          <w:sz w:val="24"/>
        </w:rPr>
        <w:t xml:space="preserve">    немесе</w:t>
      </w:r>
      <w:r w:rsidRPr="00903F34">
        <w:rPr>
          <w:bCs/>
          <w:color w:val="auto"/>
          <w:sz w:val="24"/>
          <w:vertAlign w:val="superscript"/>
        </w:rPr>
        <w:t xml:space="preserve">     </w:t>
      </w:r>
      <w:r w:rsidRPr="00903F34">
        <w:rPr>
          <w:bCs/>
          <w:color w:val="auto"/>
          <w:sz w:val="24"/>
        </w:rPr>
        <w:t xml:space="preserve"> </w:t>
      </w:r>
      <w:r w:rsidRPr="00903F34">
        <w:rPr>
          <w:b/>
          <w:bCs/>
          <w:color w:val="auto"/>
          <w:sz w:val="24"/>
        </w:rPr>
        <w:t>α  =  f · c</w:t>
      </w:r>
    </w:p>
    <w:p w:rsidR="003D3A5C" w:rsidRPr="00903F34" w:rsidRDefault="003D3A5C" w:rsidP="00903F34">
      <w:pPr>
        <w:pStyle w:val="21"/>
        <w:jc w:val="both"/>
        <w:rPr>
          <w:color w:val="auto"/>
          <w:sz w:val="24"/>
        </w:rPr>
      </w:pPr>
      <w:r w:rsidRPr="00903F34">
        <w:rPr>
          <w:color w:val="auto"/>
          <w:sz w:val="24"/>
        </w:rPr>
        <w:t xml:space="preserve">осындағы: </w:t>
      </w:r>
      <w:r w:rsidRPr="00903F34">
        <w:rPr>
          <w:b/>
          <w:bCs/>
          <w:color w:val="auto"/>
          <w:sz w:val="24"/>
        </w:rPr>
        <w:t>α</w:t>
      </w:r>
      <w:r w:rsidRPr="00903F34">
        <w:rPr>
          <w:color w:val="auto"/>
          <w:sz w:val="24"/>
        </w:rPr>
        <w:t xml:space="preserve"> – ионның активтілігі; </w:t>
      </w:r>
    </w:p>
    <w:p w:rsidR="003D3A5C" w:rsidRPr="00903F34" w:rsidRDefault="003D3A5C" w:rsidP="00903F34">
      <w:pPr>
        <w:pStyle w:val="21"/>
        <w:jc w:val="both"/>
        <w:rPr>
          <w:color w:val="auto"/>
          <w:sz w:val="24"/>
        </w:rPr>
      </w:pPr>
      <w:r w:rsidRPr="00903F34">
        <w:rPr>
          <w:color w:val="auto"/>
          <w:sz w:val="24"/>
        </w:rPr>
        <w:t xml:space="preserve">                  </w:t>
      </w:r>
      <w:r w:rsidRPr="00903F34">
        <w:rPr>
          <w:b/>
          <w:bCs/>
          <w:color w:val="auto"/>
          <w:sz w:val="24"/>
        </w:rPr>
        <w:t xml:space="preserve">f </w:t>
      </w:r>
      <w:r w:rsidRPr="00903F34">
        <w:rPr>
          <w:color w:val="auto"/>
          <w:sz w:val="24"/>
        </w:rPr>
        <w:t>– ионның активтілік коэффициенті.</w:t>
      </w:r>
    </w:p>
    <w:p w:rsidR="003D3A5C" w:rsidRPr="00903F34" w:rsidRDefault="003D3A5C" w:rsidP="00903F34">
      <w:pPr>
        <w:pStyle w:val="21"/>
        <w:ind w:firstLine="708"/>
        <w:jc w:val="both"/>
        <w:rPr>
          <w:color w:val="auto"/>
          <w:sz w:val="24"/>
        </w:rPr>
      </w:pPr>
      <w:r w:rsidRPr="00903F34">
        <w:rPr>
          <w:color w:val="auto"/>
          <w:sz w:val="24"/>
        </w:rPr>
        <w:t xml:space="preserve">Сұйытылған ерітінділерде  f = 1, сондықтан α = c болады, яғни ерітіндіде әр аттас иондар бір-біріне кедергі жасамайды. Концентрлі ерітінділерде f &lt; 1, сондықтан α &lt; c болады,  себебі әртүрлі зарядталған иондар бір-біріне кедергі жасайды. Неғұрлым электролит ерітіндісінің концентрациясы жоғары болған сайын, солғұрлым  ионның активтілігі  төмендей түседі. Ионның активтілік коэффициенті ерітіндінің иондық күші арқылы есептеледі:  </w:t>
      </w:r>
    </w:p>
    <w:p w:rsidR="003D3A5C" w:rsidRPr="00903F34" w:rsidRDefault="003D3A5C" w:rsidP="00903F34">
      <w:pPr>
        <w:pStyle w:val="21"/>
        <w:ind w:firstLine="708"/>
        <w:jc w:val="center"/>
        <w:rPr>
          <w:b/>
          <w:bCs/>
          <w:color w:val="auto"/>
          <w:sz w:val="24"/>
        </w:rPr>
      </w:pPr>
      <w:r w:rsidRPr="00903F34">
        <w:rPr>
          <w:b/>
          <w:bCs/>
          <w:color w:val="auto"/>
          <w:sz w:val="24"/>
        </w:rPr>
        <w:t>lgf = - 0,5 Z</w:t>
      </w:r>
      <w:r w:rsidRPr="00903F34">
        <w:rPr>
          <w:b/>
          <w:bCs/>
          <w:color w:val="auto"/>
          <w:sz w:val="24"/>
          <w:vertAlign w:val="superscript"/>
        </w:rPr>
        <w:t>2</w:t>
      </w:r>
      <w:r w:rsidRPr="00903F34">
        <w:rPr>
          <w:b/>
          <w:bCs/>
          <w:color w:val="auto"/>
          <w:sz w:val="24"/>
        </w:rPr>
        <w:t xml:space="preserve"> · </w:t>
      </w:r>
      <w:r w:rsidRPr="00903F34">
        <w:rPr>
          <w:b/>
          <w:bCs/>
          <w:color w:val="auto"/>
          <w:position w:val="-12"/>
          <w:sz w:val="24"/>
        </w:rPr>
        <w:object w:dxaOrig="360" w:dyaOrig="400">
          <v:shape id="_x0000_i1068" type="#_x0000_t75" style="width:18pt;height:20.25pt" o:ole="">
            <v:imagedata r:id="rId84" o:title=""/>
          </v:shape>
          <o:OLEObject Type="Embed" ProgID="Equation.3" ShapeID="_x0000_i1068" DrawAspect="Content" ObjectID="_1510154120" r:id="rId85"/>
        </w:object>
      </w:r>
      <w:r w:rsidRPr="00903F34">
        <w:rPr>
          <w:b/>
          <w:bCs/>
          <w:color w:val="auto"/>
          <w:sz w:val="24"/>
        </w:rPr>
        <w:t>μ,</w:t>
      </w:r>
    </w:p>
    <w:p w:rsidR="003D3A5C" w:rsidRPr="00903F34" w:rsidRDefault="003D3A5C" w:rsidP="00903F34">
      <w:pPr>
        <w:pStyle w:val="21"/>
        <w:ind w:firstLine="708"/>
        <w:jc w:val="center"/>
        <w:rPr>
          <w:b/>
          <w:bCs/>
          <w:color w:val="auto"/>
          <w:sz w:val="24"/>
        </w:rPr>
      </w:pPr>
    </w:p>
    <w:p w:rsidR="003D3A5C" w:rsidRPr="00903F34" w:rsidRDefault="003D3A5C" w:rsidP="00903F34">
      <w:pPr>
        <w:pStyle w:val="21"/>
        <w:jc w:val="both"/>
        <w:rPr>
          <w:color w:val="auto"/>
          <w:sz w:val="24"/>
        </w:rPr>
      </w:pPr>
      <w:r w:rsidRPr="00903F34">
        <w:rPr>
          <w:color w:val="auto"/>
          <w:sz w:val="24"/>
        </w:rPr>
        <w:t xml:space="preserve">осындағы: </w:t>
      </w:r>
      <w:r w:rsidRPr="00903F34">
        <w:rPr>
          <w:b/>
          <w:bCs/>
          <w:color w:val="auto"/>
          <w:sz w:val="24"/>
        </w:rPr>
        <w:t xml:space="preserve">Z </w:t>
      </w:r>
      <w:r w:rsidRPr="00903F34">
        <w:rPr>
          <w:color w:val="auto"/>
          <w:sz w:val="24"/>
        </w:rPr>
        <w:t xml:space="preserve">– ионның заряды; </w:t>
      </w:r>
      <w:r w:rsidRPr="00903F34">
        <w:rPr>
          <w:b/>
          <w:bCs/>
          <w:color w:val="auto"/>
          <w:sz w:val="24"/>
        </w:rPr>
        <w:t xml:space="preserve">μ </w:t>
      </w:r>
      <w:r w:rsidRPr="00903F34">
        <w:rPr>
          <w:color w:val="auto"/>
          <w:sz w:val="24"/>
        </w:rPr>
        <w:t>– ерітіндінің иондық күші.</w:t>
      </w:r>
    </w:p>
    <w:p w:rsidR="003D3A5C" w:rsidRPr="00903F34" w:rsidRDefault="003D3A5C" w:rsidP="00903F34">
      <w:pPr>
        <w:pStyle w:val="21"/>
        <w:ind w:firstLine="708"/>
        <w:jc w:val="both"/>
        <w:rPr>
          <w:b/>
          <w:bCs/>
          <w:i/>
          <w:iCs/>
          <w:color w:val="auto"/>
          <w:sz w:val="24"/>
        </w:rPr>
      </w:pPr>
      <w:r w:rsidRPr="00903F34">
        <w:rPr>
          <w:color w:val="auto"/>
          <w:sz w:val="24"/>
        </w:rPr>
        <w:t xml:space="preserve">Электролиттің  концентрациясы жоғарлаған  сайын ерітіндінің иондық күші арта түседі. Ерітіндінің иондық күші артқан сайын иондардың активтілігі төмендейді. </w:t>
      </w:r>
      <w:r w:rsidRPr="00903F34">
        <w:rPr>
          <w:b/>
          <w:bCs/>
          <w:i/>
          <w:iCs/>
          <w:color w:val="auto"/>
          <w:sz w:val="24"/>
        </w:rPr>
        <w:t xml:space="preserve">Ертіндінің иондық күші - </w:t>
      </w:r>
      <w:r w:rsidRPr="00903F34">
        <w:rPr>
          <w:color w:val="auto"/>
          <w:sz w:val="24"/>
        </w:rPr>
        <w:t xml:space="preserve"> ертіндідегі барлық иондар туғызатын </w:t>
      </w:r>
      <w:r w:rsidRPr="00903F34">
        <w:rPr>
          <w:b/>
          <w:bCs/>
          <w:i/>
          <w:iCs/>
          <w:color w:val="auto"/>
          <w:sz w:val="24"/>
        </w:rPr>
        <w:t xml:space="preserve">электр өрісінің интенсивтілігін </w:t>
      </w:r>
      <w:r w:rsidRPr="00903F34">
        <w:rPr>
          <w:color w:val="auto"/>
          <w:sz w:val="24"/>
        </w:rPr>
        <w:t xml:space="preserve">сипаттайтын шама. </w:t>
      </w:r>
      <w:r w:rsidRPr="00903F34">
        <w:rPr>
          <w:b/>
          <w:bCs/>
          <w:i/>
          <w:iCs/>
          <w:color w:val="auto"/>
          <w:sz w:val="24"/>
        </w:rPr>
        <w:t xml:space="preserve"> </w:t>
      </w:r>
    </w:p>
    <w:p w:rsidR="003D3A5C" w:rsidRPr="00903F34" w:rsidRDefault="003D3A5C" w:rsidP="00903F34">
      <w:pPr>
        <w:pStyle w:val="21"/>
        <w:ind w:firstLine="708"/>
        <w:jc w:val="both"/>
        <w:rPr>
          <w:color w:val="auto"/>
          <w:sz w:val="24"/>
        </w:rPr>
      </w:pPr>
      <w:r w:rsidRPr="00903F34">
        <w:rPr>
          <w:color w:val="auto"/>
          <w:sz w:val="24"/>
        </w:rPr>
        <w:t>Ертіндінің иондық күшінің  сандық мәні  ерітіндідегі барлық иондардың мольдік концентрациялары мен зарядтарының квадраттарының көбейтінділерінің  қосындысының жартысына тең:</w:t>
      </w:r>
    </w:p>
    <w:p w:rsidR="003D3A5C" w:rsidRPr="00903F34" w:rsidRDefault="003D3A5C" w:rsidP="00903F34">
      <w:pPr>
        <w:pStyle w:val="21"/>
        <w:jc w:val="center"/>
        <w:rPr>
          <w:b/>
          <w:bCs/>
          <w:color w:val="auto"/>
          <w:sz w:val="24"/>
        </w:rPr>
      </w:pPr>
      <w:r w:rsidRPr="00903F34">
        <w:rPr>
          <w:b/>
          <w:bCs/>
          <w:color w:val="auto"/>
          <w:sz w:val="24"/>
        </w:rPr>
        <w:t xml:space="preserve">μ = ½ </w:t>
      </w:r>
      <w:r w:rsidRPr="00903F34">
        <w:rPr>
          <w:b/>
          <w:bCs/>
          <w:color w:val="auto"/>
          <w:sz w:val="24"/>
        </w:rPr>
        <w:sym w:font="Symbol" w:char="F053"/>
      </w:r>
      <w:r w:rsidRPr="00903F34">
        <w:rPr>
          <w:b/>
          <w:bCs/>
          <w:color w:val="auto"/>
          <w:sz w:val="24"/>
        </w:rPr>
        <w:t>С</w:t>
      </w:r>
      <w:r w:rsidRPr="00903F34">
        <w:rPr>
          <w:b/>
          <w:bCs/>
          <w:color w:val="auto"/>
          <w:sz w:val="24"/>
          <w:vertAlign w:val="subscript"/>
        </w:rPr>
        <w:t>i</w:t>
      </w:r>
      <w:r w:rsidRPr="00903F34">
        <w:rPr>
          <w:b/>
          <w:bCs/>
          <w:color w:val="auto"/>
          <w:sz w:val="24"/>
        </w:rPr>
        <w:t>·Z</w:t>
      </w:r>
      <w:r w:rsidRPr="00903F34">
        <w:rPr>
          <w:b/>
          <w:bCs/>
          <w:color w:val="auto"/>
          <w:sz w:val="24"/>
          <w:vertAlign w:val="subscript"/>
        </w:rPr>
        <w:t>i</w:t>
      </w:r>
      <w:r w:rsidRPr="00903F34">
        <w:rPr>
          <w:b/>
          <w:bCs/>
          <w:color w:val="auto"/>
          <w:sz w:val="24"/>
          <w:vertAlign w:val="superscript"/>
        </w:rPr>
        <w:t>2</w:t>
      </w:r>
    </w:p>
    <w:p w:rsidR="003D3A5C" w:rsidRPr="00903F34" w:rsidRDefault="003D3A5C" w:rsidP="00903F34">
      <w:pPr>
        <w:pStyle w:val="21"/>
        <w:jc w:val="center"/>
        <w:rPr>
          <w:color w:val="auto"/>
          <w:sz w:val="24"/>
        </w:rPr>
      </w:pPr>
    </w:p>
    <w:p w:rsidR="003D3A5C" w:rsidRPr="00903F34" w:rsidRDefault="003D3A5C" w:rsidP="00903F34">
      <w:pPr>
        <w:pStyle w:val="21"/>
        <w:jc w:val="both"/>
        <w:rPr>
          <w:color w:val="auto"/>
          <w:sz w:val="24"/>
        </w:rPr>
      </w:pPr>
      <w:r w:rsidRPr="00903F34">
        <w:rPr>
          <w:color w:val="auto"/>
          <w:sz w:val="24"/>
        </w:rPr>
        <w:t xml:space="preserve">Осындағы: </w:t>
      </w:r>
      <w:r w:rsidRPr="00903F34">
        <w:rPr>
          <w:b/>
          <w:bCs/>
          <w:color w:val="auto"/>
          <w:sz w:val="24"/>
        </w:rPr>
        <w:t>С</w:t>
      </w:r>
      <w:r w:rsidRPr="00903F34">
        <w:rPr>
          <w:b/>
          <w:bCs/>
          <w:color w:val="auto"/>
          <w:sz w:val="24"/>
          <w:vertAlign w:val="subscript"/>
        </w:rPr>
        <w:t>i</w:t>
      </w:r>
      <w:r w:rsidRPr="00903F34">
        <w:rPr>
          <w:color w:val="auto"/>
          <w:sz w:val="24"/>
          <w:vertAlign w:val="subscript"/>
        </w:rPr>
        <w:t xml:space="preserve"> </w:t>
      </w:r>
      <w:r w:rsidRPr="00903F34">
        <w:rPr>
          <w:color w:val="auto"/>
          <w:sz w:val="24"/>
        </w:rPr>
        <w:t>– ионның мольдік концентрациясы.</w:t>
      </w:r>
    </w:p>
    <w:p w:rsidR="003D3A5C" w:rsidRPr="00903F34" w:rsidRDefault="003D3A5C" w:rsidP="00903F34">
      <w:pPr>
        <w:pStyle w:val="21"/>
        <w:jc w:val="both"/>
        <w:rPr>
          <w:color w:val="auto"/>
          <w:sz w:val="24"/>
        </w:rPr>
      </w:pPr>
      <w:r w:rsidRPr="00903F34">
        <w:rPr>
          <w:color w:val="auto"/>
          <w:sz w:val="24"/>
        </w:rPr>
        <w:t xml:space="preserve">                   </w:t>
      </w:r>
      <w:r w:rsidRPr="00903F34">
        <w:rPr>
          <w:b/>
          <w:bCs/>
          <w:color w:val="auto"/>
          <w:sz w:val="24"/>
        </w:rPr>
        <w:t>Z</w:t>
      </w:r>
      <w:r w:rsidRPr="00903F34">
        <w:rPr>
          <w:b/>
          <w:bCs/>
          <w:color w:val="auto"/>
          <w:sz w:val="24"/>
          <w:vertAlign w:val="subscript"/>
        </w:rPr>
        <w:t>i</w:t>
      </w:r>
      <w:r w:rsidRPr="00903F34">
        <w:rPr>
          <w:color w:val="auto"/>
          <w:sz w:val="24"/>
          <w:vertAlign w:val="subscript"/>
        </w:rPr>
        <w:t xml:space="preserve"> </w:t>
      </w:r>
      <w:r w:rsidRPr="00903F34">
        <w:rPr>
          <w:color w:val="auto"/>
          <w:sz w:val="24"/>
        </w:rPr>
        <w:t>– ионның заряды.</w:t>
      </w:r>
    </w:p>
    <w:p w:rsidR="003D3A5C" w:rsidRPr="00903F34" w:rsidRDefault="003D3A5C" w:rsidP="00903F34">
      <w:pPr>
        <w:pStyle w:val="21"/>
        <w:ind w:firstLine="708"/>
        <w:jc w:val="both"/>
        <w:rPr>
          <w:color w:val="auto"/>
          <w:sz w:val="24"/>
        </w:rPr>
      </w:pPr>
      <w:r w:rsidRPr="00903F34">
        <w:rPr>
          <w:color w:val="auto"/>
          <w:sz w:val="24"/>
        </w:rPr>
        <w:t>Жануарлар мен адамның  қанында, органдары мен тканьдарында, лимфа құрамында күшті электролиттер: NаСІ, КСІ, СаСІ</w:t>
      </w:r>
      <w:r w:rsidRPr="00903F34">
        <w:rPr>
          <w:color w:val="auto"/>
          <w:sz w:val="24"/>
          <w:vertAlign w:val="subscript"/>
        </w:rPr>
        <w:t>2</w:t>
      </w:r>
      <w:r w:rsidRPr="00903F34">
        <w:rPr>
          <w:color w:val="auto"/>
          <w:sz w:val="24"/>
        </w:rPr>
        <w:t>, МgСІ</w:t>
      </w:r>
      <w:r w:rsidRPr="00903F34">
        <w:rPr>
          <w:color w:val="auto"/>
          <w:sz w:val="24"/>
          <w:vertAlign w:val="subscript"/>
        </w:rPr>
        <w:t>2</w:t>
      </w:r>
      <w:r w:rsidRPr="00903F34">
        <w:rPr>
          <w:color w:val="auto"/>
          <w:sz w:val="24"/>
        </w:rPr>
        <w:t xml:space="preserve">  және т.б. бар.  Мысалы, жануарлар қанының иондық күші  0,15  болады.</w:t>
      </w:r>
    </w:p>
    <w:p w:rsidR="003D3A5C" w:rsidRPr="00903F34" w:rsidRDefault="003D3A5C" w:rsidP="00903F34">
      <w:pPr>
        <w:pStyle w:val="21"/>
        <w:jc w:val="both"/>
        <w:rPr>
          <w:b/>
          <w:bCs/>
          <w:color w:val="auto"/>
          <w:sz w:val="24"/>
        </w:rPr>
      </w:pPr>
    </w:p>
    <w:p w:rsidR="003D3A5C" w:rsidRPr="00903F34" w:rsidRDefault="003D3A5C" w:rsidP="00903F34">
      <w:pPr>
        <w:pStyle w:val="7"/>
        <w:jc w:val="both"/>
        <w:rPr>
          <w:b/>
          <w:bCs/>
          <w:color w:val="auto"/>
          <w:sz w:val="24"/>
        </w:rPr>
      </w:pPr>
      <w:r w:rsidRPr="00903F34">
        <w:rPr>
          <w:b/>
          <w:bCs/>
          <w:color w:val="auto"/>
          <w:sz w:val="24"/>
        </w:rPr>
        <w:t>Бақылау сұрақтары:</w:t>
      </w:r>
    </w:p>
    <w:p w:rsidR="003D3A5C" w:rsidRPr="00903F34" w:rsidRDefault="003D3A5C" w:rsidP="00903F34">
      <w:pPr>
        <w:pStyle w:val="a3"/>
        <w:jc w:val="both"/>
        <w:rPr>
          <w:sz w:val="24"/>
        </w:rPr>
      </w:pPr>
      <w:r w:rsidRPr="00903F34">
        <w:rPr>
          <w:sz w:val="24"/>
        </w:rPr>
        <w:t xml:space="preserve">1. Қандай заттарды электролиттер деп атайды ? </w:t>
      </w:r>
    </w:p>
    <w:p w:rsidR="003D3A5C" w:rsidRPr="00903F34" w:rsidRDefault="003D3A5C" w:rsidP="00903F34">
      <w:pPr>
        <w:pStyle w:val="a3"/>
        <w:jc w:val="both"/>
        <w:rPr>
          <w:sz w:val="24"/>
        </w:rPr>
      </w:pPr>
      <w:r w:rsidRPr="00903F34">
        <w:rPr>
          <w:sz w:val="24"/>
        </w:rPr>
        <w:t>2.Электролиттердің диссоциациялану дәрежесі дегеніміз не ? Ол нені сипаттайды? Ол қандай факторларға тәуелді ?</w:t>
      </w:r>
    </w:p>
    <w:p w:rsidR="003D3A5C" w:rsidRPr="00903F34" w:rsidRDefault="003D3A5C" w:rsidP="00903F34">
      <w:pPr>
        <w:jc w:val="both"/>
        <w:rPr>
          <w:lang w:val="kk-KZ"/>
        </w:rPr>
      </w:pPr>
      <w:r w:rsidRPr="00903F34">
        <w:rPr>
          <w:lang w:val="kk-KZ"/>
        </w:rPr>
        <w:t>3. Күшті электролитер деп қандай электролиттерді айтады ?</w:t>
      </w:r>
    </w:p>
    <w:p w:rsidR="003D3A5C" w:rsidRPr="00903F34" w:rsidRDefault="003D3A5C" w:rsidP="00903F34">
      <w:pPr>
        <w:jc w:val="both"/>
        <w:rPr>
          <w:lang w:val="kk-KZ"/>
        </w:rPr>
      </w:pPr>
      <w:r w:rsidRPr="00903F34">
        <w:rPr>
          <w:lang w:val="kk-KZ"/>
        </w:rPr>
        <w:t>4. Ерітіндінің иондық күші нені сипаттайды ?</w:t>
      </w:r>
    </w:p>
    <w:p w:rsidR="003D3A5C" w:rsidRPr="00903F34" w:rsidRDefault="003D3A5C" w:rsidP="00903F34">
      <w:pPr>
        <w:jc w:val="both"/>
        <w:rPr>
          <w:lang w:val="kk-KZ"/>
        </w:rPr>
      </w:pPr>
      <w:r w:rsidRPr="00903F34">
        <w:rPr>
          <w:lang w:val="kk-KZ"/>
        </w:rPr>
        <w:t>5. Ионның активтілігі деген не ?</w:t>
      </w:r>
    </w:p>
    <w:p w:rsidR="003D3A5C" w:rsidRPr="00903F34" w:rsidRDefault="003D3A5C" w:rsidP="00903F34">
      <w:pPr>
        <w:jc w:val="both"/>
        <w:rPr>
          <w:lang w:val="kk-KZ"/>
        </w:rPr>
      </w:pPr>
      <w:r w:rsidRPr="00903F34">
        <w:rPr>
          <w:lang w:val="kk-KZ"/>
        </w:rPr>
        <w:t>6. Активтілік коэффициенті дегеніміз не ?</w:t>
      </w:r>
    </w:p>
    <w:p w:rsidR="003D3A5C" w:rsidRPr="00903F34" w:rsidRDefault="003D3A5C" w:rsidP="00903F34">
      <w:pPr>
        <w:pStyle w:val="7"/>
        <w:rPr>
          <w:b/>
          <w:color w:val="auto"/>
          <w:sz w:val="24"/>
        </w:rPr>
      </w:pPr>
      <w:r w:rsidRPr="00903F34">
        <w:rPr>
          <w:b/>
          <w:color w:val="auto"/>
          <w:sz w:val="24"/>
        </w:rPr>
        <w:lastRenderedPageBreak/>
        <w:t>Әдебиет:</w:t>
      </w:r>
    </w:p>
    <w:p w:rsidR="003D3A5C" w:rsidRPr="00903F34" w:rsidRDefault="003D3A5C" w:rsidP="00903F34">
      <w:pPr>
        <w:jc w:val="both"/>
        <w:rPr>
          <w:lang w:val="kk-KZ" w:eastAsia="ko-KR"/>
        </w:rPr>
      </w:pPr>
      <w:r w:rsidRPr="00903F34">
        <w:rPr>
          <w:lang w:val="kk-KZ" w:eastAsia="ko-KR"/>
        </w:rPr>
        <w:t>1. Бiрiмжанов Б.А., Нұрахметов Н.Н. Жалпы химия. – Алматы: Мектеп, 1993 ж., б. 272 - 285.</w:t>
      </w:r>
    </w:p>
    <w:p w:rsidR="003D3A5C" w:rsidRPr="00903F34" w:rsidRDefault="003D3A5C" w:rsidP="00903F34">
      <w:pPr>
        <w:jc w:val="both"/>
        <w:rPr>
          <w:lang w:val="kk-KZ" w:eastAsia="ko-KR"/>
        </w:rPr>
      </w:pPr>
      <w:r w:rsidRPr="00903F34">
        <w:rPr>
          <w:lang w:val="kk-KZ" w:eastAsia="ko-KR"/>
        </w:rPr>
        <w:t xml:space="preserve">2. Шоқыбаев Ж. Анорганикалық және аналитикалық химия. – Алматы:     </w:t>
      </w:r>
    </w:p>
    <w:p w:rsidR="003D3A5C" w:rsidRPr="00903F34" w:rsidRDefault="003D3A5C" w:rsidP="00903F34">
      <w:pPr>
        <w:jc w:val="both"/>
        <w:rPr>
          <w:lang w:val="kk-KZ" w:eastAsia="ko-KR"/>
        </w:rPr>
      </w:pPr>
      <w:r w:rsidRPr="00903F34">
        <w:rPr>
          <w:lang w:val="kk-KZ" w:eastAsia="ko-KR"/>
        </w:rPr>
        <w:t>Қайнар, 1992 ж., б. 89 - 98.</w:t>
      </w:r>
    </w:p>
    <w:p w:rsidR="003D3A5C" w:rsidRPr="00903F34" w:rsidRDefault="003D3A5C" w:rsidP="00903F34">
      <w:pPr>
        <w:jc w:val="both"/>
      </w:pPr>
      <w:r w:rsidRPr="00903F34">
        <w:rPr>
          <w:lang w:val="kk-KZ" w:eastAsia="ko-KR"/>
        </w:rPr>
        <w:t xml:space="preserve"> </w:t>
      </w:r>
      <w:r w:rsidR="00903F34" w:rsidRPr="00903F34">
        <w:t xml:space="preserve">       </w:t>
      </w:r>
    </w:p>
    <w:p w:rsidR="003D3A5C" w:rsidRPr="00903F34" w:rsidRDefault="003D3A5C" w:rsidP="00903F34">
      <w:pPr>
        <w:jc w:val="center"/>
        <w:rPr>
          <w:b/>
          <w:bCs/>
        </w:rPr>
      </w:pPr>
      <w:r w:rsidRPr="00903F34">
        <w:rPr>
          <w:b/>
          <w:bCs/>
        </w:rPr>
        <w:t xml:space="preserve">Әлсіз электролиттер. </w:t>
      </w:r>
      <w:r w:rsidRPr="00903F34">
        <w:rPr>
          <w:b/>
          <w:bCs/>
          <w:lang w:val="kk-KZ"/>
        </w:rPr>
        <w:t xml:space="preserve"> </w:t>
      </w:r>
    </w:p>
    <w:p w:rsidR="003D3A5C" w:rsidRPr="00903F34" w:rsidRDefault="003D3A5C" w:rsidP="00903F34">
      <w:pPr>
        <w:rPr>
          <w:lang w:val="kk-KZ"/>
        </w:rPr>
      </w:pPr>
    </w:p>
    <w:p w:rsidR="003D3A5C" w:rsidRPr="00903F34" w:rsidRDefault="003D3A5C" w:rsidP="00903F34">
      <w:pPr>
        <w:pStyle w:val="7"/>
        <w:jc w:val="both"/>
        <w:rPr>
          <w:color w:val="auto"/>
          <w:sz w:val="24"/>
        </w:rPr>
      </w:pPr>
      <w:r w:rsidRPr="00903F34">
        <w:rPr>
          <w:color w:val="auto"/>
          <w:sz w:val="24"/>
        </w:rPr>
        <w:t xml:space="preserve"> </w:t>
      </w:r>
      <w:r w:rsidRPr="00903F34">
        <w:rPr>
          <w:color w:val="auto"/>
          <w:sz w:val="24"/>
        </w:rPr>
        <w:tab/>
      </w:r>
      <w:r w:rsidRPr="00903F34">
        <w:rPr>
          <w:b/>
          <w:bCs/>
          <w:i/>
          <w:iCs/>
          <w:color w:val="auto"/>
          <w:sz w:val="24"/>
          <w:u w:val="single"/>
        </w:rPr>
        <w:t>Диссоциация константасы</w:t>
      </w:r>
      <w:r w:rsidRPr="00903F34">
        <w:rPr>
          <w:color w:val="auto"/>
          <w:sz w:val="24"/>
        </w:rPr>
        <w:t>. Әлсіз электролиттердің диссоциациясы қайтымды процесс болғандықтан әрекеттесуші массалар заңын қолдануға болады. Мысал ретінде әлсіз электролит – сірке қышқылының диссоциация теңдеуін  жазайық:</w:t>
      </w:r>
    </w:p>
    <w:p w:rsidR="003D3A5C" w:rsidRPr="00903F34" w:rsidRDefault="003D3A5C" w:rsidP="00903F34">
      <w:pPr>
        <w:pStyle w:val="a3"/>
        <w:jc w:val="center"/>
        <w:rPr>
          <w:sz w:val="24"/>
        </w:rPr>
      </w:pPr>
      <w:r w:rsidRPr="00903F34">
        <w:rPr>
          <w:sz w:val="24"/>
        </w:rPr>
        <w:t>СН</w:t>
      </w:r>
      <w:r w:rsidRPr="00903F34">
        <w:rPr>
          <w:sz w:val="24"/>
          <w:vertAlign w:val="subscript"/>
        </w:rPr>
        <w:t>3</w:t>
      </w:r>
      <w:r w:rsidRPr="00903F34">
        <w:rPr>
          <w:sz w:val="24"/>
        </w:rPr>
        <w:t>СООН ↔ СН</w:t>
      </w:r>
      <w:r w:rsidRPr="00903F34">
        <w:rPr>
          <w:sz w:val="24"/>
          <w:vertAlign w:val="subscript"/>
        </w:rPr>
        <w:t>3</w:t>
      </w:r>
      <w:r w:rsidRPr="00903F34">
        <w:rPr>
          <w:sz w:val="24"/>
        </w:rPr>
        <w:t>СОО</w:t>
      </w:r>
      <w:r w:rsidRPr="00903F34">
        <w:rPr>
          <w:sz w:val="24"/>
          <w:vertAlign w:val="superscript"/>
        </w:rPr>
        <w:t>-</w:t>
      </w:r>
      <w:r w:rsidRPr="00903F34">
        <w:rPr>
          <w:sz w:val="24"/>
        </w:rPr>
        <w:t xml:space="preserve">  +  Н</w:t>
      </w:r>
      <w:r w:rsidRPr="00903F34">
        <w:rPr>
          <w:sz w:val="24"/>
          <w:vertAlign w:val="superscript"/>
        </w:rPr>
        <w:t xml:space="preserve">+               </w:t>
      </w:r>
      <w:r w:rsidRPr="00903F34">
        <w:rPr>
          <w:sz w:val="24"/>
        </w:rPr>
        <w:t>(1)</w:t>
      </w:r>
    </w:p>
    <w:p w:rsidR="003D3A5C" w:rsidRPr="00903F34" w:rsidRDefault="003D3A5C" w:rsidP="00903F34">
      <w:pPr>
        <w:pStyle w:val="a3"/>
        <w:ind w:firstLine="708"/>
        <w:jc w:val="both"/>
        <w:rPr>
          <w:bCs/>
          <w:sz w:val="24"/>
        </w:rPr>
      </w:pPr>
      <w:r w:rsidRPr="00903F34">
        <w:rPr>
          <w:bCs/>
          <w:sz w:val="24"/>
        </w:rPr>
        <w:t>Әрекеттесуші массалар заңын қолданып қайтымды процестің (диссоциацияның) тепе-теңдік константасының өрнегін алуға болады:</w:t>
      </w:r>
    </w:p>
    <w:p w:rsidR="003D3A5C" w:rsidRPr="00903F34" w:rsidRDefault="003D3A5C" w:rsidP="00903F34">
      <w:pPr>
        <w:pStyle w:val="a3"/>
        <w:jc w:val="center"/>
        <w:rPr>
          <w:bCs/>
          <w:sz w:val="24"/>
        </w:rPr>
      </w:pPr>
      <w:r w:rsidRPr="00903F34">
        <w:rPr>
          <w:bCs/>
          <w:sz w:val="24"/>
        </w:rPr>
        <w:t xml:space="preserve">К =  </w:t>
      </w:r>
      <w:r w:rsidRPr="00903F34">
        <w:rPr>
          <w:position w:val="-30"/>
          <w:sz w:val="24"/>
        </w:rPr>
        <w:object w:dxaOrig="1800" w:dyaOrig="720">
          <v:shape id="_x0000_i1069" type="#_x0000_t75" style="width:90pt;height:36pt" o:ole="" fillcolor="window">
            <v:imagedata r:id="rId86" o:title=""/>
          </v:shape>
          <o:OLEObject Type="Embed" ProgID="Equation.3" ShapeID="_x0000_i1069" DrawAspect="Content" ObjectID="_1510154121" r:id="rId87"/>
        </w:object>
      </w:r>
      <w:r w:rsidRPr="00903F34">
        <w:rPr>
          <w:bCs/>
          <w:sz w:val="24"/>
        </w:rPr>
        <w:t xml:space="preserve">           (2)</w:t>
      </w:r>
    </w:p>
    <w:p w:rsidR="003D3A5C" w:rsidRPr="00903F34" w:rsidRDefault="003D3A5C" w:rsidP="00903F34">
      <w:pPr>
        <w:pStyle w:val="a3"/>
        <w:jc w:val="both"/>
        <w:rPr>
          <w:bCs/>
          <w:sz w:val="24"/>
        </w:rPr>
      </w:pPr>
      <w:r w:rsidRPr="00903F34">
        <w:rPr>
          <w:bCs/>
          <w:sz w:val="24"/>
        </w:rPr>
        <w:t xml:space="preserve">осындағы: </w:t>
      </w:r>
      <w:r w:rsidRPr="00903F34">
        <w:rPr>
          <w:b/>
          <w:i/>
          <w:iCs/>
          <w:sz w:val="24"/>
        </w:rPr>
        <w:t xml:space="preserve">К </w:t>
      </w:r>
      <w:r w:rsidRPr="00903F34">
        <w:rPr>
          <w:bCs/>
          <w:sz w:val="24"/>
        </w:rPr>
        <w:t xml:space="preserve">– диссоциация константасы; </w:t>
      </w:r>
    </w:p>
    <w:p w:rsidR="003D3A5C" w:rsidRPr="00903F34" w:rsidRDefault="003D3A5C" w:rsidP="00903F34">
      <w:pPr>
        <w:pStyle w:val="a3"/>
        <w:jc w:val="both"/>
        <w:rPr>
          <w:bCs/>
          <w:sz w:val="24"/>
        </w:rPr>
      </w:pPr>
      <w:r w:rsidRPr="00903F34">
        <w:rPr>
          <w:b/>
          <w:i/>
          <w:iCs/>
          <w:sz w:val="24"/>
        </w:rPr>
        <w:t>[CH</w:t>
      </w:r>
      <w:r w:rsidRPr="00903F34">
        <w:rPr>
          <w:b/>
          <w:i/>
          <w:iCs/>
          <w:sz w:val="24"/>
          <w:vertAlign w:val="subscript"/>
        </w:rPr>
        <w:t>3</w:t>
      </w:r>
      <w:r w:rsidRPr="00903F34">
        <w:rPr>
          <w:b/>
          <w:i/>
          <w:iCs/>
          <w:sz w:val="24"/>
        </w:rPr>
        <w:t>COO</w:t>
      </w:r>
      <w:r w:rsidRPr="00903F34">
        <w:rPr>
          <w:b/>
          <w:i/>
          <w:iCs/>
          <w:sz w:val="24"/>
          <w:vertAlign w:val="superscript"/>
        </w:rPr>
        <w:t>-</w:t>
      </w:r>
      <w:r w:rsidRPr="00903F34">
        <w:rPr>
          <w:b/>
          <w:i/>
          <w:iCs/>
          <w:sz w:val="24"/>
        </w:rPr>
        <w:t>], [H</w:t>
      </w:r>
      <w:r w:rsidRPr="00903F34">
        <w:rPr>
          <w:b/>
          <w:i/>
          <w:iCs/>
          <w:sz w:val="24"/>
          <w:vertAlign w:val="superscript"/>
        </w:rPr>
        <w:t>+</w:t>
      </w:r>
      <w:r w:rsidRPr="00903F34">
        <w:rPr>
          <w:b/>
          <w:i/>
          <w:iCs/>
          <w:sz w:val="24"/>
        </w:rPr>
        <w:t>]</w:t>
      </w:r>
      <w:r w:rsidRPr="00903F34">
        <w:rPr>
          <w:bCs/>
          <w:sz w:val="24"/>
        </w:rPr>
        <w:t xml:space="preserve"> –  қышқылдың диссоциациялануы нәтижесінде түзілген иондардың тепе-теңдік жағдайдағы молярлық концентрациялары;  </w:t>
      </w:r>
    </w:p>
    <w:p w:rsidR="003D3A5C" w:rsidRPr="00903F34" w:rsidRDefault="003D3A5C" w:rsidP="00903F34">
      <w:pPr>
        <w:pStyle w:val="a3"/>
        <w:jc w:val="both"/>
        <w:rPr>
          <w:bCs/>
          <w:sz w:val="24"/>
        </w:rPr>
      </w:pPr>
      <w:r w:rsidRPr="00903F34">
        <w:rPr>
          <w:b/>
          <w:i/>
          <w:iCs/>
          <w:sz w:val="24"/>
        </w:rPr>
        <w:t>[CH</w:t>
      </w:r>
      <w:r w:rsidRPr="00903F34">
        <w:rPr>
          <w:b/>
          <w:i/>
          <w:iCs/>
          <w:sz w:val="24"/>
          <w:vertAlign w:val="subscript"/>
        </w:rPr>
        <w:t>3</w:t>
      </w:r>
      <w:r w:rsidRPr="00903F34">
        <w:rPr>
          <w:b/>
          <w:i/>
          <w:iCs/>
          <w:sz w:val="24"/>
        </w:rPr>
        <w:t>COOH]</w:t>
      </w:r>
      <w:r w:rsidRPr="00903F34">
        <w:rPr>
          <w:bCs/>
          <w:sz w:val="24"/>
        </w:rPr>
        <w:t xml:space="preserve"> -   диссоциацияға ұшырымаған қышқылдың тепе-теңдік жағдайдағы молярлық концентрацияласы.</w:t>
      </w:r>
    </w:p>
    <w:p w:rsidR="003D3A5C" w:rsidRPr="00903F34" w:rsidRDefault="003D3A5C" w:rsidP="00903F34">
      <w:pPr>
        <w:pStyle w:val="a3"/>
        <w:ind w:firstLine="708"/>
        <w:jc w:val="both"/>
        <w:rPr>
          <w:bCs/>
          <w:sz w:val="24"/>
        </w:rPr>
      </w:pPr>
      <w:r w:rsidRPr="00903F34">
        <w:rPr>
          <w:bCs/>
          <w:sz w:val="24"/>
        </w:rPr>
        <w:t>Диссоциация константасы - электролиттің иондарға ыдырау қабілетін көрсететін тұрақты шама. Әр электролиттің өзіне ғана тән диссоциациялану константасының сандық мәні болады. Ол мәндер анықтамалықтарда келтіріледі. Кейбір әлсіз электролиттердің стандартты жағдайдағы диссоциациялану консталарының мәні  мына кестеде  көрсетілген:</w:t>
      </w:r>
    </w:p>
    <w:p w:rsidR="003D3A5C" w:rsidRPr="00903F34" w:rsidRDefault="003D3A5C" w:rsidP="00903F34">
      <w:pPr>
        <w:pStyle w:val="a3"/>
        <w:ind w:firstLine="708"/>
        <w:jc w:val="both"/>
        <w:rPr>
          <w:bCs/>
          <w:sz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680"/>
      </w:tblGrid>
      <w:tr w:rsidR="0087630E" w:rsidRPr="00903F34" w:rsidTr="00903F34">
        <w:tc>
          <w:tcPr>
            <w:tcW w:w="50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both"/>
              <w:rPr>
                <w:vertAlign w:val="subscript"/>
                <w:lang w:val="kk-KZ"/>
              </w:rPr>
            </w:pPr>
            <w:r w:rsidRPr="00903F34">
              <w:rPr>
                <w:lang w:val="kk-KZ"/>
              </w:rPr>
              <w:t>Азотты қышқыл  HNO</w:t>
            </w:r>
            <w:r w:rsidRPr="00903F34">
              <w:rPr>
                <w:vertAlign w:val="subscript"/>
                <w:lang w:val="kk-KZ"/>
              </w:rPr>
              <w:t>2</w:t>
            </w:r>
          </w:p>
        </w:tc>
        <w:tc>
          <w:tcPr>
            <w:tcW w:w="468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К</w:t>
            </w:r>
            <w:r w:rsidRPr="00903F34">
              <w:rPr>
                <w:vertAlign w:val="subscript"/>
                <w:lang w:val="kk-KZ"/>
              </w:rPr>
              <w:t>д</w:t>
            </w:r>
            <w:r w:rsidRPr="00903F34">
              <w:rPr>
                <w:lang w:val="kk-KZ"/>
              </w:rPr>
              <w:t xml:space="preserve"> = 5,1·10 </w:t>
            </w:r>
            <w:r w:rsidRPr="00903F34">
              <w:rPr>
                <w:vertAlign w:val="superscript"/>
                <w:lang w:val="kk-KZ"/>
              </w:rPr>
              <w:t>-4</w:t>
            </w:r>
          </w:p>
        </w:tc>
      </w:tr>
      <w:tr w:rsidR="0087630E" w:rsidRPr="00903F34" w:rsidTr="00903F34">
        <w:tc>
          <w:tcPr>
            <w:tcW w:w="50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both"/>
            </w:pPr>
            <w:r w:rsidRPr="00903F34">
              <w:t>Құмырсқа қышқыл</w:t>
            </w:r>
            <w:r w:rsidRPr="00903F34">
              <w:rPr>
                <w:lang w:val="kk-KZ"/>
              </w:rPr>
              <w:t>ы</w:t>
            </w:r>
            <w:r w:rsidRPr="00903F34">
              <w:t xml:space="preserve"> HCOOH</w:t>
            </w:r>
          </w:p>
        </w:tc>
        <w:tc>
          <w:tcPr>
            <w:tcW w:w="468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pPr>
            <w:r w:rsidRPr="00903F34">
              <w:t>К</w:t>
            </w:r>
            <w:r w:rsidRPr="00903F34">
              <w:rPr>
                <w:vertAlign w:val="subscript"/>
              </w:rPr>
              <w:t>д</w:t>
            </w:r>
            <w:r w:rsidRPr="00903F34">
              <w:t xml:space="preserve"> = 1,8·10 </w:t>
            </w:r>
            <w:r w:rsidRPr="00903F34">
              <w:rPr>
                <w:vertAlign w:val="superscript"/>
              </w:rPr>
              <w:t>-4</w:t>
            </w:r>
          </w:p>
        </w:tc>
      </w:tr>
      <w:tr w:rsidR="0087630E" w:rsidRPr="00903F34" w:rsidTr="00903F34">
        <w:trPr>
          <w:cantSplit/>
        </w:trPr>
        <w:tc>
          <w:tcPr>
            <w:tcW w:w="5040" w:type="dxa"/>
            <w:vMerge w:val="restart"/>
            <w:tcBorders>
              <w:top w:val="single" w:sz="4" w:space="0" w:color="auto"/>
              <w:left w:val="single" w:sz="4" w:space="0" w:color="auto"/>
              <w:right w:val="single" w:sz="4" w:space="0" w:color="auto"/>
            </w:tcBorders>
          </w:tcPr>
          <w:p w:rsidR="003D3A5C" w:rsidRPr="00903F34" w:rsidRDefault="003D3A5C" w:rsidP="00903F34">
            <w:pPr>
              <w:jc w:val="both"/>
              <w:rPr>
                <w:lang w:val="kk-KZ"/>
              </w:rPr>
            </w:pPr>
            <w:r w:rsidRPr="00903F34">
              <w:t>К</w:t>
            </w:r>
            <w:r w:rsidRPr="00903F34">
              <w:rPr>
                <w:lang w:val="kk-KZ"/>
              </w:rPr>
              <w:t>өмір қышқылы  Н</w:t>
            </w:r>
            <w:r w:rsidRPr="00903F34">
              <w:rPr>
                <w:vertAlign w:val="subscript"/>
                <w:lang w:val="kk-KZ"/>
              </w:rPr>
              <w:t>2</w:t>
            </w:r>
            <w:r w:rsidRPr="00903F34">
              <w:rPr>
                <w:lang w:val="kk-KZ"/>
              </w:rPr>
              <w:t>СО</w:t>
            </w:r>
            <w:r w:rsidRPr="00903F34">
              <w:rPr>
                <w:vertAlign w:val="subscript"/>
                <w:lang w:val="kk-KZ"/>
              </w:rPr>
              <w:t>3</w:t>
            </w:r>
          </w:p>
        </w:tc>
        <w:tc>
          <w:tcPr>
            <w:tcW w:w="468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t>К</w:t>
            </w:r>
            <w:r w:rsidRPr="00903F34">
              <w:rPr>
                <w:vertAlign w:val="subscript"/>
                <w:lang w:val="kk-KZ"/>
              </w:rPr>
              <w:t>д</w:t>
            </w:r>
            <w:r w:rsidRPr="00903F34">
              <w:rPr>
                <w:vertAlign w:val="subscript"/>
              </w:rPr>
              <w:t>1</w:t>
            </w:r>
            <w:r w:rsidRPr="00903F34">
              <w:t xml:space="preserve"> = 4,5·10</w:t>
            </w:r>
            <w:r w:rsidRPr="00903F34">
              <w:rPr>
                <w:vertAlign w:val="superscript"/>
              </w:rPr>
              <w:t>-7</w:t>
            </w:r>
          </w:p>
        </w:tc>
      </w:tr>
      <w:tr w:rsidR="0087630E" w:rsidRPr="00903F34" w:rsidTr="00903F34">
        <w:trPr>
          <w:cantSplit/>
        </w:trPr>
        <w:tc>
          <w:tcPr>
            <w:tcW w:w="5040" w:type="dxa"/>
            <w:vMerge/>
            <w:tcBorders>
              <w:left w:val="single" w:sz="4" w:space="0" w:color="auto"/>
              <w:bottom w:val="single" w:sz="4" w:space="0" w:color="auto"/>
              <w:right w:val="single" w:sz="4" w:space="0" w:color="auto"/>
            </w:tcBorders>
          </w:tcPr>
          <w:p w:rsidR="003D3A5C" w:rsidRPr="00903F34" w:rsidRDefault="003D3A5C" w:rsidP="00903F34">
            <w:pPr>
              <w:jc w:val="both"/>
            </w:pPr>
          </w:p>
        </w:tc>
        <w:tc>
          <w:tcPr>
            <w:tcW w:w="468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t>К</w:t>
            </w:r>
            <w:r w:rsidRPr="00903F34">
              <w:rPr>
                <w:vertAlign w:val="subscript"/>
                <w:lang w:val="kk-KZ"/>
              </w:rPr>
              <w:t>д</w:t>
            </w:r>
            <w:r w:rsidRPr="00903F34">
              <w:rPr>
                <w:vertAlign w:val="subscript"/>
              </w:rPr>
              <w:t>2</w:t>
            </w:r>
            <w:r w:rsidRPr="00903F34">
              <w:t xml:space="preserve"> = 4,7·10</w:t>
            </w:r>
            <w:r w:rsidRPr="00903F34">
              <w:rPr>
                <w:vertAlign w:val="superscript"/>
              </w:rPr>
              <w:t>-11</w:t>
            </w:r>
          </w:p>
        </w:tc>
      </w:tr>
      <w:tr w:rsidR="0087630E" w:rsidRPr="00903F34" w:rsidTr="00903F34">
        <w:tc>
          <w:tcPr>
            <w:tcW w:w="50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2"/>
              <w:ind w:left="0"/>
              <w:jc w:val="both"/>
              <w:rPr>
                <w:rFonts w:eastAsia="Arial Unicode MS"/>
                <w:b w:val="0"/>
                <w:bCs w:val="0"/>
                <w:sz w:val="24"/>
                <w:lang w:val="ru-RU"/>
              </w:rPr>
            </w:pPr>
            <w:r w:rsidRPr="00903F34">
              <w:rPr>
                <w:b w:val="0"/>
                <w:bCs w:val="0"/>
                <w:sz w:val="24"/>
                <w:lang w:val="ru-RU"/>
              </w:rPr>
              <w:t xml:space="preserve">Аммоний гидрооксиді </w:t>
            </w:r>
            <w:r w:rsidRPr="00903F34">
              <w:rPr>
                <w:b w:val="0"/>
                <w:bCs w:val="0"/>
                <w:sz w:val="24"/>
              </w:rPr>
              <w:t>NH</w:t>
            </w:r>
            <w:r w:rsidRPr="00903F34">
              <w:rPr>
                <w:b w:val="0"/>
                <w:bCs w:val="0"/>
                <w:sz w:val="24"/>
                <w:vertAlign w:val="subscript"/>
                <w:lang w:val="ru-RU"/>
              </w:rPr>
              <w:t>4</w:t>
            </w:r>
            <w:r w:rsidRPr="00903F34">
              <w:rPr>
                <w:b w:val="0"/>
                <w:bCs w:val="0"/>
                <w:sz w:val="24"/>
              </w:rPr>
              <w:t>OH</w:t>
            </w:r>
          </w:p>
        </w:tc>
        <w:tc>
          <w:tcPr>
            <w:tcW w:w="468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2"/>
              <w:ind w:left="0"/>
              <w:jc w:val="center"/>
              <w:rPr>
                <w:rFonts w:eastAsia="Arial Unicode MS"/>
                <w:b w:val="0"/>
                <w:bCs w:val="0"/>
                <w:sz w:val="24"/>
                <w:vertAlign w:val="superscript"/>
                <w:lang w:val="ru-RU"/>
              </w:rPr>
            </w:pPr>
            <w:r w:rsidRPr="00903F34">
              <w:rPr>
                <w:b w:val="0"/>
                <w:bCs w:val="0"/>
                <w:sz w:val="24"/>
              </w:rPr>
              <w:t>К</w:t>
            </w:r>
            <w:r w:rsidRPr="00903F34">
              <w:rPr>
                <w:b w:val="0"/>
                <w:bCs w:val="0"/>
                <w:sz w:val="24"/>
                <w:vertAlign w:val="subscript"/>
              </w:rPr>
              <w:t>д</w:t>
            </w:r>
            <w:r w:rsidRPr="00903F34">
              <w:rPr>
                <w:b w:val="0"/>
                <w:bCs w:val="0"/>
                <w:sz w:val="24"/>
                <w:lang w:val="ru-RU"/>
              </w:rPr>
              <w:t xml:space="preserve"> </w:t>
            </w:r>
            <w:r w:rsidRPr="00903F34">
              <w:rPr>
                <w:sz w:val="24"/>
              </w:rPr>
              <w:t xml:space="preserve">= </w:t>
            </w:r>
            <w:r w:rsidRPr="00903F34">
              <w:rPr>
                <w:b w:val="0"/>
                <w:bCs w:val="0"/>
                <w:sz w:val="24"/>
                <w:lang w:val="ru-RU"/>
              </w:rPr>
              <w:t>1,8</w:t>
            </w:r>
            <w:r w:rsidRPr="00903F34">
              <w:rPr>
                <w:sz w:val="24"/>
              </w:rPr>
              <w:t>·</w:t>
            </w:r>
            <w:r w:rsidRPr="00903F34">
              <w:rPr>
                <w:b w:val="0"/>
                <w:bCs w:val="0"/>
                <w:sz w:val="24"/>
                <w:lang w:val="ru-RU"/>
              </w:rPr>
              <w:t xml:space="preserve">10 </w:t>
            </w:r>
            <w:r w:rsidRPr="00903F34">
              <w:rPr>
                <w:b w:val="0"/>
                <w:bCs w:val="0"/>
                <w:sz w:val="24"/>
                <w:vertAlign w:val="superscript"/>
                <w:lang w:val="ru-RU"/>
              </w:rPr>
              <w:t>-5</w:t>
            </w:r>
          </w:p>
        </w:tc>
      </w:tr>
    </w:tbl>
    <w:p w:rsidR="003D3A5C" w:rsidRPr="00903F34" w:rsidRDefault="003D3A5C" w:rsidP="00903F34">
      <w:pPr>
        <w:pStyle w:val="a3"/>
        <w:jc w:val="both"/>
        <w:rPr>
          <w:sz w:val="24"/>
          <w:lang w:val="ru-RU"/>
        </w:rPr>
      </w:pPr>
    </w:p>
    <w:p w:rsidR="003D3A5C" w:rsidRPr="00903F34" w:rsidRDefault="003D3A5C" w:rsidP="00903F34">
      <w:pPr>
        <w:pStyle w:val="a3"/>
        <w:jc w:val="both"/>
        <w:rPr>
          <w:bCs/>
          <w:sz w:val="24"/>
        </w:rPr>
      </w:pPr>
      <w:r w:rsidRPr="00903F34">
        <w:rPr>
          <w:bCs/>
          <w:sz w:val="24"/>
        </w:rPr>
        <w:t xml:space="preserve">Диссоциация константасы  </w:t>
      </w:r>
      <w:r w:rsidRPr="00903F34">
        <w:rPr>
          <w:b/>
          <w:i/>
          <w:iCs/>
          <w:sz w:val="24"/>
        </w:rPr>
        <w:t>тәуелді:</w:t>
      </w:r>
      <w:r w:rsidRPr="00903F34">
        <w:rPr>
          <w:bCs/>
          <w:sz w:val="24"/>
        </w:rPr>
        <w:t xml:space="preserve"> </w:t>
      </w:r>
    </w:p>
    <w:p w:rsidR="003D3A5C" w:rsidRPr="00903F34" w:rsidRDefault="003D3A5C" w:rsidP="00903F34">
      <w:pPr>
        <w:pStyle w:val="a3"/>
        <w:ind w:firstLine="708"/>
        <w:jc w:val="both"/>
        <w:rPr>
          <w:bCs/>
          <w:sz w:val="24"/>
        </w:rPr>
      </w:pPr>
      <w:r w:rsidRPr="00903F34">
        <w:rPr>
          <w:bCs/>
          <w:sz w:val="24"/>
        </w:rPr>
        <w:t>- электролиттің табиғатына;</w:t>
      </w:r>
    </w:p>
    <w:p w:rsidR="003D3A5C" w:rsidRPr="00903F34" w:rsidRDefault="003D3A5C" w:rsidP="00903F34">
      <w:pPr>
        <w:pStyle w:val="a3"/>
        <w:ind w:firstLine="708"/>
        <w:jc w:val="both"/>
        <w:rPr>
          <w:bCs/>
          <w:sz w:val="24"/>
        </w:rPr>
      </w:pPr>
      <w:r w:rsidRPr="00903F34">
        <w:rPr>
          <w:bCs/>
          <w:sz w:val="24"/>
        </w:rPr>
        <w:t xml:space="preserve">- температураға. </w:t>
      </w:r>
    </w:p>
    <w:p w:rsidR="003D3A5C" w:rsidRPr="00903F34" w:rsidRDefault="003D3A5C" w:rsidP="00903F34">
      <w:pPr>
        <w:pStyle w:val="a3"/>
        <w:jc w:val="both"/>
        <w:rPr>
          <w:bCs/>
          <w:sz w:val="24"/>
        </w:rPr>
      </w:pPr>
      <w:r w:rsidRPr="00903F34">
        <w:rPr>
          <w:bCs/>
          <w:sz w:val="24"/>
        </w:rPr>
        <w:t xml:space="preserve">Температура жоғарлаған сайын диссоциация константасы өседі. </w:t>
      </w:r>
    </w:p>
    <w:p w:rsidR="003D3A5C" w:rsidRPr="00903F34" w:rsidRDefault="003D3A5C" w:rsidP="00903F34">
      <w:pPr>
        <w:pStyle w:val="a3"/>
        <w:jc w:val="both"/>
        <w:rPr>
          <w:b/>
          <w:i/>
          <w:iCs/>
          <w:sz w:val="24"/>
        </w:rPr>
      </w:pPr>
      <w:r w:rsidRPr="00903F34">
        <w:rPr>
          <w:bCs/>
          <w:sz w:val="24"/>
        </w:rPr>
        <w:t xml:space="preserve">Диссоциация константасы </w:t>
      </w:r>
      <w:r w:rsidRPr="00903F34">
        <w:rPr>
          <w:b/>
          <w:i/>
          <w:iCs/>
          <w:sz w:val="24"/>
        </w:rPr>
        <w:t>тәуелді емес;</w:t>
      </w:r>
    </w:p>
    <w:p w:rsidR="003D3A5C" w:rsidRPr="00903F34" w:rsidRDefault="003D3A5C" w:rsidP="00903F34">
      <w:pPr>
        <w:pStyle w:val="a3"/>
        <w:ind w:firstLine="708"/>
        <w:jc w:val="both"/>
        <w:rPr>
          <w:bCs/>
          <w:sz w:val="24"/>
        </w:rPr>
      </w:pPr>
      <w:r w:rsidRPr="00903F34">
        <w:rPr>
          <w:bCs/>
          <w:sz w:val="24"/>
        </w:rPr>
        <w:t xml:space="preserve"> - электролиттің концентрациясына.</w:t>
      </w:r>
    </w:p>
    <w:p w:rsidR="003D3A5C" w:rsidRPr="00903F34" w:rsidRDefault="003D3A5C" w:rsidP="00903F34">
      <w:pPr>
        <w:pStyle w:val="a3"/>
        <w:ind w:firstLine="708"/>
        <w:jc w:val="both"/>
        <w:rPr>
          <w:bCs/>
          <w:sz w:val="24"/>
        </w:rPr>
      </w:pPr>
      <w:r w:rsidRPr="00903F34">
        <w:rPr>
          <w:bCs/>
          <w:sz w:val="24"/>
        </w:rPr>
        <w:t>Диссоциация константасы мен диссоциация дәрежесінің және концентрация арасындағы тәуелділікті сипаттайтын өрнекті жазу үшін  келесі белгілеулерді енгізейік:</w:t>
      </w:r>
    </w:p>
    <w:p w:rsidR="003D3A5C" w:rsidRPr="00903F34" w:rsidRDefault="003D3A5C" w:rsidP="00903F34">
      <w:pPr>
        <w:pStyle w:val="a3"/>
        <w:ind w:firstLine="708"/>
        <w:jc w:val="both"/>
        <w:rPr>
          <w:bCs/>
          <w:sz w:val="24"/>
        </w:rPr>
      </w:pPr>
      <w:r w:rsidRPr="00903F34">
        <w:rPr>
          <w:b/>
          <w:sz w:val="24"/>
        </w:rPr>
        <w:t xml:space="preserve">α </w:t>
      </w:r>
      <w:r w:rsidRPr="00903F34">
        <w:rPr>
          <w:bCs/>
          <w:sz w:val="24"/>
        </w:rPr>
        <w:t>– электролиттің диссоциациялану дәрежесі;</w:t>
      </w:r>
    </w:p>
    <w:p w:rsidR="003D3A5C" w:rsidRPr="00903F34" w:rsidRDefault="003D3A5C" w:rsidP="00903F34">
      <w:pPr>
        <w:pStyle w:val="a3"/>
        <w:ind w:firstLine="708"/>
        <w:jc w:val="both"/>
        <w:rPr>
          <w:bCs/>
          <w:sz w:val="24"/>
        </w:rPr>
      </w:pPr>
      <w:r w:rsidRPr="00903F34">
        <w:rPr>
          <w:b/>
          <w:sz w:val="24"/>
        </w:rPr>
        <w:t xml:space="preserve">С </w:t>
      </w:r>
      <w:r w:rsidRPr="00903F34">
        <w:rPr>
          <w:bCs/>
          <w:sz w:val="24"/>
        </w:rPr>
        <w:t>– электролиттің  жалпы концентрациясы, моль/л;</w:t>
      </w:r>
    </w:p>
    <w:p w:rsidR="003D3A5C" w:rsidRPr="00903F34" w:rsidRDefault="003D3A5C" w:rsidP="00903F34">
      <w:pPr>
        <w:pStyle w:val="a3"/>
        <w:ind w:firstLine="708"/>
        <w:jc w:val="both"/>
        <w:rPr>
          <w:bCs/>
          <w:sz w:val="24"/>
        </w:rPr>
      </w:pPr>
      <w:r w:rsidRPr="00903F34">
        <w:rPr>
          <w:b/>
          <w:sz w:val="24"/>
        </w:rPr>
        <w:t>α ·С</w:t>
      </w:r>
      <w:r w:rsidRPr="00903F34">
        <w:rPr>
          <w:bCs/>
          <w:sz w:val="24"/>
        </w:rPr>
        <w:t xml:space="preserve"> –  диссоциацияланған электролит  концентрациясы, моль/л;</w:t>
      </w:r>
    </w:p>
    <w:p w:rsidR="003D3A5C" w:rsidRPr="00903F34" w:rsidRDefault="003D3A5C" w:rsidP="00903F34">
      <w:pPr>
        <w:pStyle w:val="a3"/>
        <w:ind w:firstLine="708"/>
        <w:jc w:val="both"/>
        <w:rPr>
          <w:bCs/>
          <w:sz w:val="24"/>
        </w:rPr>
      </w:pPr>
      <w:r w:rsidRPr="00903F34">
        <w:rPr>
          <w:b/>
          <w:sz w:val="24"/>
        </w:rPr>
        <w:t>С – α ·С = С(1 – α)</w:t>
      </w:r>
      <w:r w:rsidRPr="00903F34">
        <w:rPr>
          <w:bCs/>
          <w:sz w:val="24"/>
        </w:rPr>
        <w:t xml:space="preserve"> – диссоциацияланбаған электролит концентрациясы.</w:t>
      </w:r>
    </w:p>
    <w:p w:rsidR="003D3A5C" w:rsidRPr="00903F34" w:rsidRDefault="003D3A5C" w:rsidP="00903F34">
      <w:pPr>
        <w:pStyle w:val="a3"/>
        <w:jc w:val="both"/>
        <w:rPr>
          <w:bCs/>
          <w:sz w:val="24"/>
        </w:rPr>
      </w:pPr>
      <w:r w:rsidRPr="00903F34">
        <w:rPr>
          <w:bCs/>
          <w:sz w:val="24"/>
        </w:rPr>
        <w:t>Осы мәндерді (2) теңдеуге қойсақ мына теңдеу алынады:</w:t>
      </w:r>
    </w:p>
    <w:p w:rsidR="003D3A5C" w:rsidRPr="00903F34" w:rsidRDefault="003D3A5C" w:rsidP="00903F34">
      <w:pPr>
        <w:pStyle w:val="a3"/>
        <w:jc w:val="center"/>
        <w:rPr>
          <w:bCs/>
          <w:sz w:val="24"/>
        </w:rPr>
      </w:pPr>
      <w:r w:rsidRPr="00903F34">
        <w:rPr>
          <w:bCs/>
          <w:sz w:val="24"/>
        </w:rPr>
        <w:t xml:space="preserve">К = </w:t>
      </w:r>
      <w:r w:rsidRPr="00903F34">
        <w:rPr>
          <w:bCs/>
          <w:position w:val="-24"/>
          <w:sz w:val="24"/>
        </w:rPr>
        <w:object w:dxaOrig="680" w:dyaOrig="660">
          <v:shape id="_x0000_i1070" type="#_x0000_t75" style="width:33.75pt;height:33pt" o:ole="">
            <v:imagedata r:id="rId88" o:title=""/>
          </v:shape>
          <o:OLEObject Type="Embed" ProgID="Equation.3" ShapeID="_x0000_i1070" DrawAspect="Content" ObjectID="_1510154122" r:id="rId89"/>
        </w:object>
      </w:r>
      <w:r w:rsidRPr="00903F34">
        <w:rPr>
          <w:bCs/>
          <w:sz w:val="24"/>
        </w:rPr>
        <w:t xml:space="preserve">        (3)</w:t>
      </w:r>
    </w:p>
    <w:p w:rsidR="003D3A5C" w:rsidRPr="00903F34" w:rsidRDefault="003D3A5C" w:rsidP="00903F34">
      <w:pPr>
        <w:pStyle w:val="a3"/>
        <w:jc w:val="both"/>
        <w:rPr>
          <w:bCs/>
          <w:sz w:val="24"/>
        </w:rPr>
      </w:pPr>
      <w:r w:rsidRPr="00903F34">
        <w:rPr>
          <w:bCs/>
          <w:sz w:val="24"/>
        </w:rPr>
        <w:t>Әлсіз электролиттердің диссоциация дәрежесі өте аз шама, бірден анағұрлым кіші (α &lt;&lt;1), сондықтан   1 - α = 1 болғандықтан  теңдеу (3) мына түрге келеді:</w:t>
      </w:r>
    </w:p>
    <w:p w:rsidR="003D3A5C" w:rsidRPr="00903F34" w:rsidRDefault="003D3A5C" w:rsidP="00903F34">
      <w:pPr>
        <w:pStyle w:val="a3"/>
        <w:jc w:val="center"/>
        <w:rPr>
          <w:bCs/>
          <w:sz w:val="24"/>
        </w:rPr>
      </w:pPr>
    </w:p>
    <w:p w:rsidR="003D3A5C" w:rsidRPr="00903F34" w:rsidRDefault="003D3A5C" w:rsidP="00903F34">
      <w:pPr>
        <w:pStyle w:val="a3"/>
        <w:jc w:val="center"/>
        <w:rPr>
          <w:b/>
          <w:sz w:val="24"/>
        </w:rPr>
      </w:pPr>
      <w:r w:rsidRPr="00903F34">
        <w:rPr>
          <w:b/>
          <w:sz w:val="24"/>
        </w:rPr>
        <w:t>К = α</w:t>
      </w:r>
      <w:r w:rsidRPr="00903F34">
        <w:rPr>
          <w:b/>
          <w:sz w:val="24"/>
          <w:vertAlign w:val="superscript"/>
        </w:rPr>
        <w:t>2</w:t>
      </w:r>
      <w:r w:rsidRPr="00903F34">
        <w:rPr>
          <w:b/>
          <w:sz w:val="24"/>
        </w:rPr>
        <w:t xml:space="preserve"> · С</w:t>
      </w:r>
    </w:p>
    <w:p w:rsidR="003D3A5C" w:rsidRPr="00903F34" w:rsidRDefault="003D3A5C" w:rsidP="00903F34">
      <w:pPr>
        <w:pStyle w:val="a3"/>
        <w:jc w:val="center"/>
        <w:rPr>
          <w:bCs/>
          <w:sz w:val="24"/>
        </w:rPr>
      </w:pPr>
    </w:p>
    <w:p w:rsidR="003D3A5C" w:rsidRPr="00903F34" w:rsidRDefault="003D3A5C" w:rsidP="00903F34">
      <w:pPr>
        <w:pStyle w:val="a3"/>
        <w:jc w:val="both"/>
        <w:rPr>
          <w:bCs/>
          <w:sz w:val="24"/>
        </w:rPr>
      </w:pPr>
      <w:r w:rsidRPr="00903F34">
        <w:rPr>
          <w:bCs/>
          <w:sz w:val="24"/>
        </w:rPr>
        <w:t xml:space="preserve">Осы теңдеуден әлсіз электролиттің  диссоциациялану дәрежесі  тең болады: </w:t>
      </w:r>
    </w:p>
    <w:p w:rsidR="003D3A5C" w:rsidRPr="00903F34" w:rsidRDefault="003D3A5C" w:rsidP="00903F34">
      <w:pPr>
        <w:pStyle w:val="a3"/>
        <w:jc w:val="center"/>
        <w:rPr>
          <w:bCs/>
          <w:sz w:val="24"/>
        </w:rPr>
      </w:pPr>
      <w:r w:rsidRPr="00903F34">
        <w:rPr>
          <w:b/>
          <w:sz w:val="24"/>
        </w:rPr>
        <w:t xml:space="preserve">α </w:t>
      </w:r>
      <w:r w:rsidRPr="00903F34">
        <w:rPr>
          <w:bCs/>
          <w:sz w:val="24"/>
        </w:rPr>
        <w:t xml:space="preserve">= </w:t>
      </w:r>
      <w:r w:rsidRPr="00903F34">
        <w:rPr>
          <w:bCs/>
          <w:position w:val="-26"/>
          <w:sz w:val="24"/>
        </w:rPr>
        <w:object w:dxaOrig="499" w:dyaOrig="700">
          <v:shape id="_x0000_i1071" type="#_x0000_t75" style="width:24.75pt;height:35.25pt" o:ole="">
            <v:imagedata r:id="rId90" o:title=""/>
          </v:shape>
          <o:OLEObject Type="Embed" ProgID="Equation.3" ShapeID="_x0000_i1071" DrawAspect="Content" ObjectID="_1510154123" r:id="rId91"/>
        </w:object>
      </w:r>
      <w:r w:rsidRPr="00903F34">
        <w:rPr>
          <w:bCs/>
          <w:sz w:val="24"/>
        </w:rPr>
        <w:t xml:space="preserve">          (4)</w:t>
      </w:r>
    </w:p>
    <w:p w:rsidR="003D3A5C" w:rsidRPr="00903F34" w:rsidRDefault="003D3A5C" w:rsidP="00903F34">
      <w:pPr>
        <w:pStyle w:val="a3"/>
        <w:jc w:val="both"/>
        <w:rPr>
          <w:bCs/>
          <w:sz w:val="24"/>
        </w:rPr>
      </w:pPr>
      <w:r w:rsidRPr="00903F34">
        <w:rPr>
          <w:bCs/>
          <w:sz w:val="24"/>
        </w:rPr>
        <w:t xml:space="preserve"> </w:t>
      </w:r>
      <w:r w:rsidRPr="00903F34">
        <w:rPr>
          <w:bCs/>
          <w:sz w:val="24"/>
        </w:rPr>
        <w:tab/>
        <w:t xml:space="preserve">Бұл теңдеу -  </w:t>
      </w:r>
      <w:r w:rsidRPr="00903F34">
        <w:rPr>
          <w:b/>
          <w:i/>
          <w:iCs/>
          <w:sz w:val="24"/>
        </w:rPr>
        <w:t>Оствальдтың</w:t>
      </w:r>
      <w:r w:rsidRPr="00903F34">
        <w:rPr>
          <w:bCs/>
          <w:sz w:val="24"/>
        </w:rPr>
        <w:t xml:space="preserve"> </w:t>
      </w:r>
      <w:r w:rsidRPr="00903F34">
        <w:rPr>
          <w:b/>
          <w:i/>
          <w:iCs/>
          <w:sz w:val="24"/>
        </w:rPr>
        <w:t>сұйылту заңының математикалық өрнегі</w:t>
      </w:r>
      <w:r w:rsidRPr="00903F34">
        <w:rPr>
          <w:bCs/>
          <w:sz w:val="24"/>
        </w:rPr>
        <w:t>. Заң электролит ерітіндісі сұйытылған сайын электролиттің диссоциациялану дәрежесінің өсетіндігін айғақтайды.</w:t>
      </w:r>
    </w:p>
    <w:p w:rsidR="003D3A5C" w:rsidRPr="00903F34" w:rsidRDefault="003D3A5C" w:rsidP="00903F34">
      <w:pPr>
        <w:pStyle w:val="a3"/>
        <w:ind w:firstLine="708"/>
        <w:jc w:val="both"/>
        <w:rPr>
          <w:b/>
          <w:sz w:val="24"/>
        </w:rPr>
      </w:pPr>
    </w:p>
    <w:p w:rsidR="003D3A5C" w:rsidRPr="00903F34" w:rsidRDefault="003D3A5C" w:rsidP="00903F34">
      <w:pPr>
        <w:pStyle w:val="a3"/>
        <w:ind w:firstLine="708"/>
        <w:jc w:val="center"/>
        <w:rPr>
          <w:b/>
          <w:sz w:val="24"/>
        </w:rPr>
      </w:pPr>
      <w:r w:rsidRPr="00903F34">
        <w:rPr>
          <w:b/>
          <w:sz w:val="24"/>
        </w:rPr>
        <w:t>Судың иондық көбейтiндiсi. Сутектiк көрсеткiш</w:t>
      </w:r>
    </w:p>
    <w:p w:rsidR="003D3A5C" w:rsidRPr="00903F34" w:rsidRDefault="003D3A5C" w:rsidP="00903F34">
      <w:pPr>
        <w:pStyle w:val="a3"/>
        <w:ind w:firstLine="708"/>
        <w:jc w:val="both"/>
        <w:rPr>
          <w:sz w:val="24"/>
        </w:rPr>
      </w:pPr>
      <w:r w:rsidRPr="00903F34">
        <w:rPr>
          <w:sz w:val="24"/>
        </w:rPr>
        <w:t>Су - әлсiз электролит, қайтымды диссоциацияланады:</w:t>
      </w:r>
    </w:p>
    <w:p w:rsidR="003D3A5C" w:rsidRPr="00903F34" w:rsidRDefault="003D3A5C" w:rsidP="00903F34">
      <w:pPr>
        <w:pStyle w:val="a3"/>
        <w:jc w:val="center"/>
        <w:rPr>
          <w:sz w:val="24"/>
          <w:vertAlign w:val="superscript"/>
        </w:rPr>
      </w:pPr>
      <w:r w:rsidRPr="00903F34">
        <w:rPr>
          <w:sz w:val="24"/>
        </w:rPr>
        <w:t>H</w:t>
      </w:r>
      <w:r w:rsidRPr="00903F34">
        <w:rPr>
          <w:sz w:val="24"/>
          <w:vertAlign w:val="subscript"/>
        </w:rPr>
        <w:t>2</w:t>
      </w:r>
      <w:r w:rsidRPr="00903F34">
        <w:rPr>
          <w:sz w:val="24"/>
        </w:rPr>
        <w:t>O ↔ H</w:t>
      </w:r>
      <w:r w:rsidRPr="00903F34">
        <w:rPr>
          <w:sz w:val="24"/>
          <w:vertAlign w:val="superscript"/>
        </w:rPr>
        <w:t>+</w:t>
      </w:r>
      <w:r w:rsidRPr="00903F34">
        <w:rPr>
          <w:sz w:val="24"/>
        </w:rPr>
        <w:t xml:space="preserve"> + OH</w:t>
      </w:r>
      <w:r w:rsidRPr="00903F34">
        <w:rPr>
          <w:sz w:val="24"/>
          <w:vertAlign w:val="superscript"/>
        </w:rPr>
        <w:t>-</w:t>
      </w:r>
    </w:p>
    <w:p w:rsidR="003D3A5C" w:rsidRPr="00903F34" w:rsidRDefault="003D3A5C" w:rsidP="00903F34">
      <w:pPr>
        <w:pStyle w:val="a3"/>
        <w:ind w:firstLine="708"/>
        <w:jc w:val="both"/>
        <w:rPr>
          <w:sz w:val="24"/>
        </w:rPr>
      </w:pPr>
      <w:r w:rsidRPr="00903F34">
        <w:rPr>
          <w:sz w:val="24"/>
        </w:rPr>
        <w:t xml:space="preserve">Осы қайтымды процеске әрекеттесуші массалар заңын қолданып мына өрнекті алуға болады:      </w:t>
      </w:r>
    </w:p>
    <w:p w:rsidR="003D3A5C" w:rsidRPr="00903F34" w:rsidRDefault="003D3A5C" w:rsidP="00903F34">
      <w:pPr>
        <w:pStyle w:val="a3"/>
        <w:ind w:firstLine="708"/>
        <w:jc w:val="center"/>
        <w:rPr>
          <w:sz w:val="24"/>
        </w:rPr>
      </w:pPr>
      <w:r w:rsidRPr="00903F34">
        <w:rPr>
          <w:sz w:val="24"/>
        </w:rPr>
        <w:t>Ксу  = [Н</w:t>
      </w:r>
      <w:r w:rsidRPr="00903F34">
        <w:rPr>
          <w:sz w:val="24"/>
          <w:vertAlign w:val="superscript"/>
        </w:rPr>
        <w:t>+</w:t>
      </w:r>
      <w:r w:rsidRPr="00903F34">
        <w:rPr>
          <w:sz w:val="24"/>
        </w:rPr>
        <w:t>]·[ОН</w:t>
      </w:r>
      <w:r w:rsidRPr="00903F34">
        <w:rPr>
          <w:sz w:val="24"/>
          <w:vertAlign w:val="superscript"/>
        </w:rPr>
        <w:t>-</w:t>
      </w:r>
      <w:r w:rsidRPr="00903F34">
        <w:rPr>
          <w:sz w:val="24"/>
        </w:rPr>
        <w:t>],</w:t>
      </w:r>
    </w:p>
    <w:p w:rsidR="003D3A5C" w:rsidRPr="00903F34" w:rsidRDefault="003D3A5C" w:rsidP="00903F34">
      <w:pPr>
        <w:pStyle w:val="a3"/>
        <w:jc w:val="both"/>
        <w:rPr>
          <w:sz w:val="24"/>
        </w:rPr>
      </w:pPr>
    </w:p>
    <w:p w:rsidR="003D3A5C" w:rsidRPr="00903F34" w:rsidRDefault="003D3A5C" w:rsidP="00903F34">
      <w:pPr>
        <w:pStyle w:val="a3"/>
        <w:jc w:val="both"/>
        <w:rPr>
          <w:sz w:val="24"/>
        </w:rPr>
      </w:pPr>
      <w:r w:rsidRPr="00903F34">
        <w:rPr>
          <w:sz w:val="24"/>
        </w:rPr>
        <w:t xml:space="preserve">осындағы </w:t>
      </w:r>
      <w:r w:rsidRPr="00903F34">
        <w:rPr>
          <w:b/>
          <w:bCs/>
          <w:sz w:val="24"/>
        </w:rPr>
        <w:t>К</w:t>
      </w:r>
      <w:r w:rsidRPr="00903F34">
        <w:rPr>
          <w:b/>
          <w:bCs/>
          <w:sz w:val="24"/>
          <w:vertAlign w:val="subscript"/>
        </w:rPr>
        <w:t>су</w:t>
      </w:r>
      <w:r w:rsidRPr="00903F34">
        <w:rPr>
          <w:b/>
          <w:bCs/>
          <w:sz w:val="24"/>
        </w:rPr>
        <w:t xml:space="preserve"> </w:t>
      </w:r>
      <w:r w:rsidRPr="00903F34">
        <w:rPr>
          <w:sz w:val="24"/>
        </w:rPr>
        <w:t>-  судың иондық көбейтiндiсi деп аталады, стандартты жағдайда (25</w:t>
      </w:r>
      <w:r w:rsidRPr="00903F34">
        <w:rPr>
          <w:sz w:val="24"/>
          <w:vertAlign w:val="superscript"/>
        </w:rPr>
        <w:t>о</w:t>
      </w:r>
      <w:r w:rsidRPr="00903F34">
        <w:rPr>
          <w:sz w:val="24"/>
        </w:rPr>
        <w:t>С, 101,3 кПа) оның мәні тең 10</w:t>
      </w:r>
      <w:r w:rsidRPr="00903F34">
        <w:rPr>
          <w:sz w:val="24"/>
          <w:vertAlign w:val="superscript"/>
        </w:rPr>
        <w:t>-14</w:t>
      </w:r>
      <w:r w:rsidRPr="00903F34">
        <w:rPr>
          <w:sz w:val="24"/>
        </w:rPr>
        <w:t xml:space="preserve">.  </w:t>
      </w:r>
    </w:p>
    <w:p w:rsidR="003D3A5C" w:rsidRPr="00903F34" w:rsidRDefault="003D3A5C" w:rsidP="00903F34">
      <w:pPr>
        <w:pStyle w:val="a3"/>
        <w:ind w:firstLine="708"/>
        <w:jc w:val="both"/>
        <w:rPr>
          <w:sz w:val="24"/>
          <w:lang w:val="ru-RU"/>
        </w:rPr>
      </w:pPr>
      <w:r w:rsidRPr="00903F34">
        <w:rPr>
          <w:sz w:val="24"/>
        </w:rPr>
        <w:t>Стандартты жағдайда кез–келген судағы ерiтiндiде сутегi және гидроксил иондарының концентрациясының көбейтiндiсi 10</w:t>
      </w:r>
      <w:r w:rsidRPr="00903F34">
        <w:rPr>
          <w:sz w:val="24"/>
          <w:vertAlign w:val="superscript"/>
        </w:rPr>
        <w:t>-14</w:t>
      </w:r>
      <w:r w:rsidRPr="00903F34">
        <w:rPr>
          <w:sz w:val="24"/>
        </w:rPr>
        <w:t xml:space="preserve"> болады. Таза суда Н</w:t>
      </w:r>
      <w:r w:rsidRPr="00903F34">
        <w:rPr>
          <w:sz w:val="24"/>
          <w:vertAlign w:val="superscript"/>
        </w:rPr>
        <w:t>+</w:t>
      </w:r>
      <w:r w:rsidRPr="00903F34">
        <w:rPr>
          <w:sz w:val="24"/>
        </w:rPr>
        <w:t xml:space="preserve"> және ОН</w:t>
      </w:r>
      <w:r w:rsidRPr="00903F34">
        <w:rPr>
          <w:sz w:val="24"/>
          <w:vertAlign w:val="superscript"/>
        </w:rPr>
        <w:t>-</w:t>
      </w:r>
      <w:r w:rsidRPr="00903F34">
        <w:rPr>
          <w:sz w:val="24"/>
        </w:rPr>
        <w:t xml:space="preserve"> иондарының концентрациялары өзара тең:</w:t>
      </w:r>
    </w:p>
    <w:p w:rsidR="003D3A5C" w:rsidRPr="00903F34" w:rsidRDefault="003D3A5C" w:rsidP="00903F34">
      <w:pPr>
        <w:pStyle w:val="a3"/>
        <w:jc w:val="center"/>
        <w:rPr>
          <w:sz w:val="24"/>
          <w:lang w:val="ru-RU"/>
        </w:rPr>
      </w:pPr>
      <w:r w:rsidRPr="00903F34">
        <w:rPr>
          <w:b/>
          <w:bCs/>
          <w:sz w:val="24"/>
          <w:lang w:val="ru-RU"/>
        </w:rPr>
        <w:t>[Н</w:t>
      </w:r>
      <w:r w:rsidRPr="00903F34">
        <w:rPr>
          <w:b/>
          <w:bCs/>
          <w:sz w:val="24"/>
          <w:vertAlign w:val="superscript"/>
          <w:lang w:val="ru-RU"/>
        </w:rPr>
        <w:t>+</w:t>
      </w:r>
      <w:r w:rsidRPr="00903F34">
        <w:rPr>
          <w:b/>
          <w:bCs/>
          <w:sz w:val="24"/>
          <w:lang w:val="ru-RU"/>
        </w:rPr>
        <w:t>] = [ОН</w:t>
      </w:r>
      <w:r w:rsidRPr="00903F34">
        <w:rPr>
          <w:b/>
          <w:bCs/>
          <w:sz w:val="24"/>
          <w:vertAlign w:val="superscript"/>
          <w:lang w:val="ru-RU"/>
        </w:rPr>
        <w:t>-</w:t>
      </w:r>
      <w:r w:rsidRPr="00903F34">
        <w:rPr>
          <w:b/>
          <w:bCs/>
          <w:sz w:val="24"/>
          <w:lang w:val="ru-RU"/>
        </w:rPr>
        <w:t>]</w:t>
      </w:r>
      <w:r w:rsidRPr="00903F34">
        <w:rPr>
          <w:sz w:val="24"/>
          <w:lang w:val="ru-RU"/>
        </w:rPr>
        <w:t xml:space="preserve"> = 10</w:t>
      </w:r>
      <w:r w:rsidRPr="00903F34">
        <w:rPr>
          <w:sz w:val="24"/>
          <w:vertAlign w:val="superscript"/>
          <w:lang w:val="ru-RU"/>
        </w:rPr>
        <w:t xml:space="preserve">-7 </w:t>
      </w:r>
      <w:r w:rsidRPr="00903F34">
        <w:rPr>
          <w:sz w:val="24"/>
          <w:lang w:val="ru-RU"/>
        </w:rPr>
        <w:t>моль/л</w:t>
      </w:r>
    </w:p>
    <w:p w:rsidR="003D3A5C" w:rsidRPr="00903F34" w:rsidRDefault="003D3A5C" w:rsidP="00903F34">
      <w:pPr>
        <w:pStyle w:val="a3"/>
        <w:jc w:val="center"/>
        <w:rPr>
          <w:sz w:val="24"/>
          <w:lang w:val="ru-RU"/>
        </w:rPr>
      </w:pPr>
    </w:p>
    <w:p w:rsidR="003D3A5C" w:rsidRPr="00903F34" w:rsidRDefault="003D3A5C" w:rsidP="00903F34">
      <w:pPr>
        <w:pStyle w:val="a3"/>
        <w:jc w:val="both"/>
        <w:rPr>
          <w:sz w:val="24"/>
        </w:rPr>
      </w:pPr>
      <w:r w:rsidRPr="00903F34">
        <w:rPr>
          <w:sz w:val="24"/>
        </w:rPr>
        <w:tab/>
        <w:t>Ерiтiндiде</w:t>
      </w:r>
      <w:r w:rsidRPr="00903F34">
        <w:rPr>
          <w:sz w:val="24"/>
          <w:lang w:val="ru-RU"/>
        </w:rPr>
        <w:t xml:space="preserve"> [Н</w:t>
      </w:r>
      <w:r w:rsidRPr="00903F34">
        <w:rPr>
          <w:sz w:val="24"/>
          <w:vertAlign w:val="superscript"/>
          <w:lang w:val="ru-RU"/>
        </w:rPr>
        <w:t>+</w:t>
      </w:r>
      <w:r w:rsidRPr="00903F34">
        <w:rPr>
          <w:sz w:val="24"/>
          <w:lang w:val="ru-RU"/>
        </w:rPr>
        <w:t>] = [ОН</w:t>
      </w:r>
      <w:r w:rsidRPr="00903F34">
        <w:rPr>
          <w:sz w:val="24"/>
          <w:vertAlign w:val="superscript"/>
          <w:lang w:val="ru-RU"/>
        </w:rPr>
        <w:t>-</w:t>
      </w:r>
      <w:r w:rsidRPr="00903F34">
        <w:rPr>
          <w:sz w:val="24"/>
          <w:lang w:val="ru-RU"/>
        </w:rPr>
        <w:t xml:space="preserve">] </w:t>
      </w:r>
      <w:r w:rsidRPr="00903F34">
        <w:rPr>
          <w:sz w:val="24"/>
        </w:rPr>
        <w:t>болса, орта бейтарап болады. Қышқыл ерiтiндiлерде [Н</w:t>
      </w:r>
      <w:r w:rsidRPr="00903F34">
        <w:rPr>
          <w:sz w:val="24"/>
          <w:vertAlign w:val="superscript"/>
        </w:rPr>
        <w:t>+</w:t>
      </w:r>
      <w:r w:rsidRPr="00903F34">
        <w:rPr>
          <w:sz w:val="24"/>
        </w:rPr>
        <w:t>] &gt; 10</w:t>
      </w:r>
      <w:r w:rsidRPr="00903F34">
        <w:rPr>
          <w:sz w:val="24"/>
          <w:vertAlign w:val="superscript"/>
        </w:rPr>
        <w:t>-7</w:t>
      </w:r>
      <w:r w:rsidRPr="00903F34">
        <w:rPr>
          <w:sz w:val="24"/>
        </w:rPr>
        <w:t xml:space="preserve"> моль/л, ал сiлтiлiк ортада </w:t>
      </w:r>
      <w:r w:rsidRPr="00903F34">
        <w:rPr>
          <w:sz w:val="24"/>
          <w:lang w:val="ru-RU"/>
        </w:rPr>
        <w:t>[Н</w:t>
      </w:r>
      <w:r w:rsidRPr="00903F34">
        <w:rPr>
          <w:sz w:val="24"/>
          <w:vertAlign w:val="superscript"/>
          <w:lang w:val="ru-RU"/>
        </w:rPr>
        <w:t>+</w:t>
      </w:r>
      <w:r w:rsidRPr="00903F34">
        <w:rPr>
          <w:sz w:val="24"/>
          <w:lang w:val="ru-RU"/>
        </w:rPr>
        <w:t>] &lt;</w:t>
      </w:r>
      <w:r w:rsidRPr="00903F34">
        <w:rPr>
          <w:sz w:val="24"/>
        </w:rPr>
        <w:t xml:space="preserve"> 10</w:t>
      </w:r>
      <w:r w:rsidRPr="00903F34">
        <w:rPr>
          <w:sz w:val="24"/>
          <w:vertAlign w:val="superscript"/>
        </w:rPr>
        <w:t>-7</w:t>
      </w:r>
      <w:r w:rsidRPr="00903F34">
        <w:rPr>
          <w:sz w:val="24"/>
        </w:rPr>
        <w:t xml:space="preserve"> моль/л болады.</w:t>
      </w:r>
    </w:p>
    <w:p w:rsidR="003D3A5C" w:rsidRPr="00903F34" w:rsidRDefault="003D3A5C" w:rsidP="00903F34">
      <w:pPr>
        <w:pStyle w:val="a3"/>
        <w:ind w:firstLine="708"/>
        <w:jc w:val="both"/>
        <w:rPr>
          <w:sz w:val="24"/>
        </w:rPr>
      </w:pPr>
      <w:r w:rsidRPr="00903F34">
        <w:rPr>
          <w:sz w:val="24"/>
        </w:rPr>
        <w:t xml:space="preserve">Ерiтiндi ортасының  реакциясын сутектiк көрсеткiшпен (рН) сипаттайды. Сутектік көрсеткіш ұғымын 1909 ж Дания ғалымы </w:t>
      </w:r>
      <w:r w:rsidRPr="00903F34">
        <w:rPr>
          <w:b/>
          <w:bCs/>
          <w:i/>
          <w:iCs/>
          <w:sz w:val="24"/>
        </w:rPr>
        <w:t>Петер Серенсен</w:t>
      </w:r>
      <w:r w:rsidRPr="00903F34">
        <w:rPr>
          <w:sz w:val="24"/>
        </w:rPr>
        <w:t xml:space="preserve"> ұсынған. Сутектік көрсеткіш ерітіндідегі сутек иондарының молярлық концентрациясының теріс ондық логарифміне тең:</w:t>
      </w:r>
    </w:p>
    <w:p w:rsidR="003D3A5C" w:rsidRPr="00903F34" w:rsidRDefault="003D3A5C" w:rsidP="00903F34">
      <w:pPr>
        <w:pStyle w:val="a3"/>
        <w:ind w:firstLine="708"/>
        <w:jc w:val="center"/>
        <w:rPr>
          <w:b/>
          <w:bCs/>
          <w:sz w:val="24"/>
        </w:rPr>
      </w:pPr>
      <w:r w:rsidRPr="00903F34">
        <w:rPr>
          <w:b/>
          <w:bCs/>
          <w:sz w:val="24"/>
        </w:rPr>
        <w:t>рН = - lg [H</w:t>
      </w:r>
      <w:r w:rsidRPr="00903F34">
        <w:rPr>
          <w:b/>
          <w:bCs/>
          <w:sz w:val="24"/>
          <w:vertAlign w:val="superscript"/>
        </w:rPr>
        <w:t>+</w:t>
      </w:r>
      <w:r w:rsidRPr="00903F34">
        <w:rPr>
          <w:b/>
          <w:bCs/>
          <w:sz w:val="24"/>
        </w:rPr>
        <w:t>]</w:t>
      </w:r>
    </w:p>
    <w:p w:rsidR="003D3A5C" w:rsidRPr="00903F34" w:rsidRDefault="003D3A5C" w:rsidP="00903F34">
      <w:pPr>
        <w:pStyle w:val="a3"/>
        <w:ind w:firstLine="708"/>
        <w:jc w:val="center"/>
        <w:rPr>
          <w:sz w:val="24"/>
        </w:rPr>
      </w:pPr>
    </w:p>
    <w:p w:rsidR="003D3A5C" w:rsidRPr="00903F34" w:rsidRDefault="003D3A5C" w:rsidP="00903F34">
      <w:pPr>
        <w:pStyle w:val="a3"/>
        <w:rPr>
          <w:sz w:val="24"/>
        </w:rPr>
      </w:pPr>
      <w:r w:rsidRPr="00903F34">
        <w:rPr>
          <w:sz w:val="24"/>
        </w:rPr>
        <w:t>Бейтарап ортада  рН = 7, қышқыл ортада  рН &lt; 7, ал сілтілік ортада рН &gt; 7.</w:t>
      </w:r>
    </w:p>
    <w:p w:rsidR="003D3A5C" w:rsidRPr="00903F34" w:rsidRDefault="003D3A5C" w:rsidP="00903F34">
      <w:pPr>
        <w:pStyle w:val="a3"/>
        <w:ind w:firstLine="708"/>
        <w:rPr>
          <w:sz w:val="24"/>
        </w:rPr>
      </w:pPr>
      <w:r w:rsidRPr="00903F34">
        <w:rPr>
          <w:sz w:val="24"/>
        </w:rPr>
        <w:t>Сутек иондарының концентрациясына байланысты сутектiк көрсеткiштiң өзгеруiн мына кестеден көруге болады:</w:t>
      </w:r>
    </w:p>
    <w:p w:rsidR="003D3A5C" w:rsidRPr="00903F34" w:rsidRDefault="003D3A5C" w:rsidP="00903F34">
      <w:pPr>
        <w:pStyle w:val="a3"/>
        <w:jc w:val="center"/>
        <w:rPr>
          <w:sz w:val="24"/>
        </w:rPr>
      </w:pPr>
    </w:p>
    <w:p w:rsidR="0087630E" w:rsidRPr="00903F34" w:rsidRDefault="0087630E" w:rsidP="00903F34">
      <w:pPr>
        <w:pStyle w:val="a3"/>
        <w:jc w:val="center"/>
        <w:rPr>
          <w:sz w:val="24"/>
        </w:rPr>
      </w:pPr>
    </w:p>
    <w:p w:rsidR="0087630E" w:rsidRPr="00903F34" w:rsidRDefault="0087630E" w:rsidP="00903F34">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540"/>
        <w:gridCol w:w="540"/>
        <w:gridCol w:w="540"/>
        <w:gridCol w:w="540"/>
        <w:gridCol w:w="540"/>
        <w:gridCol w:w="540"/>
        <w:gridCol w:w="540"/>
        <w:gridCol w:w="540"/>
        <w:gridCol w:w="540"/>
        <w:gridCol w:w="540"/>
        <w:gridCol w:w="720"/>
        <w:gridCol w:w="720"/>
        <w:gridCol w:w="720"/>
        <w:gridCol w:w="720"/>
        <w:gridCol w:w="720"/>
      </w:tblGrid>
      <w:tr w:rsidR="0087630E" w:rsidRPr="00903F34" w:rsidTr="00903F34">
        <w:trPr>
          <w:cantSplit/>
          <w:trHeight w:val="380"/>
        </w:trPr>
        <w:tc>
          <w:tcPr>
            <w:tcW w:w="900" w:type="dxa"/>
            <w:vMerge w:val="restart"/>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p>
        </w:tc>
        <w:tc>
          <w:tcPr>
            <w:tcW w:w="3780" w:type="dxa"/>
            <w:gridSpan w:val="7"/>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Қышқылдық орта</w:t>
            </w:r>
          </w:p>
        </w:tc>
        <w:tc>
          <w:tcPr>
            <w:tcW w:w="540" w:type="dxa"/>
            <w:vMerge w:val="restart"/>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Бейтарап орта</w:t>
            </w:r>
          </w:p>
        </w:tc>
        <w:tc>
          <w:tcPr>
            <w:tcW w:w="4680" w:type="dxa"/>
            <w:gridSpan w:val="7"/>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Сiлтiлiк орта</w:t>
            </w:r>
          </w:p>
          <w:p w:rsidR="003D3A5C" w:rsidRPr="00903F34" w:rsidRDefault="003D3A5C" w:rsidP="00903F34">
            <w:pPr>
              <w:pStyle w:val="a3"/>
              <w:jc w:val="center"/>
              <w:rPr>
                <w:sz w:val="24"/>
              </w:rPr>
            </w:pPr>
          </w:p>
        </w:tc>
      </w:tr>
      <w:tr w:rsidR="0087630E" w:rsidRPr="00903F34" w:rsidTr="00903F34">
        <w:trPr>
          <w:cantSplit/>
          <w:trHeight w:val="640"/>
        </w:trPr>
        <w:tc>
          <w:tcPr>
            <w:tcW w:w="900" w:type="dxa"/>
            <w:vMerge/>
            <w:tcBorders>
              <w:top w:val="single" w:sz="4" w:space="0" w:color="auto"/>
              <w:left w:val="single" w:sz="4" w:space="0" w:color="auto"/>
              <w:bottom w:val="single" w:sz="4" w:space="0" w:color="auto"/>
              <w:right w:val="single" w:sz="4" w:space="0" w:color="auto"/>
            </w:tcBorders>
            <w:vAlign w:val="center"/>
          </w:tcPr>
          <w:p w:rsidR="003D3A5C" w:rsidRPr="00903F34" w:rsidRDefault="003D3A5C" w:rsidP="00903F34">
            <w:pPr>
              <w:rPr>
                <w:lang w:val="kk-KZ"/>
              </w:rPr>
            </w:pPr>
          </w:p>
        </w:tc>
        <w:tc>
          <w:tcPr>
            <w:tcW w:w="2160" w:type="dxa"/>
            <w:gridSpan w:val="4"/>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Күштi қышқылдық</w:t>
            </w:r>
          </w:p>
        </w:tc>
        <w:tc>
          <w:tcPr>
            <w:tcW w:w="1620" w:type="dxa"/>
            <w:gridSpan w:val="3"/>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әлсiз қышқылдық</w:t>
            </w:r>
          </w:p>
        </w:tc>
        <w:tc>
          <w:tcPr>
            <w:tcW w:w="540" w:type="dxa"/>
            <w:vMerge/>
            <w:tcBorders>
              <w:top w:val="single" w:sz="4" w:space="0" w:color="auto"/>
              <w:left w:val="single" w:sz="4" w:space="0" w:color="auto"/>
              <w:bottom w:val="single" w:sz="4" w:space="0" w:color="auto"/>
              <w:right w:val="single" w:sz="4" w:space="0" w:color="auto"/>
            </w:tcBorders>
            <w:vAlign w:val="center"/>
          </w:tcPr>
          <w:p w:rsidR="003D3A5C" w:rsidRPr="00903F34" w:rsidRDefault="003D3A5C" w:rsidP="00903F34">
            <w:pPr>
              <w:rPr>
                <w:lang w:val="kk-KZ"/>
              </w:rPr>
            </w:pPr>
          </w:p>
        </w:tc>
        <w:tc>
          <w:tcPr>
            <w:tcW w:w="1800" w:type="dxa"/>
            <w:gridSpan w:val="3"/>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әлсiз сiлтiлiк</w:t>
            </w:r>
          </w:p>
        </w:tc>
        <w:tc>
          <w:tcPr>
            <w:tcW w:w="2880" w:type="dxa"/>
            <w:gridSpan w:val="4"/>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Күштi сiлтiлiк</w:t>
            </w:r>
          </w:p>
        </w:tc>
      </w:tr>
      <w:tr w:rsidR="0087630E" w:rsidRPr="00903F34" w:rsidTr="00903F34">
        <w:tc>
          <w:tcPr>
            <w:tcW w:w="90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b/>
                <w:bCs/>
                <w:sz w:val="24"/>
              </w:rPr>
            </w:pPr>
            <w:r w:rsidRPr="00903F34">
              <w:rPr>
                <w:b/>
                <w:bCs/>
                <w:sz w:val="24"/>
              </w:rPr>
              <w:t>Н</w:t>
            </w:r>
            <w:r w:rsidRPr="00903F34">
              <w:rPr>
                <w:b/>
                <w:bCs/>
                <w:sz w:val="24"/>
                <w:vertAlign w:val="superscript"/>
              </w:rPr>
              <w:t>+</w:t>
            </w:r>
            <w:r w:rsidRPr="00903F34">
              <w:rPr>
                <w:b/>
                <w:bCs/>
                <w:sz w:val="24"/>
              </w:rPr>
              <w:t xml:space="preserve">, моль/л  </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0</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-1</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-2</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-3</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-4</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-5</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-6</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-7</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-8</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-9</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-10</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-11</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-12</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-13</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-14</w:t>
            </w:r>
          </w:p>
        </w:tc>
      </w:tr>
      <w:tr w:rsidR="0087630E" w:rsidRPr="00903F34" w:rsidTr="00903F34">
        <w:tc>
          <w:tcPr>
            <w:tcW w:w="90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b/>
                <w:bCs/>
                <w:sz w:val="24"/>
              </w:rPr>
            </w:pPr>
            <w:r w:rsidRPr="00903F34">
              <w:rPr>
                <w:b/>
                <w:bCs/>
                <w:sz w:val="24"/>
              </w:rPr>
              <w:t>рН</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0</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1</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2</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3</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4</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5</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6</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7</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8</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9</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10</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11</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12</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13</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14</w:t>
            </w:r>
          </w:p>
        </w:tc>
      </w:tr>
    </w:tbl>
    <w:p w:rsidR="003D3A5C" w:rsidRPr="00903F34" w:rsidRDefault="003D3A5C" w:rsidP="00903F34">
      <w:pPr>
        <w:pStyle w:val="a3"/>
        <w:jc w:val="both"/>
        <w:rPr>
          <w:sz w:val="24"/>
        </w:rPr>
      </w:pPr>
      <w:r w:rsidRPr="00903F34">
        <w:rPr>
          <w:sz w:val="24"/>
        </w:rPr>
        <w:tab/>
      </w:r>
      <w:r w:rsidRPr="00903F34">
        <w:rPr>
          <w:sz w:val="24"/>
        </w:rPr>
        <w:tab/>
        <w:t xml:space="preserve">       Қышқылдық өседi</w:t>
      </w:r>
      <w:r w:rsidRPr="00903F34">
        <w:rPr>
          <w:sz w:val="24"/>
        </w:rPr>
        <w:tab/>
      </w:r>
      <w:r w:rsidRPr="00903F34">
        <w:rPr>
          <w:sz w:val="24"/>
        </w:rPr>
        <w:tab/>
      </w:r>
      <w:r w:rsidRPr="00903F34">
        <w:rPr>
          <w:sz w:val="24"/>
        </w:rPr>
        <w:tab/>
        <w:t xml:space="preserve">               Сiлтiлiк өседi</w:t>
      </w:r>
    </w:p>
    <w:p w:rsidR="003D3A5C" w:rsidRPr="00903F34" w:rsidRDefault="003D3A5C" w:rsidP="00903F34">
      <w:pPr>
        <w:pStyle w:val="a3"/>
        <w:jc w:val="both"/>
        <w:rPr>
          <w:sz w:val="24"/>
        </w:rPr>
      </w:pPr>
      <w:r w:rsidRPr="00903F34">
        <w:rPr>
          <w:noProof/>
          <w:sz w:val="24"/>
          <w:lang w:val="ru-RU"/>
        </w:rPr>
        <mc:AlternateContent>
          <mc:Choice Requires="wps">
            <w:drawing>
              <wp:anchor distT="0" distB="0" distL="114300" distR="114300" simplePos="0" relativeHeight="251666432" behindDoc="0" locked="0" layoutInCell="1" allowOverlap="1" wp14:anchorId="5940381C" wp14:editId="0FB567B0">
                <wp:simplePos x="0" y="0"/>
                <wp:positionH relativeFrom="column">
                  <wp:posOffset>3543300</wp:posOffset>
                </wp:positionH>
                <wp:positionV relativeFrom="paragraph">
                  <wp:posOffset>66040</wp:posOffset>
                </wp:positionV>
                <wp:extent cx="1714500" cy="0"/>
                <wp:effectExtent l="5715" t="55245" r="22860" b="5905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CAAEB7" id="Прямая соединительная линия 1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5.2pt" to="414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">
                <v:stroke endarrow="block"/>
              </v:line>
            </w:pict>
          </mc:Fallback>
        </mc:AlternateContent>
      </w:r>
      <w:r w:rsidRPr="00903F34">
        <w:rPr>
          <w:noProof/>
          <w:sz w:val="24"/>
          <w:lang w:val="ru-RU"/>
        </w:rPr>
        <mc:AlternateContent>
          <mc:Choice Requires="wps">
            <w:drawing>
              <wp:anchor distT="0" distB="0" distL="114300" distR="114300" simplePos="0" relativeHeight="251665408" behindDoc="0" locked="0" layoutInCell="0" allowOverlap="1" wp14:anchorId="3D57726D" wp14:editId="5ECD8EDF">
                <wp:simplePos x="0" y="0"/>
                <wp:positionH relativeFrom="column">
                  <wp:posOffset>1143000</wp:posOffset>
                </wp:positionH>
                <wp:positionV relativeFrom="paragraph">
                  <wp:posOffset>97155</wp:posOffset>
                </wp:positionV>
                <wp:extent cx="1828800" cy="0"/>
                <wp:effectExtent l="15240" t="57785" r="13335" b="5651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A1D07D" id="Прямая соединительная линия 11"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7.65pt" to="234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" o:allowincell="f">
                <v:stroke endarrow="block"/>
              </v:line>
            </w:pict>
          </mc:Fallback>
        </mc:AlternateContent>
      </w:r>
    </w:p>
    <w:p w:rsidR="003D3A5C" w:rsidRPr="00903F34" w:rsidRDefault="003D3A5C" w:rsidP="00903F34">
      <w:pPr>
        <w:pStyle w:val="a3"/>
        <w:jc w:val="both"/>
        <w:rPr>
          <w:sz w:val="24"/>
        </w:rPr>
      </w:pPr>
    </w:p>
    <w:p w:rsidR="003D3A5C" w:rsidRPr="00903F34" w:rsidRDefault="003D3A5C" w:rsidP="00903F34">
      <w:pPr>
        <w:pStyle w:val="a3"/>
        <w:ind w:firstLine="708"/>
        <w:jc w:val="both"/>
        <w:rPr>
          <w:sz w:val="24"/>
        </w:rPr>
      </w:pPr>
      <w:r w:rsidRPr="00903F34">
        <w:rPr>
          <w:sz w:val="24"/>
        </w:rPr>
        <w:lastRenderedPageBreak/>
        <w:t>Ерiтiндiлер ортасының реакциясын индикаторлар арқылы  бiлуге болады. Индикаторлар - ортаның рН–на байланысты түсiн өзгертетiн күрделi органикалық заттар. Әр индикатор өзiнiң түсiн белгiлi бiр рН аралығында өзгертедi.</w:t>
      </w:r>
    </w:p>
    <w:p w:rsidR="003D3A5C" w:rsidRPr="00903F34" w:rsidRDefault="003D3A5C" w:rsidP="00903F34">
      <w:pPr>
        <w:pStyle w:val="a3"/>
        <w:jc w:val="both"/>
        <w:rPr>
          <w:sz w:val="24"/>
        </w:rPr>
      </w:pPr>
      <w:r w:rsidRPr="00903F34">
        <w:rPr>
          <w:sz w:val="24"/>
        </w:rPr>
        <w:t xml:space="preserve">        </w:t>
      </w:r>
    </w:p>
    <w:p w:rsidR="003D3A5C" w:rsidRPr="00903F34" w:rsidRDefault="003D3A5C" w:rsidP="00903F34">
      <w:pPr>
        <w:pStyle w:val="a3"/>
        <w:jc w:val="center"/>
        <w:rPr>
          <w:sz w:val="24"/>
        </w:rPr>
      </w:pPr>
      <w:r w:rsidRPr="00903F34">
        <w:rPr>
          <w:i/>
          <w:iCs/>
          <w:sz w:val="24"/>
        </w:rPr>
        <w:t>Кесте</w:t>
      </w:r>
      <w:r w:rsidRPr="00903F34">
        <w:rPr>
          <w:sz w:val="24"/>
        </w:rPr>
        <w:t xml:space="preserve"> - Ортаның реакциясына байланысты индикаторлардың түстерiнiң өзгеруi</w:t>
      </w:r>
    </w:p>
    <w:p w:rsidR="003D3A5C" w:rsidRPr="00903F34" w:rsidRDefault="003D3A5C" w:rsidP="00903F34">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84"/>
        <w:gridCol w:w="2393"/>
        <w:gridCol w:w="2163"/>
        <w:gridCol w:w="3060"/>
      </w:tblGrid>
      <w:tr w:rsidR="0087630E" w:rsidRPr="00903F34" w:rsidTr="00903F34">
        <w:trPr>
          <w:cantSplit/>
        </w:trPr>
        <w:tc>
          <w:tcPr>
            <w:tcW w:w="2284" w:type="dxa"/>
            <w:vMerge w:val="restart"/>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Индикатор</w:t>
            </w:r>
          </w:p>
        </w:tc>
        <w:tc>
          <w:tcPr>
            <w:tcW w:w="7616" w:type="dxa"/>
            <w:gridSpan w:val="3"/>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Ерiтiндiнiң реакциясы</w:t>
            </w:r>
          </w:p>
        </w:tc>
      </w:tr>
      <w:tr w:rsidR="0087630E" w:rsidRPr="00903F34" w:rsidTr="00903F34">
        <w:trPr>
          <w:cantSplit/>
        </w:trPr>
        <w:tc>
          <w:tcPr>
            <w:tcW w:w="2284" w:type="dxa"/>
            <w:vMerge/>
            <w:tcBorders>
              <w:top w:val="single" w:sz="4" w:space="0" w:color="auto"/>
              <w:left w:val="single" w:sz="4" w:space="0" w:color="auto"/>
              <w:bottom w:val="single" w:sz="4" w:space="0" w:color="auto"/>
              <w:right w:val="single" w:sz="4" w:space="0" w:color="auto"/>
            </w:tcBorders>
            <w:vAlign w:val="center"/>
          </w:tcPr>
          <w:p w:rsidR="003D3A5C" w:rsidRPr="00903F34" w:rsidRDefault="003D3A5C" w:rsidP="00903F34">
            <w:pPr>
              <w:jc w:val="center"/>
              <w:rPr>
                <w:lang w:val="kk-KZ"/>
              </w:rPr>
            </w:pPr>
          </w:p>
        </w:tc>
        <w:tc>
          <w:tcPr>
            <w:tcW w:w="239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Қышқыл</w:t>
            </w:r>
          </w:p>
          <w:p w:rsidR="003D3A5C" w:rsidRPr="00903F34" w:rsidRDefault="003D3A5C" w:rsidP="00903F34">
            <w:pPr>
              <w:pStyle w:val="a3"/>
              <w:jc w:val="center"/>
              <w:rPr>
                <w:sz w:val="24"/>
              </w:rPr>
            </w:pPr>
          </w:p>
        </w:tc>
        <w:tc>
          <w:tcPr>
            <w:tcW w:w="21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Бейтарап</w:t>
            </w:r>
          </w:p>
        </w:tc>
        <w:tc>
          <w:tcPr>
            <w:tcW w:w="306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Сiлтiлiк</w:t>
            </w:r>
          </w:p>
        </w:tc>
      </w:tr>
      <w:tr w:rsidR="0087630E" w:rsidRPr="00903F34" w:rsidTr="00903F34">
        <w:tc>
          <w:tcPr>
            <w:tcW w:w="2284"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Лакмус</w:t>
            </w:r>
          </w:p>
        </w:tc>
        <w:tc>
          <w:tcPr>
            <w:tcW w:w="239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Қызыл (рН&lt; 5)</w:t>
            </w:r>
            <w:r w:rsidRPr="00903F34">
              <w:rPr>
                <w:position w:val="-10"/>
                <w:sz w:val="24"/>
                <w:lang w:val="ru-RU"/>
              </w:rPr>
              <w:object w:dxaOrig="180" w:dyaOrig="340">
                <v:shape id="_x0000_i1072" type="#_x0000_t75" style="width:9pt;height:17.25pt" o:ole="" fillcolor="window">
                  <v:imagedata r:id="rId34" o:title=""/>
                </v:shape>
                <o:OLEObject Type="Embed" ProgID="Equation.3" ShapeID="_x0000_i1072" DrawAspect="Content" ObjectID="_1510154124" r:id="rId92"/>
              </w:object>
            </w:r>
          </w:p>
        </w:tc>
        <w:tc>
          <w:tcPr>
            <w:tcW w:w="21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Күлгiн</w:t>
            </w:r>
          </w:p>
        </w:tc>
        <w:tc>
          <w:tcPr>
            <w:tcW w:w="306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Көк (рН &gt; 8 )</w:t>
            </w:r>
            <w:r w:rsidRPr="00903F34">
              <w:rPr>
                <w:position w:val="-10"/>
                <w:sz w:val="24"/>
                <w:lang w:val="ru-RU"/>
              </w:rPr>
              <w:object w:dxaOrig="180" w:dyaOrig="340">
                <v:shape id="_x0000_i1073" type="#_x0000_t75" style="width:9pt;height:17.25pt" o:ole="" fillcolor="window">
                  <v:imagedata r:id="rId34" o:title=""/>
                </v:shape>
                <o:OLEObject Type="Embed" ProgID="Equation.3" ShapeID="_x0000_i1073" DrawAspect="Content" ObjectID="_1510154125" r:id="rId93"/>
              </w:object>
            </w:r>
          </w:p>
        </w:tc>
      </w:tr>
      <w:tr w:rsidR="0087630E" w:rsidRPr="00903F34" w:rsidTr="00903F34">
        <w:tc>
          <w:tcPr>
            <w:tcW w:w="2284"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Фенолфталеин</w:t>
            </w:r>
          </w:p>
        </w:tc>
        <w:tc>
          <w:tcPr>
            <w:tcW w:w="239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Түссiз</w:t>
            </w:r>
          </w:p>
        </w:tc>
        <w:tc>
          <w:tcPr>
            <w:tcW w:w="21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Түссiз</w:t>
            </w:r>
          </w:p>
        </w:tc>
        <w:tc>
          <w:tcPr>
            <w:tcW w:w="306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Қызыл - күлгiн (рН &gt; 8 )</w:t>
            </w:r>
            <w:r w:rsidRPr="00903F34">
              <w:rPr>
                <w:position w:val="-10"/>
                <w:sz w:val="24"/>
                <w:lang w:val="ru-RU"/>
              </w:rPr>
              <w:object w:dxaOrig="180" w:dyaOrig="340">
                <v:shape id="_x0000_i1074" type="#_x0000_t75" style="width:9pt;height:17.25pt" o:ole="" fillcolor="window">
                  <v:imagedata r:id="rId34" o:title=""/>
                </v:shape>
                <o:OLEObject Type="Embed" ProgID="Equation.3" ShapeID="_x0000_i1074" DrawAspect="Content" ObjectID="_1510154126" r:id="rId94"/>
              </w:object>
            </w:r>
          </w:p>
        </w:tc>
      </w:tr>
      <w:tr w:rsidR="0087630E" w:rsidRPr="00903F34" w:rsidTr="00903F34">
        <w:tc>
          <w:tcPr>
            <w:tcW w:w="2284"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Метилоранж</w:t>
            </w:r>
          </w:p>
        </w:tc>
        <w:tc>
          <w:tcPr>
            <w:tcW w:w="239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lang w:val="ru-RU"/>
              </w:rPr>
            </w:pPr>
            <w:r w:rsidRPr="00903F34">
              <w:rPr>
                <w:sz w:val="24"/>
              </w:rPr>
              <w:t>Малина</w:t>
            </w:r>
            <w:r w:rsidRPr="00903F34">
              <w:rPr>
                <w:sz w:val="24"/>
                <w:lang w:val="ru-RU"/>
              </w:rPr>
              <w:t xml:space="preserve"> (</w:t>
            </w:r>
            <w:r w:rsidRPr="00903F34">
              <w:rPr>
                <w:sz w:val="24"/>
              </w:rPr>
              <w:t>рН</w:t>
            </w:r>
            <w:r w:rsidRPr="00903F34">
              <w:rPr>
                <w:sz w:val="24"/>
                <w:lang w:val="ru-RU"/>
              </w:rPr>
              <w:t>&lt; 4,5 )</w:t>
            </w:r>
            <w:r w:rsidRPr="00903F34">
              <w:rPr>
                <w:position w:val="-10"/>
                <w:sz w:val="24"/>
                <w:lang w:val="ru-RU"/>
              </w:rPr>
              <w:object w:dxaOrig="180" w:dyaOrig="340">
                <v:shape id="_x0000_i1075" type="#_x0000_t75" style="width:9pt;height:17.25pt" o:ole="" fillcolor="window">
                  <v:imagedata r:id="rId34" o:title=""/>
                </v:shape>
                <o:OLEObject Type="Embed" ProgID="Equation.3" ShapeID="_x0000_i1075" DrawAspect="Content" ObjectID="_1510154127" r:id="rId95"/>
              </w:object>
            </w:r>
          </w:p>
        </w:tc>
        <w:tc>
          <w:tcPr>
            <w:tcW w:w="21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rFonts w:eastAsia="Arial Unicode MS"/>
                <w:sz w:val="24"/>
                <w:lang w:eastAsia="ko-KR"/>
              </w:rPr>
            </w:pPr>
            <w:r w:rsidRPr="00903F34">
              <w:rPr>
                <w:sz w:val="24"/>
              </w:rPr>
              <w:t>Сары</w:t>
            </w:r>
            <w:r w:rsidRPr="00903F34">
              <w:rPr>
                <w:sz w:val="24"/>
                <w:lang w:val="ru-RU"/>
              </w:rPr>
              <w:t xml:space="preserve"> – </w:t>
            </w:r>
            <w:r w:rsidRPr="00903F34">
              <w:rPr>
                <w:rFonts w:eastAsia="Arial Unicode MS"/>
                <w:sz w:val="24"/>
                <w:lang w:eastAsia="ko-KR"/>
              </w:rPr>
              <w:t>қызғылт</w:t>
            </w:r>
          </w:p>
        </w:tc>
        <w:tc>
          <w:tcPr>
            <w:tcW w:w="306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Сары</w:t>
            </w:r>
          </w:p>
        </w:tc>
      </w:tr>
    </w:tbl>
    <w:p w:rsidR="003D3A5C" w:rsidRPr="00903F34" w:rsidRDefault="003D3A5C" w:rsidP="00903F34">
      <w:pPr>
        <w:pStyle w:val="a3"/>
        <w:jc w:val="center"/>
        <w:rPr>
          <w:sz w:val="24"/>
          <w:u w:val="single"/>
        </w:rPr>
      </w:pPr>
    </w:p>
    <w:p w:rsidR="003D3A5C" w:rsidRPr="00903F34" w:rsidRDefault="003D3A5C" w:rsidP="00903F34">
      <w:pPr>
        <w:pStyle w:val="a3"/>
        <w:ind w:firstLine="708"/>
        <w:jc w:val="center"/>
        <w:rPr>
          <w:b/>
          <w:sz w:val="24"/>
        </w:rPr>
      </w:pPr>
    </w:p>
    <w:p w:rsidR="003D3A5C" w:rsidRPr="00903F34" w:rsidRDefault="003D3A5C" w:rsidP="00903F34">
      <w:pPr>
        <w:pStyle w:val="a3"/>
        <w:ind w:firstLine="708"/>
        <w:jc w:val="center"/>
        <w:rPr>
          <w:sz w:val="24"/>
        </w:rPr>
      </w:pPr>
      <w:r w:rsidRPr="00903F34">
        <w:rPr>
          <w:b/>
          <w:sz w:val="24"/>
        </w:rPr>
        <w:t>Тұздардың гидролизi</w:t>
      </w:r>
    </w:p>
    <w:p w:rsidR="003D3A5C" w:rsidRPr="00903F34" w:rsidRDefault="003D3A5C" w:rsidP="00903F34">
      <w:pPr>
        <w:pStyle w:val="a3"/>
        <w:ind w:firstLine="708"/>
        <w:jc w:val="both"/>
        <w:rPr>
          <w:sz w:val="24"/>
        </w:rPr>
      </w:pPr>
      <w:r w:rsidRPr="00903F34">
        <w:rPr>
          <w:b/>
          <w:bCs/>
          <w:i/>
          <w:iCs/>
          <w:sz w:val="24"/>
        </w:rPr>
        <w:t xml:space="preserve"> Г</w:t>
      </w:r>
      <w:r w:rsidRPr="00903F34">
        <w:rPr>
          <w:b/>
          <w:bCs/>
          <w:i/>
          <w:iCs/>
          <w:sz w:val="24"/>
          <w:lang w:val="ru-RU"/>
        </w:rPr>
        <w:t xml:space="preserve"> </w:t>
      </w:r>
      <w:r w:rsidRPr="00903F34">
        <w:rPr>
          <w:b/>
          <w:bCs/>
          <w:i/>
          <w:iCs/>
          <w:sz w:val="24"/>
        </w:rPr>
        <w:t>и</w:t>
      </w:r>
      <w:r w:rsidRPr="00903F34">
        <w:rPr>
          <w:b/>
          <w:bCs/>
          <w:i/>
          <w:iCs/>
          <w:sz w:val="24"/>
          <w:lang w:val="ru-RU"/>
        </w:rPr>
        <w:t xml:space="preserve"> </w:t>
      </w:r>
      <w:r w:rsidRPr="00903F34">
        <w:rPr>
          <w:b/>
          <w:bCs/>
          <w:i/>
          <w:iCs/>
          <w:sz w:val="24"/>
        </w:rPr>
        <w:t>д</w:t>
      </w:r>
      <w:r w:rsidRPr="00903F34">
        <w:rPr>
          <w:b/>
          <w:bCs/>
          <w:i/>
          <w:iCs/>
          <w:sz w:val="24"/>
          <w:lang w:val="ru-RU"/>
        </w:rPr>
        <w:t xml:space="preserve"> </w:t>
      </w:r>
      <w:r w:rsidRPr="00903F34">
        <w:rPr>
          <w:b/>
          <w:bCs/>
          <w:i/>
          <w:iCs/>
          <w:sz w:val="24"/>
        </w:rPr>
        <w:t>р</w:t>
      </w:r>
      <w:r w:rsidRPr="00903F34">
        <w:rPr>
          <w:b/>
          <w:bCs/>
          <w:i/>
          <w:iCs/>
          <w:sz w:val="24"/>
          <w:lang w:val="ru-RU"/>
        </w:rPr>
        <w:t xml:space="preserve"> </w:t>
      </w:r>
      <w:r w:rsidRPr="00903F34">
        <w:rPr>
          <w:b/>
          <w:bCs/>
          <w:i/>
          <w:iCs/>
          <w:sz w:val="24"/>
        </w:rPr>
        <w:t>о</w:t>
      </w:r>
      <w:r w:rsidRPr="00903F34">
        <w:rPr>
          <w:b/>
          <w:bCs/>
          <w:i/>
          <w:iCs/>
          <w:sz w:val="24"/>
          <w:lang w:val="ru-RU"/>
        </w:rPr>
        <w:t xml:space="preserve"> </w:t>
      </w:r>
      <w:r w:rsidRPr="00903F34">
        <w:rPr>
          <w:b/>
          <w:bCs/>
          <w:i/>
          <w:iCs/>
          <w:sz w:val="24"/>
        </w:rPr>
        <w:t>л</w:t>
      </w:r>
      <w:r w:rsidRPr="00903F34">
        <w:rPr>
          <w:b/>
          <w:bCs/>
          <w:i/>
          <w:iCs/>
          <w:sz w:val="24"/>
          <w:lang w:val="ru-RU"/>
        </w:rPr>
        <w:t xml:space="preserve"> </w:t>
      </w:r>
      <w:r w:rsidRPr="00903F34">
        <w:rPr>
          <w:b/>
          <w:bCs/>
          <w:i/>
          <w:iCs/>
          <w:sz w:val="24"/>
        </w:rPr>
        <w:t>и</w:t>
      </w:r>
      <w:r w:rsidRPr="00903F34">
        <w:rPr>
          <w:b/>
          <w:bCs/>
          <w:i/>
          <w:iCs/>
          <w:sz w:val="24"/>
          <w:lang w:val="ru-RU"/>
        </w:rPr>
        <w:t xml:space="preserve"> </w:t>
      </w:r>
      <w:r w:rsidRPr="00903F34">
        <w:rPr>
          <w:b/>
          <w:bCs/>
          <w:i/>
          <w:iCs/>
          <w:sz w:val="24"/>
        </w:rPr>
        <w:t xml:space="preserve">з  </w:t>
      </w:r>
      <w:r w:rsidRPr="00903F34">
        <w:rPr>
          <w:sz w:val="24"/>
        </w:rPr>
        <w:t xml:space="preserve">- әртүрлi заттардың </w:t>
      </w:r>
      <w:r w:rsidRPr="00903F34">
        <w:rPr>
          <w:i/>
          <w:iCs/>
          <w:sz w:val="24"/>
        </w:rPr>
        <w:t>с</w:t>
      </w:r>
      <w:r w:rsidRPr="00903F34">
        <w:rPr>
          <w:i/>
          <w:iCs/>
          <w:sz w:val="24"/>
          <w:lang w:val="ru-RU"/>
        </w:rPr>
        <w:t xml:space="preserve"> </w:t>
      </w:r>
      <w:r w:rsidRPr="00903F34">
        <w:rPr>
          <w:i/>
          <w:iCs/>
          <w:sz w:val="24"/>
        </w:rPr>
        <w:t>у</w:t>
      </w:r>
      <w:r w:rsidRPr="00903F34">
        <w:rPr>
          <w:i/>
          <w:iCs/>
          <w:sz w:val="24"/>
          <w:lang w:val="ru-RU"/>
        </w:rPr>
        <w:t xml:space="preserve"> </w:t>
      </w:r>
      <w:r w:rsidRPr="00903F34">
        <w:rPr>
          <w:i/>
          <w:iCs/>
          <w:sz w:val="24"/>
        </w:rPr>
        <w:t>м</w:t>
      </w:r>
      <w:r w:rsidRPr="00903F34">
        <w:rPr>
          <w:i/>
          <w:iCs/>
          <w:sz w:val="24"/>
          <w:lang w:val="ru-RU"/>
        </w:rPr>
        <w:t xml:space="preserve"> </w:t>
      </w:r>
      <w:r w:rsidRPr="00903F34">
        <w:rPr>
          <w:i/>
          <w:iCs/>
          <w:sz w:val="24"/>
        </w:rPr>
        <w:t>е</w:t>
      </w:r>
      <w:r w:rsidRPr="00903F34">
        <w:rPr>
          <w:i/>
          <w:iCs/>
          <w:sz w:val="24"/>
          <w:lang w:val="ru-RU"/>
        </w:rPr>
        <w:t xml:space="preserve"> </w:t>
      </w:r>
      <w:r w:rsidRPr="00903F34">
        <w:rPr>
          <w:i/>
          <w:iCs/>
          <w:sz w:val="24"/>
        </w:rPr>
        <w:t xml:space="preserve">н </w:t>
      </w:r>
      <w:r w:rsidRPr="00903F34">
        <w:rPr>
          <w:i/>
          <w:iCs/>
          <w:sz w:val="24"/>
          <w:lang w:val="ru-RU"/>
        </w:rPr>
        <w:t xml:space="preserve"> </w:t>
      </w:r>
      <w:r w:rsidRPr="00903F34">
        <w:rPr>
          <w:i/>
          <w:iCs/>
          <w:sz w:val="24"/>
        </w:rPr>
        <w:t>а</w:t>
      </w:r>
      <w:r w:rsidRPr="00903F34">
        <w:rPr>
          <w:i/>
          <w:iCs/>
          <w:sz w:val="24"/>
          <w:lang w:val="ru-RU"/>
        </w:rPr>
        <w:t xml:space="preserve"> </w:t>
      </w:r>
      <w:r w:rsidRPr="00903F34">
        <w:rPr>
          <w:i/>
          <w:iCs/>
          <w:sz w:val="24"/>
        </w:rPr>
        <w:t>л</w:t>
      </w:r>
      <w:r w:rsidRPr="00903F34">
        <w:rPr>
          <w:i/>
          <w:iCs/>
          <w:sz w:val="24"/>
          <w:lang w:val="ru-RU"/>
        </w:rPr>
        <w:t xml:space="preserve"> </w:t>
      </w:r>
      <w:r w:rsidRPr="00903F34">
        <w:rPr>
          <w:i/>
          <w:iCs/>
          <w:sz w:val="24"/>
        </w:rPr>
        <w:t>м</w:t>
      </w:r>
      <w:r w:rsidRPr="00903F34">
        <w:rPr>
          <w:i/>
          <w:iCs/>
          <w:sz w:val="24"/>
          <w:lang w:val="ru-RU"/>
        </w:rPr>
        <w:t xml:space="preserve"> </w:t>
      </w:r>
      <w:r w:rsidRPr="00903F34">
        <w:rPr>
          <w:i/>
          <w:iCs/>
          <w:sz w:val="24"/>
        </w:rPr>
        <w:t>а</w:t>
      </w:r>
      <w:r w:rsidRPr="00903F34">
        <w:rPr>
          <w:i/>
          <w:iCs/>
          <w:sz w:val="24"/>
          <w:lang w:val="ru-RU"/>
        </w:rPr>
        <w:t xml:space="preserve"> </w:t>
      </w:r>
      <w:r w:rsidRPr="00903F34">
        <w:rPr>
          <w:i/>
          <w:iCs/>
          <w:sz w:val="24"/>
        </w:rPr>
        <w:t>с</w:t>
      </w:r>
      <w:r w:rsidRPr="00903F34">
        <w:rPr>
          <w:i/>
          <w:iCs/>
          <w:sz w:val="24"/>
          <w:lang w:val="ru-RU"/>
        </w:rPr>
        <w:t xml:space="preserve"> </w:t>
      </w:r>
      <w:r w:rsidRPr="00903F34">
        <w:rPr>
          <w:i/>
          <w:iCs/>
          <w:sz w:val="24"/>
        </w:rPr>
        <w:t>у</w:t>
      </w:r>
      <w:r w:rsidRPr="00903F34">
        <w:rPr>
          <w:sz w:val="24"/>
        </w:rPr>
        <w:t xml:space="preserve"> реакциясына түсу процесі. Гидролизге тұздар, карбидтер, көмiрсулар, белоктар, майлар және т.б. заттар түседi. Тағамның, жем – шөптің негізгі қоректі бөліктері – белоктар, майлар, полисахаридтер асқазан жолдарында гидролизге түсу арқылы ғана жан -жануарлар организмдерiнде  сіңіріледі.  Крахмалдан фруктозды-глюкозды сироптарды, майлардан сабынды , коллагендi шикiзаттан желатиндi алу гидролиз процесiне негiзделген.</w:t>
      </w:r>
    </w:p>
    <w:p w:rsidR="003D3A5C" w:rsidRPr="00903F34" w:rsidRDefault="003D3A5C" w:rsidP="00903F34">
      <w:pPr>
        <w:pStyle w:val="a3"/>
        <w:jc w:val="both"/>
        <w:rPr>
          <w:sz w:val="24"/>
        </w:rPr>
      </w:pPr>
      <w:r w:rsidRPr="00903F34">
        <w:rPr>
          <w:sz w:val="24"/>
        </w:rPr>
        <w:tab/>
        <w:t>Гидролиз табиғатта да үлкен орын алады. Тау жыныстарының үгiтiлуi – минерал алюмосиликаттардың гидролизге ұшырауы нәтижесiнде жүредi.</w:t>
      </w:r>
    </w:p>
    <w:p w:rsidR="003D3A5C" w:rsidRPr="00903F34" w:rsidRDefault="003D3A5C" w:rsidP="00903F34">
      <w:pPr>
        <w:pStyle w:val="a3"/>
        <w:jc w:val="both"/>
        <w:rPr>
          <w:sz w:val="24"/>
        </w:rPr>
      </w:pPr>
      <w:r w:rsidRPr="00903F34">
        <w:rPr>
          <w:sz w:val="24"/>
        </w:rPr>
        <w:tab/>
      </w:r>
      <w:r w:rsidRPr="00903F34">
        <w:rPr>
          <w:b/>
          <w:bCs/>
          <w:i/>
          <w:iCs/>
          <w:sz w:val="24"/>
        </w:rPr>
        <w:t>Тұздардың гидролизi – тұз иондарының әлсiз электролит (әлсіз қышқыл немесе әлсіз негіз) түзе су молекулаларымен әрекеттесуi</w:t>
      </w:r>
      <w:r w:rsidRPr="00903F34">
        <w:rPr>
          <w:sz w:val="24"/>
        </w:rPr>
        <w:t xml:space="preserve">. Гидролизге тұздың не анионы, не катионы түсуi мүмкiн. Ал кейбiр тұздардың анионы да, катионы да бiрдей гидролизге түседi.    </w:t>
      </w:r>
    </w:p>
    <w:p w:rsidR="003D3A5C" w:rsidRPr="00903F34" w:rsidRDefault="003D3A5C" w:rsidP="00903F34">
      <w:pPr>
        <w:pStyle w:val="a3"/>
        <w:ind w:firstLine="705"/>
        <w:jc w:val="both"/>
        <w:rPr>
          <w:sz w:val="24"/>
        </w:rPr>
      </w:pPr>
      <w:r w:rsidRPr="00903F34">
        <w:rPr>
          <w:sz w:val="24"/>
        </w:rPr>
        <w:t>Тұзды түзетін қышқыл мен негіздің күшіне байланысты тұздар төрт түрге бөлінеді:</w:t>
      </w:r>
    </w:p>
    <w:p w:rsidR="003D3A5C" w:rsidRPr="00903F34" w:rsidRDefault="003D3A5C" w:rsidP="00903F34">
      <w:pPr>
        <w:pStyle w:val="a3"/>
        <w:ind w:left="705"/>
        <w:jc w:val="both"/>
        <w:rPr>
          <w:sz w:val="24"/>
        </w:rPr>
      </w:pPr>
      <w:r w:rsidRPr="00903F34">
        <w:rPr>
          <w:sz w:val="24"/>
        </w:rPr>
        <w:t>1. Әлсiз қышқыл мен күштi негiзден түзiлген тұз.</w:t>
      </w:r>
    </w:p>
    <w:p w:rsidR="003D3A5C" w:rsidRPr="00903F34" w:rsidRDefault="003D3A5C" w:rsidP="00903F34">
      <w:pPr>
        <w:pStyle w:val="a3"/>
        <w:ind w:left="705"/>
        <w:jc w:val="both"/>
        <w:rPr>
          <w:sz w:val="24"/>
        </w:rPr>
      </w:pPr>
      <w:r w:rsidRPr="00903F34">
        <w:rPr>
          <w:sz w:val="24"/>
        </w:rPr>
        <w:t>2. Күштi қышқыл мен әлсiз негiзден түзiлген тұз.</w:t>
      </w:r>
    </w:p>
    <w:p w:rsidR="003D3A5C" w:rsidRPr="00903F34" w:rsidRDefault="003D3A5C" w:rsidP="00903F34">
      <w:pPr>
        <w:pStyle w:val="a3"/>
        <w:ind w:left="705"/>
        <w:jc w:val="both"/>
        <w:rPr>
          <w:sz w:val="24"/>
        </w:rPr>
      </w:pPr>
      <w:r w:rsidRPr="00903F34">
        <w:rPr>
          <w:sz w:val="24"/>
        </w:rPr>
        <w:t>3. Әлсiз қышқыл мен әлсіз негiзден түзiлген тұз.</w:t>
      </w:r>
    </w:p>
    <w:p w:rsidR="003D3A5C" w:rsidRPr="00903F34" w:rsidRDefault="003D3A5C" w:rsidP="00903F34">
      <w:pPr>
        <w:pStyle w:val="a3"/>
        <w:ind w:left="705"/>
        <w:jc w:val="both"/>
        <w:rPr>
          <w:sz w:val="24"/>
        </w:rPr>
      </w:pPr>
      <w:r w:rsidRPr="00903F34">
        <w:rPr>
          <w:sz w:val="24"/>
        </w:rPr>
        <w:t>4. Күштi қышқыл мен күшті негiзден түзiлген тұз.</w:t>
      </w:r>
    </w:p>
    <w:p w:rsidR="003D3A5C" w:rsidRPr="00903F34" w:rsidRDefault="003D3A5C" w:rsidP="00903F34">
      <w:pPr>
        <w:pStyle w:val="a3"/>
        <w:tabs>
          <w:tab w:val="num" w:pos="0"/>
        </w:tabs>
        <w:jc w:val="both"/>
        <w:rPr>
          <w:b/>
          <w:sz w:val="24"/>
        </w:rPr>
      </w:pPr>
      <w:r w:rsidRPr="00903F34">
        <w:rPr>
          <w:b/>
          <w:sz w:val="24"/>
        </w:rPr>
        <w:tab/>
      </w:r>
    </w:p>
    <w:p w:rsidR="003D3A5C" w:rsidRPr="00903F34" w:rsidRDefault="003D3A5C" w:rsidP="00903F34">
      <w:pPr>
        <w:pStyle w:val="a3"/>
        <w:tabs>
          <w:tab w:val="num" w:pos="0"/>
        </w:tabs>
        <w:jc w:val="both"/>
        <w:rPr>
          <w:sz w:val="24"/>
        </w:rPr>
      </w:pPr>
      <w:r w:rsidRPr="00903F34">
        <w:rPr>
          <w:b/>
          <w:sz w:val="24"/>
        </w:rPr>
        <w:tab/>
        <w:t>1. Әлсiз қышқыл мен күштi негiзден түзiлген тұздар гидролизi анион арқылы жүредi, нәтижесінде ерітіндіде гидроксил иондарының концентрациясы өседі, сондықтан  ортаның реакциясы сiлтiлiк (рН &gt; 7) болады.</w:t>
      </w:r>
      <w:r w:rsidRPr="00903F34">
        <w:rPr>
          <w:sz w:val="24"/>
        </w:rPr>
        <w:t xml:space="preserve"> Мұндай  түздарға СН</w:t>
      </w:r>
      <w:r w:rsidRPr="00903F34">
        <w:rPr>
          <w:sz w:val="24"/>
          <w:vertAlign w:val="subscript"/>
        </w:rPr>
        <w:t>3</w:t>
      </w:r>
      <w:r w:rsidRPr="00903F34">
        <w:rPr>
          <w:sz w:val="24"/>
        </w:rPr>
        <w:t>СООNa, NaCN, K</w:t>
      </w:r>
      <w:r w:rsidRPr="00903F34">
        <w:rPr>
          <w:sz w:val="24"/>
          <w:vertAlign w:val="subscript"/>
        </w:rPr>
        <w:t>2</w:t>
      </w:r>
      <w:r w:rsidRPr="00903F34">
        <w:rPr>
          <w:sz w:val="24"/>
        </w:rPr>
        <w:t>CO</w:t>
      </w:r>
      <w:r w:rsidRPr="00903F34">
        <w:rPr>
          <w:sz w:val="24"/>
          <w:vertAlign w:val="subscript"/>
        </w:rPr>
        <w:t>3</w:t>
      </w:r>
      <w:r w:rsidRPr="00903F34">
        <w:rPr>
          <w:sz w:val="24"/>
        </w:rPr>
        <w:t>, Na</w:t>
      </w:r>
      <w:r w:rsidRPr="00903F34">
        <w:rPr>
          <w:sz w:val="24"/>
          <w:vertAlign w:val="subscript"/>
        </w:rPr>
        <w:t>2</w:t>
      </w:r>
      <w:r w:rsidRPr="00903F34">
        <w:rPr>
          <w:sz w:val="24"/>
        </w:rPr>
        <w:t>SiO</w:t>
      </w:r>
      <w:r w:rsidRPr="00903F34">
        <w:rPr>
          <w:sz w:val="24"/>
          <w:vertAlign w:val="subscript"/>
        </w:rPr>
        <w:t>3</w:t>
      </w:r>
      <w:r w:rsidRPr="00903F34">
        <w:rPr>
          <w:sz w:val="24"/>
        </w:rPr>
        <w:t>,</w:t>
      </w:r>
      <w:r w:rsidRPr="00903F34">
        <w:rPr>
          <w:sz w:val="24"/>
          <w:vertAlign w:val="subscript"/>
        </w:rPr>
        <w:t xml:space="preserve"> </w:t>
      </w:r>
      <w:r w:rsidRPr="00903F34">
        <w:rPr>
          <w:sz w:val="24"/>
        </w:rPr>
        <w:t xml:space="preserve">т.б. жатады. </w:t>
      </w:r>
    </w:p>
    <w:p w:rsidR="003D3A5C" w:rsidRPr="00903F34" w:rsidRDefault="003D3A5C" w:rsidP="00903F34">
      <w:pPr>
        <w:pStyle w:val="a3"/>
        <w:jc w:val="both"/>
        <w:rPr>
          <w:sz w:val="24"/>
        </w:rPr>
      </w:pPr>
      <w:r w:rsidRPr="00903F34">
        <w:rPr>
          <w:sz w:val="24"/>
        </w:rPr>
        <w:t>Мысалы, натрий ацетатының гидролизге түсу реакциясының:</w:t>
      </w:r>
    </w:p>
    <w:p w:rsidR="003D3A5C" w:rsidRPr="00903F34" w:rsidRDefault="003D3A5C" w:rsidP="00903F34">
      <w:pPr>
        <w:pStyle w:val="a3"/>
        <w:rPr>
          <w:sz w:val="24"/>
        </w:rPr>
      </w:pPr>
      <w:r w:rsidRPr="00903F34">
        <w:rPr>
          <w:sz w:val="24"/>
        </w:rPr>
        <w:tab/>
        <w:t>а) молекулярлық теңдеуi:</w:t>
      </w:r>
    </w:p>
    <w:p w:rsidR="003D3A5C" w:rsidRPr="00903F34" w:rsidRDefault="003D3A5C" w:rsidP="00903F34">
      <w:pPr>
        <w:pStyle w:val="a3"/>
        <w:jc w:val="center"/>
        <w:rPr>
          <w:sz w:val="24"/>
        </w:rPr>
      </w:pPr>
      <w:r w:rsidRPr="00903F34">
        <w:rPr>
          <w:sz w:val="24"/>
        </w:rPr>
        <w:t>CH</w:t>
      </w:r>
      <w:r w:rsidRPr="00903F34">
        <w:rPr>
          <w:sz w:val="24"/>
          <w:vertAlign w:val="subscript"/>
        </w:rPr>
        <w:t>3</w:t>
      </w:r>
      <w:r w:rsidRPr="00903F34">
        <w:rPr>
          <w:sz w:val="24"/>
        </w:rPr>
        <w:t>COONa + HOH ↔ CH</w:t>
      </w:r>
      <w:r w:rsidRPr="00903F34">
        <w:rPr>
          <w:sz w:val="24"/>
          <w:vertAlign w:val="subscript"/>
        </w:rPr>
        <w:t>3</w:t>
      </w:r>
      <w:r w:rsidRPr="00903F34">
        <w:rPr>
          <w:sz w:val="24"/>
        </w:rPr>
        <w:t>COOH + NaOH</w:t>
      </w:r>
    </w:p>
    <w:p w:rsidR="003D3A5C" w:rsidRPr="00903F34" w:rsidRDefault="003D3A5C" w:rsidP="00903F34">
      <w:pPr>
        <w:pStyle w:val="a3"/>
        <w:jc w:val="both"/>
        <w:rPr>
          <w:sz w:val="24"/>
        </w:rPr>
      </w:pPr>
      <w:r w:rsidRPr="00903F34">
        <w:rPr>
          <w:sz w:val="24"/>
        </w:rPr>
        <w:tab/>
        <w:t>б) толық иондық теңдеуi:</w:t>
      </w:r>
    </w:p>
    <w:p w:rsidR="003D3A5C" w:rsidRPr="00903F34" w:rsidRDefault="003D3A5C" w:rsidP="00903F34">
      <w:pPr>
        <w:pStyle w:val="a3"/>
        <w:jc w:val="center"/>
        <w:rPr>
          <w:sz w:val="24"/>
        </w:rPr>
      </w:pPr>
      <w:r w:rsidRPr="00903F34">
        <w:rPr>
          <w:sz w:val="24"/>
        </w:rPr>
        <w:t>CH</w:t>
      </w:r>
      <w:r w:rsidRPr="00903F34">
        <w:rPr>
          <w:sz w:val="24"/>
          <w:vertAlign w:val="subscript"/>
        </w:rPr>
        <w:t>3</w:t>
      </w:r>
      <w:r w:rsidRPr="00903F34">
        <w:rPr>
          <w:sz w:val="24"/>
        </w:rPr>
        <w:t>COO</w:t>
      </w:r>
      <w:r w:rsidRPr="00903F34">
        <w:rPr>
          <w:sz w:val="24"/>
          <w:vertAlign w:val="superscript"/>
        </w:rPr>
        <w:t>-</w:t>
      </w:r>
      <w:r w:rsidRPr="00903F34">
        <w:rPr>
          <w:sz w:val="24"/>
        </w:rPr>
        <w:t xml:space="preserve"> + Na</w:t>
      </w:r>
      <w:r w:rsidRPr="00903F34">
        <w:rPr>
          <w:sz w:val="24"/>
          <w:vertAlign w:val="superscript"/>
        </w:rPr>
        <w:t>+</w:t>
      </w:r>
      <w:r w:rsidRPr="00903F34">
        <w:rPr>
          <w:sz w:val="24"/>
        </w:rPr>
        <w:t xml:space="preserve"> + HOH ↔ CH</w:t>
      </w:r>
      <w:r w:rsidRPr="00903F34">
        <w:rPr>
          <w:sz w:val="24"/>
          <w:vertAlign w:val="subscript"/>
        </w:rPr>
        <w:t>3</w:t>
      </w:r>
      <w:r w:rsidRPr="00903F34">
        <w:rPr>
          <w:sz w:val="24"/>
        </w:rPr>
        <w:t>COOH + Na</w:t>
      </w:r>
      <w:r w:rsidRPr="00903F34">
        <w:rPr>
          <w:sz w:val="24"/>
          <w:vertAlign w:val="superscript"/>
        </w:rPr>
        <w:t>+</w:t>
      </w:r>
      <w:r w:rsidRPr="00903F34">
        <w:rPr>
          <w:sz w:val="24"/>
        </w:rPr>
        <w:t xml:space="preserve"> + OH</w:t>
      </w:r>
      <w:r w:rsidRPr="00903F34">
        <w:rPr>
          <w:sz w:val="24"/>
          <w:vertAlign w:val="superscript"/>
        </w:rPr>
        <w:t>-</w:t>
      </w:r>
    </w:p>
    <w:p w:rsidR="003D3A5C" w:rsidRPr="00903F34" w:rsidRDefault="003D3A5C" w:rsidP="00903F34">
      <w:pPr>
        <w:pStyle w:val="a3"/>
        <w:jc w:val="both"/>
        <w:rPr>
          <w:sz w:val="24"/>
        </w:rPr>
      </w:pPr>
      <w:r w:rsidRPr="00903F34">
        <w:rPr>
          <w:sz w:val="24"/>
        </w:rPr>
        <w:tab/>
        <w:t>в) қысқаша иондық теңдеуi:</w:t>
      </w:r>
    </w:p>
    <w:p w:rsidR="003D3A5C" w:rsidRPr="00903F34" w:rsidRDefault="003D3A5C" w:rsidP="00903F34">
      <w:pPr>
        <w:pStyle w:val="a3"/>
        <w:tabs>
          <w:tab w:val="num" w:pos="2130"/>
        </w:tabs>
        <w:jc w:val="center"/>
        <w:rPr>
          <w:b/>
          <w:sz w:val="24"/>
        </w:rPr>
      </w:pPr>
      <w:r w:rsidRPr="00903F34">
        <w:rPr>
          <w:sz w:val="24"/>
        </w:rPr>
        <w:t>CH</w:t>
      </w:r>
      <w:r w:rsidRPr="00903F34">
        <w:rPr>
          <w:sz w:val="24"/>
          <w:vertAlign w:val="subscript"/>
        </w:rPr>
        <w:t>3</w:t>
      </w:r>
      <w:r w:rsidRPr="00903F34">
        <w:rPr>
          <w:sz w:val="24"/>
        </w:rPr>
        <w:t>COO</w:t>
      </w:r>
      <w:r w:rsidRPr="00903F34">
        <w:rPr>
          <w:sz w:val="24"/>
          <w:vertAlign w:val="superscript"/>
        </w:rPr>
        <w:t>-</w:t>
      </w:r>
      <w:r w:rsidRPr="00903F34">
        <w:rPr>
          <w:sz w:val="24"/>
        </w:rPr>
        <w:t xml:space="preserve"> + HOH ↔ CH</w:t>
      </w:r>
      <w:r w:rsidRPr="00903F34">
        <w:rPr>
          <w:sz w:val="24"/>
          <w:vertAlign w:val="subscript"/>
        </w:rPr>
        <w:t>3</w:t>
      </w:r>
      <w:r w:rsidRPr="00903F34">
        <w:rPr>
          <w:sz w:val="24"/>
        </w:rPr>
        <w:t>COOH + OH</w:t>
      </w:r>
      <w:r w:rsidRPr="00903F34">
        <w:rPr>
          <w:sz w:val="24"/>
          <w:vertAlign w:val="superscript"/>
        </w:rPr>
        <w:t>-</w:t>
      </w:r>
    </w:p>
    <w:p w:rsidR="003D3A5C" w:rsidRPr="00903F34" w:rsidRDefault="003D3A5C" w:rsidP="00903F34">
      <w:pPr>
        <w:pStyle w:val="a3"/>
        <w:tabs>
          <w:tab w:val="num" w:pos="0"/>
        </w:tabs>
        <w:jc w:val="both"/>
        <w:rPr>
          <w:sz w:val="24"/>
        </w:rPr>
      </w:pPr>
      <w:r w:rsidRPr="00903F34">
        <w:rPr>
          <w:sz w:val="24"/>
        </w:rPr>
        <w:tab/>
        <w:t>Көп негізді қышқылдардың тұздары гидролизге сатылап түседі. Мысалы, Na</w:t>
      </w:r>
      <w:r w:rsidRPr="00903F34">
        <w:rPr>
          <w:sz w:val="24"/>
          <w:vertAlign w:val="subscript"/>
        </w:rPr>
        <w:t>2</w:t>
      </w:r>
      <w:r w:rsidRPr="00903F34">
        <w:rPr>
          <w:sz w:val="24"/>
        </w:rPr>
        <w:t>CO</w:t>
      </w:r>
      <w:r w:rsidRPr="00903F34">
        <w:rPr>
          <w:sz w:val="24"/>
          <w:vertAlign w:val="subscript"/>
        </w:rPr>
        <w:t>3</w:t>
      </w:r>
      <w:r w:rsidRPr="00903F34">
        <w:rPr>
          <w:sz w:val="24"/>
        </w:rPr>
        <w:t xml:space="preserve">-ның гидролизінің қысқаша иондық теңдеуі: </w:t>
      </w:r>
    </w:p>
    <w:p w:rsidR="003D3A5C" w:rsidRPr="00903F34" w:rsidRDefault="003D3A5C" w:rsidP="00903F34">
      <w:pPr>
        <w:pStyle w:val="a3"/>
        <w:ind w:left="708"/>
        <w:jc w:val="center"/>
        <w:rPr>
          <w:sz w:val="24"/>
        </w:rPr>
      </w:pPr>
      <w:r w:rsidRPr="00903F34">
        <w:rPr>
          <w:sz w:val="24"/>
        </w:rPr>
        <w:t>бірінші саты бойынша: CO</w:t>
      </w:r>
      <w:r w:rsidRPr="00903F34">
        <w:rPr>
          <w:sz w:val="24"/>
          <w:vertAlign w:val="subscript"/>
        </w:rPr>
        <w:t>3</w:t>
      </w:r>
      <w:r w:rsidRPr="00903F34">
        <w:rPr>
          <w:sz w:val="24"/>
          <w:vertAlign w:val="superscript"/>
        </w:rPr>
        <w:t>2-</w:t>
      </w:r>
      <w:r w:rsidRPr="00903F34">
        <w:rPr>
          <w:sz w:val="24"/>
        </w:rPr>
        <w:t xml:space="preserve"> + H</w:t>
      </w:r>
      <w:r w:rsidRPr="00903F34">
        <w:rPr>
          <w:sz w:val="24"/>
          <w:vertAlign w:val="subscript"/>
        </w:rPr>
        <w:t>2</w:t>
      </w:r>
      <w:r w:rsidRPr="00903F34">
        <w:rPr>
          <w:sz w:val="24"/>
        </w:rPr>
        <w:t>O ↔ HCO</w:t>
      </w:r>
      <w:r w:rsidRPr="00903F34">
        <w:rPr>
          <w:sz w:val="24"/>
          <w:vertAlign w:val="subscript"/>
        </w:rPr>
        <w:t>3</w:t>
      </w:r>
      <w:r w:rsidRPr="00903F34">
        <w:rPr>
          <w:sz w:val="24"/>
          <w:vertAlign w:val="superscript"/>
        </w:rPr>
        <w:t xml:space="preserve">- </w:t>
      </w:r>
      <w:r w:rsidRPr="00903F34">
        <w:rPr>
          <w:sz w:val="24"/>
        </w:rPr>
        <w:t>+ OH</w:t>
      </w:r>
      <w:r w:rsidRPr="00903F34">
        <w:rPr>
          <w:sz w:val="24"/>
          <w:vertAlign w:val="superscript"/>
        </w:rPr>
        <w:t>-</w:t>
      </w:r>
    </w:p>
    <w:p w:rsidR="003D3A5C" w:rsidRPr="00903F34" w:rsidRDefault="003D3A5C" w:rsidP="00903F34">
      <w:pPr>
        <w:pStyle w:val="a3"/>
        <w:ind w:left="708"/>
        <w:jc w:val="center"/>
        <w:rPr>
          <w:sz w:val="24"/>
          <w:vertAlign w:val="superscript"/>
        </w:rPr>
      </w:pPr>
      <w:r w:rsidRPr="00903F34">
        <w:rPr>
          <w:sz w:val="24"/>
        </w:rPr>
        <w:t>екінші саты бойынша:</w:t>
      </w:r>
      <w:r w:rsidRPr="00903F34">
        <w:rPr>
          <w:sz w:val="24"/>
        </w:rPr>
        <w:tab/>
        <w:t>HCO</w:t>
      </w:r>
      <w:r w:rsidRPr="00903F34">
        <w:rPr>
          <w:sz w:val="24"/>
          <w:vertAlign w:val="subscript"/>
        </w:rPr>
        <w:t>3</w:t>
      </w:r>
      <w:r w:rsidRPr="00903F34">
        <w:rPr>
          <w:sz w:val="24"/>
          <w:vertAlign w:val="superscript"/>
        </w:rPr>
        <w:t xml:space="preserve">- </w:t>
      </w:r>
      <w:r w:rsidRPr="00903F34">
        <w:rPr>
          <w:sz w:val="24"/>
        </w:rPr>
        <w:t>+H</w:t>
      </w:r>
      <w:r w:rsidRPr="00903F34">
        <w:rPr>
          <w:sz w:val="24"/>
          <w:vertAlign w:val="subscript"/>
        </w:rPr>
        <w:t>2</w:t>
      </w:r>
      <w:r w:rsidRPr="00903F34">
        <w:rPr>
          <w:sz w:val="24"/>
        </w:rPr>
        <w:t>O ↔ Н</w:t>
      </w:r>
      <w:r w:rsidRPr="00903F34">
        <w:rPr>
          <w:sz w:val="24"/>
          <w:vertAlign w:val="subscript"/>
        </w:rPr>
        <w:t>2</w:t>
      </w:r>
      <w:r w:rsidRPr="00903F34">
        <w:rPr>
          <w:sz w:val="24"/>
        </w:rPr>
        <w:t>CO</w:t>
      </w:r>
      <w:r w:rsidRPr="00903F34">
        <w:rPr>
          <w:sz w:val="24"/>
          <w:vertAlign w:val="subscript"/>
        </w:rPr>
        <w:t>3</w:t>
      </w:r>
      <w:r w:rsidRPr="00903F34">
        <w:rPr>
          <w:sz w:val="24"/>
          <w:vertAlign w:val="superscript"/>
        </w:rPr>
        <w:t xml:space="preserve"> </w:t>
      </w:r>
      <w:r w:rsidRPr="00903F34">
        <w:rPr>
          <w:sz w:val="24"/>
        </w:rPr>
        <w:t xml:space="preserve"> + OH</w:t>
      </w:r>
      <w:r w:rsidRPr="00903F34">
        <w:rPr>
          <w:sz w:val="24"/>
          <w:vertAlign w:val="superscript"/>
        </w:rPr>
        <w:t>-</w:t>
      </w:r>
    </w:p>
    <w:p w:rsidR="003D3A5C" w:rsidRPr="00903F34" w:rsidRDefault="003D3A5C" w:rsidP="00903F34">
      <w:pPr>
        <w:pStyle w:val="a3"/>
        <w:ind w:firstLine="708"/>
        <w:jc w:val="both"/>
        <w:rPr>
          <w:sz w:val="24"/>
        </w:rPr>
      </w:pPr>
      <w:r w:rsidRPr="00903F34">
        <w:rPr>
          <w:sz w:val="24"/>
        </w:rPr>
        <w:t xml:space="preserve">Көп негізді әлсіз қышқылдардың тұздарының гидролизінің негізінен тек бірінші сатысы жүреді, сондықтан мұндай тұздардың  сатылап гидролизденуі нәтижесінде суда жақсы еритін қышқыл тұздар түзіледі. </w:t>
      </w:r>
      <w:r w:rsidRPr="00903F34">
        <w:rPr>
          <w:sz w:val="24"/>
        </w:rPr>
        <w:tab/>
      </w:r>
    </w:p>
    <w:p w:rsidR="003D3A5C" w:rsidRPr="00903F34" w:rsidRDefault="003D3A5C" w:rsidP="00903F34">
      <w:pPr>
        <w:pStyle w:val="a3"/>
        <w:tabs>
          <w:tab w:val="num" w:pos="0"/>
        </w:tabs>
        <w:jc w:val="both"/>
        <w:rPr>
          <w:b/>
          <w:sz w:val="24"/>
        </w:rPr>
      </w:pPr>
      <w:r w:rsidRPr="00903F34">
        <w:rPr>
          <w:b/>
          <w:sz w:val="24"/>
        </w:rPr>
        <w:lastRenderedPageBreak/>
        <w:tab/>
      </w:r>
    </w:p>
    <w:p w:rsidR="003D3A5C" w:rsidRPr="00903F34" w:rsidRDefault="003D3A5C" w:rsidP="00903F34">
      <w:pPr>
        <w:pStyle w:val="a3"/>
        <w:tabs>
          <w:tab w:val="num" w:pos="0"/>
        </w:tabs>
        <w:jc w:val="both"/>
        <w:rPr>
          <w:sz w:val="24"/>
        </w:rPr>
      </w:pPr>
      <w:r w:rsidRPr="00903F34">
        <w:rPr>
          <w:b/>
          <w:sz w:val="24"/>
        </w:rPr>
        <w:tab/>
        <w:t>2.  Күштi қышқыл мен әлсiз негiзден түзiлген түздар гидролизi катион арқылы жүредi, нәтижесінде ерітіндіде протондар концентрациясы өседі, сондықтан  ортаның реакциясы қышқыл ( рН &lt; 7) болады.</w:t>
      </w:r>
      <w:r w:rsidRPr="00903F34">
        <w:rPr>
          <w:sz w:val="24"/>
        </w:rPr>
        <w:t xml:space="preserve"> Мұндай түздарға NH</w:t>
      </w:r>
      <w:r w:rsidRPr="00903F34">
        <w:rPr>
          <w:sz w:val="24"/>
          <w:vertAlign w:val="subscript"/>
        </w:rPr>
        <w:t>4</w:t>
      </w:r>
      <w:r w:rsidRPr="00903F34">
        <w:rPr>
          <w:sz w:val="24"/>
        </w:rPr>
        <w:t>CI, CuSO</w:t>
      </w:r>
      <w:r w:rsidRPr="00903F34">
        <w:rPr>
          <w:sz w:val="24"/>
          <w:vertAlign w:val="subscript"/>
        </w:rPr>
        <w:t>4</w:t>
      </w:r>
      <w:r w:rsidRPr="00903F34">
        <w:rPr>
          <w:sz w:val="24"/>
        </w:rPr>
        <w:t>, Al</w:t>
      </w:r>
      <w:r w:rsidRPr="00903F34">
        <w:rPr>
          <w:sz w:val="24"/>
          <w:vertAlign w:val="subscript"/>
        </w:rPr>
        <w:t>2</w:t>
      </w:r>
      <w:r w:rsidRPr="00903F34">
        <w:rPr>
          <w:sz w:val="24"/>
        </w:rPr>
        <w:t>(SO</w:t>
      </w:r>
      <w:r w:rsidRPr="00903F34">
        <w:rPr>
          <w:sz w:val="24"/>
          <w:vertAlign w:val="subscript"/>
        </w:rPr>
        <w:t>4</w:t>
      </w:r>
      <w:r w:rsidRPr="00903F34">
        <w:rPr>
          <w:sz w:val="24"/>
        </w:rPr>
        <w:t>)</w:t>
      </w:r>
      <w:r w:rsidRPr="00903F34">
        <w:rPr>
          <w:sz w:val="24"/>
          <w:vertAlign w:val="subscript"/>
        </w:rPr>
        <w:t>3</w:t>
      </w:r>
      <w:r w:rsidRPr="00903F34">
        <w:rPr>
          <w:sz w:val="24"/>
        </w:rPr>
        <w:t>, Fe(NO</w:t>
      </w:r>
      <w:r w:rsidRPr="00903F34">
        <w:rPr>
          <w:sz w:val="24"/>
          <w:vertAlign w:val="subscript"/>
        </w:rPr>
        <w:t>3</w:t>
      </w:r>
      <w:r w:rsidRPr="00903F34">
        <w:rPr>
          <w:sz w:val="24"/>
        </w:rPr>
        <w:t>)</w:t>
      </w:r>
      <w:r w:rsidRPr="00903F34">
        <w:rPr>
          <w:sz w:val="24"/>
          <w:vertAlign w:val="subscript"/>
        </w:rPr>
        <w:t>3</w:t>
      </w:r>
      <w:r w:rsidRPr="00903F34">
        <w:rPr>
          <w:sz w:val="24"/>
        </w:rPr>
        <w:t>, MgCl</w:t>
      </w:r>
      <w:r w:rsidRPr="00903F34">
        <w:rPr>
          <w:sz w:val="24"/>
          <w:vertAlign w:val="subscript"/>
        </w:rPr>
        <w:t>2</w:t>
      </w:r>
      <w:r w:rsidRPr="00903F34">
        <w:rPr>
          <w:sz w:val="24"/>
        </w:rPr>
        <w:t>, т.б. жатады. Мысалы, аммоний хлоридiнің  гидролизге түсу реакциясының:</w:t>
      </w:r>
    </w:p>
    <w:p w:rsidR="003D3A5C" w:rsidRPr="00903F34" w:rsidRDefault="003D3A5C" w:rsidP="00903F34">
      <w:pPr>
        <w:pStyle w:val="a3"/>
        <w:jc w:val="both"/>
        <w:rPr>
          <w:sz w:val="24"/>
        </w:rPr>
      </w:pPr>
      <w:r w:rsidRPr="00903F34">
        <w:rPr>
          <w:sz w:val="24"/>
        </w:rPr>
        <w:tab/>
        <w:t>а) молекулярлық теңдеуi:</w:t>
      </w:r>
    </w:p>
    <w:p w:rsidR="003D3A5C" w:rsidRPr="00903F34" w:rsidRDefault="003D3A5C" w:rsidP="00903F34">
      <w:pPr>
        <w:pStyle w:val="a3"/>
        <w:jc w:val="center"/>
        <w:rPr>
          <w:sz w:val="24"/>
        </w:rPr>
      </w:pPr>
      <w:r w:rsidRPr="00903F34">
        <w:rPr>
          <w:sz w:val="24"/>
        </w:rPr>
        <w:t>NH</w:t>
      </w:r>
      <w:r w:rsidRPr="00903F34">
        <w:rPr>
          <w:sz w:val="24"/>
          <w:vertAlign w:val="subscript"/>
        </w:rPr>
        <w:t>4</w:t>
      </w:r>
      <w:r w:rsidRPr="00903F34">
        <w:rPr>
          <w:sz w:val="24"/>
        </w:rPr>
        <w:t>Cl  + HOH ↔ NH</w:t>
      </w:r>
      <w:r w:rsidRPr="00903F34">
        <w:rPr>
          <w:sz w:val="24"/>
          <w:vertAlign w:val="subscript"/>
        </w:rPr>
        <w:t>4</w:t>
      </w:r>
      <w:r w:rsidRPr="00903F34">
        <w:rPr>
          <w:sz w:val="24"/>
        </w:rPr>
        <w:t>OH + HCl</w:t>
      </w:r>
    </w:p>
    <w:p w:rsidR="003D3A5C" w:rsidRPr="00903F34" w:rsidRDefault="003D3A5C" w:rsidP="00903F34">
      <w:pPr>
        <w:pStyle w:val="a3"/>
        <w:jc w:val="both"/>
        <w:rPr>
          <w:sz w:val="24"/>
        </w:rPr>
      </w:pPr>
      <w:r w:rsidRPr="00903F34">
        <w:rPr>
          <w:sz w:val="24"/>
        </w:rPr>
        <w:tab/>
        <w:t>б) толық иондық теңдеуi:</w:t>
      </w:r>
    </w:p>
    <w:p w:rsidR="003D3A5C" w:rsidRPr="00903F34" w:rsidRDefault="003D3A5C" w:rsidP="00903F34">
      <w:pPr>
        <w:pStyle w:val="a3"/>
        <w:jc w:val="center"/>
        <w:rPr>
          <w:sz w:val="24"/>
        </w:rPr>
      </w:pPr>
      <w:r w:rsidRPr="00903F34">
        <w:rPr>
          <w:sz w:val="24"/>
        </w:rPr>
        <w:t>NH</w:t>
      </w:r>
      <w:r w:rsidRPr="00903F34">
        <w:rPr>
          <w:sz w:val="24"/>
          <w:vertAlign w:val="subscript"/>
        </w:rPr>
        <w:t>4</w:t>
      </w:r>
      <w:r w:rsidRPr="00903F34">
        <w:rPr>
          <w:sz w:val="24"/>
          <w:vertAlign w:val="superscript"/>
        </w:rPr>
        <w:t>+</w:t>
      </w:r>
      <w:r w:rsidRPr="00903F34">
        <w:rPr>
          <w:sz w:val="24"/>
        </w:rPr>
        <w:t xml:space="preserve"> + Cl</w:t>
      </w:r>
      <w:r w:rsidRPr="00903F34">
        <w:rPr>
          <w:sz w:val="24"/>
          <w:vertAlign w:val="superscript"/>
        </w:rPr>
        <w:t>-</w:t>
      </w:r>
      <w:r w:rsidRPr="00903F34">
        <w:rPr>
          <w:sz w:val="24"/>
        </w:rPr>
        <w:t xml:space="preserve"> + HOH ↔ NH</w:t>
      </w:r>
      <w:r w:rsidRPr="00903F34">
        <w:rPr>
          <w:sz w:val="24"/>
          <w:vertAlign w:val="subscript"/>
        </w:rPr>
        <w:t>4</w:t>
      </w:r>
      <w:r w:rsidRPr="00903F34">
        <w:rPr>
          <w:sz w:val="24"/>
        </w:rPr>
        <w:t>OH + H</w:t>
      </w:r>
      <w:r w:rsidRPr="00903F34">
        <w:rPr>
          <w:sz w:val="24"/>
          <w:vertAlign w:val="superscript"/>
        </w:rPr>
        <w:t>+</w:t>
      </w:r>
      <w:r w:rsidRPr="00903F34">
        <w:rPr>
          <w:sz w:val="24"/>
        </w:rPr>
        <w:t xml:space="preserve"> + Cl</w:t>
      </w:r>
      <w:r w:rsidRPr="00903F34">
        <w:rPr>
          <w:sz w:val="24"/>
          <w:vertAlign w:val="superscript"/>
        </w:rPr>
        <w:t>-</w:t>
      </w:r>
    </w:p>
    <w:p w:rsidR="003D3A5C" w:rsidRPr="00903F34" w:rsidRDefault="003D3A5C" w:rsidP="00903F34">
      <w:pPr>
        <w:pStyle w:val="a3"/>
        <w:jc w:val="both"/>
        <w:rPr>
          <w:sz w:val="24"/>
        </w:rPr>
      </w:pPr>
      <w:r w:rsidRPr="00903F34">
        <w:rPr>
          <w:sz w:val="24"/>
        </w:rPr>
        <w:tab/>
        <w:t>в) қысқаша иондық теңдеуi:</w:t>
      </w:r>
    </w:p>
    <w:p w:rsidR="003D3A5C" w:rsidRPr="00903F34" w:rsidRDefault="003D3A5C" w:rsidP="00903F34">
      <w:pPr>
        <w:pStyle w:val="a3"/>
        <w:tabs>
          <w:tab w:val="num" w:pos="2130"/>
        </w:tabs>
        <w:jc w:val="center"/>
        <w:rPr>
          <w:b/>
          <w:sz w:val="24"/>
        </w:rPr>
      </w:pPr>
      <w:r w:rsidRPr="00903F34">
        <w:rPr>
          <w:sz w:val="24"/>
        </w:rPr>
        <w:t>NH</w:t>
      </w:r>
      <w:r w:rsidRPr="00903F34">
        <w:rPr>
          <w:sz w:val="24"/>
          <w:vertAlign w:val="subscript"/>
        </w:rPr>
        <w:t>4</w:t>
      </w:r>
      <w:r w:rsidRPr="00903F34">
        <w:rPr>
          <w:sz w:val="24"/>
          <w:vertAlign w:val="superscript"/>
        </w:rPr>
        <w:t>+</w:t>
      </w:r>
      <w:r w:rsidRPr="00903F34">
        <w:rPr>
          <w:sz w:val="24"/>
        </w:rPr>
        <w:t xml:space="preserve"> + HOH ↔ NH</w:t>
      </w:r>
      <w:r w:rsidRPr="00903F34">
        <w:rPr>
          <w:sz w:val="24"/>
          <w:vertAlign w:val="subscript"/>
        </w:rPr>
        <w:t>4</w:t>
      </w:r>
      <w:r w:rsidRPr="00903F34">
        <w:rPr>
          <w:sz w:val="24"/>
        </w:rPr>
        <w:t>OH + H</w:t>
      </w:r>
      <w:r w:rsidRPr="00903F34">
        <w:rPr>
          <w:sz w:val="24"/>
          <w:vertAlign w:val="superscript"/>
        </w:rPr>
        <w:t>+</w:t>
      </w:r>
    </w:p>
    <w:p w:rsidR="003D3A5C" w:rsidRPr="00903F34" w:rsidRDefault="003D3A5C" w:rsidP="00903F34">
      <w:pPr>
        <w:pStyle w:val="a3"/>
        <w:tabs>
          <w:tab w:val="num" w:pos="0"/>
        </w:tabs>
        <w:rPr>
          <w:sz w:val="24"/>
        </w:rPr>
      </w:pPr>
      <w:r w:rsidRPr="00903F34">
        <w:rPr>
          <w:sz w:val="24"/>
        </w:rPr>
        <w:tab/>
        <w:t>Көп қышқылды негіздердің тұздары гидролизге сатылап түседі. Мысалы, МgCl</w:t>
      </w:r>
      <w:r w:rsidRPr="00903F34">
        <w:rPr>
          <w:sz w:val="24"/>
          <w:vertAlign w:val="subscript"/>
        </w:rPr>
        <w:t>2</w:t>
      </w:r>
      <w:r w:rsidRPr="00903F34">
        <w:rPr>
          <w:sz w:val="24"/>
        </w:rPr>
        <w:t xml:space="preserve"> –ның гидролизінің қысқаша иондық теңдеуі:  </w:t>
      </w:r>
    </w:p>
    <w:p w:rsidR="003D3A5C" w:rsidRPr="00903F34" w:rsidRDefault="003D3A5C" w:rsidP="00903F34">
      <w:pPr>
        <w:pStyle w:val="a3"/>
        <w:tabs>
          <w:tab w:val="num" w:pos="2130"/>
        </w:tabs>
        <w:jc w:val="center"/>
        <w:rPr>
          <w:sz w:val="24"/>
          <w:vertAlign w:val="superscript"/>
        </w:rPr>
      </w:pPr>
      <w:r w:rsidRPr="00903F34">
        <w:rPr>
          <w:sz w:val="24"/>
        </w:rPr>
        <w:t>бірінші саты бойынша:   Мg</w:t>
      </w:r>
      <w:r w:rsidRPr="00903F34">
        <w:rPr>
          <w:sz w:val="24"/>
          <w:vertAlign w:val="superscript"/>
        </w:rPr>
        <w:t>2+</w:t>
      </w:r>
      <w:r w:rsidRPr="00903F34">
        <w:rPr>
          <w:sz w:val="24"/>
        </w:rPr>
        <w:t xml:space="preserve"> + H</w:t>
      </w:r>
      <w:r w:rsidRPr="00903F34">
        <w:rPr>
          <w:sz w:val="24"/>
          <w:vertAlign w:val="subscript"/>
        </w:rPr>
        <w:t>2</w:t>
      </w:r>
      <w:r w:rsidRPr="00903F34">
        <w:rPr>
          <w:sz w:val="24"/>
        </w:rPr>
        <w:t>O ↔  МgOH</w:t>
      </w:r>
      <w:r w:rsidRPr="00903F34">
        <w:rPr>
          <w:sz w:val="24"/>
          <w:vertAlign w:val="superscript"/>
        </w:rPr>
        <w:t xml:space="preserve">+ </w:t>
      </w:r>
      <w:r w:rsidRPr="00903F34">
        <w:rPr>
          <w:sz w:val="24"/>
        </w:rPr>
        <w:t>+ H</w:t>
      </w:r>
      <w:r w:rsidRPr="00903F34">
        <w:rPr>
          <w:sz w:val="24"/>
          <w:vertAlign w:val="superscript"/>
        </w:rPr>
        <w:t>+</w:t>
      </w:r>
    </w:p>
    <w:p w:rsidR="003D3A5C" w:rsidRPr="00903F34" w:rsidRDefault="003D3A5C" w:rsidP="00903F34">
      <w:pPr>
        <w:pStyle w:val="a3"/>
        <w:tabs>
          <w:tab w:val="num" w:pos="2130"/>
        </w:tabs>
        <w:jc w:val="center"/>
        <w:rPr>
          <w:sz w:val="24"/>
          <w:vertAlign w:val="superscript"/>
        </w:rPr>
      </w:pPr>
      <w:r w:rsidRPr="00903F34">
        <w:rPr>
          <w:sz w:val="24"/>
        </w:rPr>
        <w:t>екінші саты бойынша:    МgOH</w:t>
      </w:r>
      <w:r w:rsidRPr="00903F34">
        <w:rPr>
          <w:sz w:val="24"/>
          <w:vertAlign w:val="superscript"/>
        </w:rPr>
        <w:t xml:space="preserve">+ </w:t>
      </w:r>
      <w:r w:rsidRPr="00903F34">
        <w:rPr>
          <w:sz w:val="24"/>
        </w:rPr>
        <w:t>+ H</w:t>
      </w:r>
      <w:r w:rsidRPr="00903F34">
        <w:rPr>
          <w:sz w:val="24"/>
          <w:vertAlign w:val="subscript"/>
        </w:rPr>
        <w:t>2</w:t>
      </w:r>
      <w:r w:rsidRPr="00903F34">
        <w:rPr>
          <w:sz w:val="24"/>
        </w:rPr>
        <w:t>O ↔ Мg (ОН)</w:t>
      </w:r>
      <w:r w:rsidRPr="00903F34">
        <w:rPr>
          <w:sz w:val="24"/>
          <w:vertAlign w:val="subscript"/>
        </w:rPr>
        <w:t xml:space="preserve">2 </w:t>
      </w:r>
      <w:r w:rsidRPr="00903F34">
        <w:rPr>
          <w:sz w:val="24"/>
        </w:rPr>
        <w:t>+ H</w:t>
      </w:r>
      <w:r w:rsidRPr="00903F34">
        <w:rPr>
          <w:sz w:val="24"/>
          <w:vertAlign w:val="superscript"/>
        </w:rPr>
        <w:t>+</w:t>
      </w:r>
    </w:p>
    <w:p w:rsidR="003D3A5C" w:rsidRPr="00903F34" w:rsidRDefault="003D3A5C" w:rsidP="00903F34">
      <w:pPr>
        <w:pStyle w:val="a3"/>
        <w:ind w:firstLine="708"/>
        <w:rPr>
          <w:sz w:val="24"/>
        </w:rPr>
      </w:pPr>
      <w:r w:rsidRPr="00903F34">
        <w:rPr>
          <w:sz w:val="24"/>
        </w:rPr>
        <w:t>Көп қышқылды әлсіз негіздердің тұздарының гидролизінің негізінен тек бірінші сатысы жүреді, сондықтан мұндай тұздарының  сатылап гидролизденуі нәтижесінде суда нашар еритін негіздік тұздар түзіледі.</w:t>
      </w:r>
    </w:p>
    <w:p w:rsidR="003D3A5C" w:rsidRPr="00903F34" w:rsidRDefault="003D3A5C" w:rsidP="00903F34">
      <w:pPr>
        <w:pStyle w:val="a3"/>
        <w:jc w:val="both"/>
        <w:rPr>
          <w:sz w:val="24"/>
        </w:rPr>
      </w:pPr>
      <w:r w:rsidRPr="00903F34">
        <w:rPr>
          <w:sz w:val="24"/>
        </w:rPr>
        <w:t xml:space="preserve"> </w:t>
      </w:r>
      <w:r w:rsidRPr="00903F34">
        <w:rPr>
          <w:sz w:val="24"/>
        </w:rPr>
        <w:tab/>
      </w:r>
    </w:p>
    <w:p w:rsidR="003D3A5C" w:rsidRPr="00903F34" w:rsidRDefault="003D3A5C" w:rsidP="00903F34">
      <w:pPr>
        <w:pStyle w:val="a3"/>
        <w:ind w:firstLine="708"/>
        <w:jc w:val="both"/>
        <w:rPr>
          <w:sz w:val="24"/>
        </w:rPr>
      </w:pPr>
      <w:r w:rsidRPr="00903F34">
        <w:rPr>
          <w:b/>
          <w:sz w:val="24"/>
        </w:rPr>
        <w:t>3. Әлсiз қышқыл мен әлсiз негiзден түзiлген тұздар гидролизденгенде тұздың катионы да, анионы да сумен әрекеттеседi</w:t>
      </w:r>
      <w:r w:rsidRPr="00903F34">
        <w:rPr>
          <w:sz w:val="24"/>
        </w:rPr>
        <w:t>. Мұндай тұздарға жатады: (NH</w:t>
      </w:r>
      <w:r w:rsidRPr="00903F34">
        <w:rPr>
          <w:sz w:val="24"/>
          <w:vertAlign w:val="subscript"/>
        </w:rPr>
        <w:t>4</w:t>
      </w:r>
      <w:r w:rsidRPr="00903F34">
        <w:rPr>
          <w:sz w:val="24"/>
        </w:rPr>
        <w:t>)</w:t>
      </w:r>
      <w:r w:rsidRPr="00903F34">
        <w:rPr>
          <w:sz w:val="24"/>
          <w:vertAlign w:val="subscript"/>
        </w:rPr>
        <w:t>2</w:t>
      </w:r>
      <w:r w:rsidRPr="00903F34">
        <w:rPr>
          <w:sz w:val="24"/>
        </w:rPr>
        <w:t>CO</w:t>
      </w:r>
      <w:r w:rsidRPr="00903F34">
        <w:rPr>
          <w:sz w:val="24"/>
          <w:vertAlign w:val="subscript"/>
        </w:rPr>
        <w:t>3</w:t>
      </w:r>
      <w:r w:rsidRPr="00903F34">
        <w:rPr>
          <w:sz w:val="24"/>
        </w:rPr>
        <w:t>, (NH</w:t>
      </w:r>
      <w:r w:rsidRPr="00903F34">
        <w:rPr>
          <w:sz w:val="24"/>
          <w:vertAlign w:val="subscript"/>
        </w:rPr>
        <w:t>4</w:t>
      </w:r>
      <w:r w:rsidRPr="00903F34">
        <w:rPr>
          <w:sz w:val="24"/>
        </w:rPr>
        <w:t>)</w:t>
      </w:r>
      <w:r w:rsidRPr="00903F34">
        <w:rPr>
          <w:sz w:val="24"/>
          <w:vertAlign w:val="subscript"/>
        </w:rPr>
        <w:t>2</w:t>
      </w:r>
      <w:r w:rsidRPr="00903F34">
        <w:rPr>
          <w:sz w:val="24"/>
        </w:rPr>
        <w:t>S, (СН</w:t>
      </w:r>
      <w:r w:rsidRPr="00903F34">
        <w:rPr>
          <w:sz w:val="24"/>
          <w:vertAlign w:val="subscript"/>
        </w:rPr>
        <w:t>3</w:t>
      </w:r>
      <w:r w:rsidRPr="00903F34">
        <w:rPr>
          <w:sz w:val="24"/>
        </w:rPr>
        <w:t>СОО)</w:t>
      </w:r>
      <w:r w:rsidRPr="00903F34">
        <w:rPr>
          <w:sz w:val="24"/>
          <w:vertAlign w:val="subscript"/>
        </w:rPr>
        <w:t>3</w:t>
      </w:r>
      <w:r w:rsidRPr="00903F34">
        <w:rPr>
          <w:sz w:val="24"/>
        </w:rPr>
        <w:t>Ғе,</w:t>
      </w:r>
      <w:r w:rsidRPr="00903F34">
        <w:rPr>
          <w:sz w:val="24"/>
          <w:vertAlign w:val="subscript"/>
        </w:rPr>
        <w:t xml:space="preserve"> </w:t>
      </w:r>
      <w:r w:rsidRPr="00903F34">
        <w:rPr>
          <w:sz w:val="24"/>
        </w:rPr>
        <w:t>т.б. Ортаның реакциясы гидролиз  нәтижесiнде түзiлетiн қышқыл мен негiздiң салыстырмалы күшiне байланысты, қайсысының күшi басым болса, ерiтiндi ортасы соны көрсетедi (әлсiз қышқылдық немесе әлсiз негiздiк ортаны). Әлсiз  қышқылдар мен негiздердiң күшiн олардың диссоциациялану константалары айқындайды. Мысалы, аммоний ацетатының гидролизiн алайық:</w:t>
      </w:r>
    </w:p>
    <w:p w:rsidR="003D3A5C" w:rsidRPr="00903F34" w:rsidRDefault="003D3A5C" w:rsidP="00903F34">
      <w:pPr>
        <w:pStyle w:val="a3"/>
        <w:ind w:left="708"/>
        <w:jc w:val="both"/>
        <w:rPr>
          <w:sz w:val="24"/>
        </w:rPr>
      </w:pPr>
      <w:r w:rsidRPr="00903F34">
        <w:rPr>
          <w:sz w:val="24"/>
        </w:rPr>
        <w:t>а) молекулярлық теңдеуі:</w:t>
      </w:r>
      <w:r w:rsidRPr="00903F34">
        <w:rPr>
          <w:sz w:val="24"/>
        </w:rPr>
        <w:tab/>
      </w:r>
    </w:p>
    <w:p w:rsidR="003D3A5C" w:rsidRPr="00903F34" w:rsidRDefault="003D3A5C" w:rsidP="00903F34">
      <w:pPr>
        <w:pStyle w:val="a3"/>
        <w:ind w:left="708"/>
        <w:jc w:val="center"/>
        <w:rPr>
          <w:sz w:val="24"/>
        </w:rPr>
      </w:pPr>
      <w:r w:rsidRPr="00903F34">
        <w:rPr>
          <w:sz w:val="24"/>
        </w:rPr>
        <w:t>CH</w:t>
      </w:r>
      <w:r w:rsidRPr="00903F34">
        <w:rPr>
          <w:sz w:val="24"/>
          <w:vertAlign w:val="subscript"/>
        </w:rPr>
        <w:t>3</w:t>
      </w:r>
      <w:r w:rsidRPr="00903F34">
        <w:rPr>
          <w:sz w:val="24"/>
        </w:rPr>
        <w:t>COONH</w:t>
      </w:r>
      <w:r w:rsidRPr="00903F34">
        <w:rPr>
          <w:sz w:val="24"/>
          <w:vertAlign w:val="subscript"/>
        </w:rPr>
        <w:t>4</w:t>
      </w:r>
      <w:r w:rsidRPr="00903F34">
        <w:rPr>
          <w:sz w:val="24"/>
        </w:rPr>
        <w:t xml:space="preserve"> + HOH ↔ CH</w:t>
      </w:r>
      <w:r w:rsidRPr="00903F34">
        <w:rPr>
          <w:sz w:val="24"/>
          <w:vertAlign w:val="subscript"/>
        </w:rPr>
        <w:t>3</w:t>
      </w:r>
      <w:r w:rsidRPr="00903F34">
        <w:rPr>
          <w:sz w:val="24"/>
        </w:rPr>
        <w:t>COOH + NH</w:t>
      </w:r>
      <w:r w:rsidRPr="00903F34">
        <w:rPr>
          <w:sz w:val="24"/>
          <w:vertAlign w:val="subscript"/>
        </w:rPr>
        <w:t>4</w:t>
      </w:r>
      <w:r w:rsidRPr="00903F34">
        <w:rPr>
          <w:sz w:val="24"/>
        </w:rPr>
        <w:t>OH</w:t>
      </w:r>
    </w:p>
    <w:p w:rsidR="003D3A5C" w:rsidRPr="00903F34" w:rsidRDefault="003D3A5C" w:rsidP="00903F34">
      <w:pPr>
        <w:pStyle w:val="a3"/>
        <w:ind w:left="708"/>
        <w:jc w:val="both"/>
        <w:rPr>
          <w:sz w:val="24"/>
        </w:rPr>
      </w:pPr>
      <w:r w:rsidRPr="00903F34">
        <w:rPr>
          <w:sz w:val="24"/>
        </w:rPr>
        <w:t>б) толық иондық теңдеуі:</w:t>
      </w:r>
    </w:p>
    <w:p w:rsidR="003D3A5C" w:rsidRPr="00903F34" w:rsidRDefault="003D3A5C" w:rsidP="00903F34">
      <w:pPr>
        <w:pStyle w:val="a3"/>
        <w:ind w:left="708"/>
        <w:jc w:val="center"/>
        <w:rPr>
          <w:sz w:val="24"/>
        </w:rPr>
      </w:pPr>
      <w:r w:rsidRPr="00903F34">
        <w:rPr>
          <w:sz w:val="24"/>
        </w:rPr>
        <w:t>CH</w:t>
      </w:r>
      <w:r w:rsidRPr="00903F34">
        <w:rPr>
          <w:sz w:val="24"/>
          <w:vertAlign w:val="subscript"/>
        </w:rPr>
        <w:t>3</w:t>
      </w:r>
      <w:r w:rsidRPr="00903F34">
        <w:rPr>
          <w:sz w:val="24"/>
        </w:rPr>
        <w:t>COO</w:t>
      </w:r>
      <w:r w:rsidRPr="00903F34">
        <w:rPr>
          <w:sz w:val="24"/>
          <w:vertAlign w:val="superscript"/>
        </w:rPr>
        <w:t>-</w:t>
      </w:r>
      <w:r w:rsidRPr="00903F34">
        <w:rPr>
          <w:sz w:val="24"/>
        </w:rPr>
        <w:t xml:space="preserve"> + NH</w:t>
      </w:r>
      <w:r w:rsidRPr="00903F34">
        <w:rPr>
          <w:sz w:val="24"/>
          <w:vertAlign w:val="subscript"/>
        </w:rPr>
        <w:t>4</w:t>
      </w:r>
      <w:r w:rsidRPr="00903F34">
        <w:rPr>
          <w:sz w:val="24"/>
          <w:vertAlign w:val="superscript"/>
        </w:rPr>
        <w:t>+</w:t>
      </w:r>
      <w:r w:rsidRPr="00903F34">
        <w:rPr>
          <w:sz w:val="24"/>
        </w:rPr>
        <w:t xml:space="preserve"> + HOH ↔ CH</w:t>
      </w:r>
      <w:r w:rsidRPr="00903F34">
        <w:rPr>
          <w:sz w:val="24"/>
          <w:vertAlign w:val="subscript"/>
        </w:rPr>
        <w:t>3</w:t>
      </w:r>
      <w:r w:rsidRPr="00903F34">
        <w:rPr>
          <w:sz w:val="24"/>
        </w:rPr>
        <w:t>COOH + NH</w:t>
      </w:r>
      <w:r w:rsidRPr="00903F34">
        <w:rPr>
          <w:sz w:val="24"/>
          <w:vertAlign w:val="subscript"/>
        </w:rPr>
        <w:t>4</w:t>
      </w:r>
      <w:r w:rsidRPr="00903F34">
        <w:rPr>
          <w:sz w:val="24"/>
        </w:rPr>
        <w:t>OH</w:t>
      </w:r>
    </w:p>
    <w:p w:rsidR="003D3A5C" w:rsidRPr="00903F34" w:rsidRDefault="003D3A5C" w:rsidP="00903F34">
      <w:pPr>
        <w:pStyle w:val="a3"/>
        <w:ind w:left="708"/>
        <w:rPr>
          <w:sz w:val="24"/>
        </w:rPr>
      </w:pPr>
      <w:r w:rsidRPr="00903F34">
        <w:rPr>
          <w:sz w:val="24"/>
        </w:rPr>
        <w:t xml:space="preserve">в) қысқаша иондық теңдеу жазылмайды, себебi - гидролиз нәтижесiнде </w:t>
      </w:r>
    </w:p>
    <w:p w:rsidR="003D3A5C" w:rsidRPr="00903F34" w:rsidRDefault="003D3A5C" w:rsidP="00903F34">
      <w:pPr>
        <w:pStyle w:val="a3"/>
        <w:rPr>
          <w:sz w:val="24"/>
        </w:rPr>
      </w:pPr>
      <w:r w:rsidRPr="00903F34">
        <w:rPr>
          <w:sz w:val="24"/>
        </w:rPr>
        <w:t>түзiлген қышқыл да, негiз де әлсiз.</w:t>
      </w:r>
    </w:p>
    <w:p w:rsidR="003D3A5C" w:rsidRPr="00903F34" w:rsidRDefault="003D3A5C" w:rsidP="00903F34">
      <w:pPr>
        <w:pStyle w:val="a3"/>
        <w:ind w:firstLine="708"/>
        <w:jc w:val="both"/>
        <w:rPr>
          <w:sz w:val="24"/>
        </w:rPr>
      </w:pPr>
      <w:r w:rsidRPr="00903F34">
        <w:rPr>
          <w:sz w:val="24"/>
        </w:rPr>
        <w:t>Аммоний ацетатының судағы ерiтiндiсiнiң реакциясы бейтарап (рН = 7) болады. Себебi: сiрке қышқылы мен аммоний гидрооксидiнiң диссоциациялану  константалары бiр-бiрiне тең, сандық мәнi – 1,8·10</w:t>
      </w:r>
      <w:r w:rsidRPr="00903F34">
        <w:rPr>
          <w:sz w:val="24"/>
          <w:vertAlign w:val="superscript"/>
        </w:rPr>
        <w:t>-5</w:t>
      </w:r>
      <w:r w:rsidRPr="00903F34">
        <w:rPr>
          <w:sz w:val="24"/>
        </w:rPr>
        <w:t>. Жалпы алғанда, егер:</w:t>
      </w:r>
    </w:p>
    <w:p w:rsidR="003D3A5C" w:rsidRPr="00903F34" w:rsidRDefault="003D3A5C" w:rsidP="00903F34">
      <w:pPr>
        <w:pStyle w:val="a3"/>
        <w:ind w:firstLine="708"/>
        <w:jc w:val="both"/>
        <w:rPr>
          <w:sz w:val="24"/>
        </w:rPr>
      </w:pPr>
    </w:p>
    <w:tbl>
      <w:tblPr>
        <w:tblW w:w="0" w:type="auto"/>
        <w:jc w:val="center"/>
        <w:tblLook w:val="0000" w:firstRow="0" w:lastRow="0" w:firstColumn="0" w:lastColumn="0" w:noHBand="0" w:noVBand="0"/>
      </w:tblPr>
      <w:tblGrid>
        <w:gridCol w:w="774"/>
        <w:gridCol w:w="374"/>
        <w:gridCol w:w="1372"/>
        <w:gridCol w:w="3240"/>
      </w:tblGrid>
      <w:tr w:rsidR="0087630E" w:rsidRPr="00903F34" w:rsidTr="00903F34">
        <w:trPr>
          <w:jc w:val="center"/>
        </w:trPr>
        <w:tc>
          <w:tcPr>
            <w:tcW w:w="774" w:type="dxa"/>
          </w:tcPr>
          <w:p w:rsidR="003D3A5C" w:rsidRPr="00903F34" w:rsidRDefault="003D3A5C" w:rsidP="00903F34">
            <w:pPr>
              <w:pStyle w:val="a3"/>
              <w:rPr>
                <w:sz w:val="24"/>
              </w:rPr>
            </w:pPr>
            <w:r w:rsidRPr="00903F34">
              <w:rPr>
                <w:sz w:val="24"/>
              </w:rPr>
              <w:t>К</w:t>
            </w:r>
            <w:r w:rsidRPr="00903F34">
              <w:rPr>
                <w:sz w:val="24"/>
                <w:vertAlign w:val="subscript"/>
              </w:rPr>
              <w:t>негiз</w:t>
            </w:r>
          </w:p>
        </w:tc>
        <w:tc>
          <w:tcPr>
            <w:tcW w:w="374" w:type="dxa"/>
          </w:tcPr>
          <w:p w:rsidR="003D3A5C" w:rsidRPr="00903F34" w:rsidRDefault="003D3A5C" w:rsidP="00903F34">
            <w:pPr>
              <w:pStyle w:val="a3"/>
              <w:jc w:val="center"/>
              <w:rPr>
                <w:sz w:val="24"/>
              </w:rPr>
            </w:pPr>
            <w:r w:rsidRPr="00903F34">
              <w:rPr>
                <w:sz w:val="24"/>
              </w:rPr>
              <w:t>&lt;</w:t>
            </w:r>
          </w:p>
        </w:tc>
        <w:tc>
          <w:tcPr>
            <w:tcW w:w="1372" w:type="dxa"/>
          </w:tcPr>
          <w:p w:rsidR="003D3A5C" w:rsidRPr="00903F34" w:rsidRDefault="003D3A5C" w:rsidP="00903F34">
            <w:pPr>
              <w:pStyle w:val="a3"/>
              <w:rPr>
                <w:sz w:val="24"/>
              </w:rPr>
            </w:pPr>
            <w:r w:rsidRPr="00903F34">
              <w:rPr>
                <w:sz w:val="24"/>
              </w:rPr>
              <w:t>К</w:t>
            </w:r>
            <w:r w:rsidRPr="00903F34">
              <w:rPr>
                <w:sz w:val="24"/>
                <w:vertAlign w:val="subscript"/>
              </w:rPr>
              <w:t>қышқыл</w:t>
            </w:r>
          </w:p>
        </w:tc>
        <w:tc>
          <w:tcPr>
            <w:tcW w:w="3240" w:type="dxa"/>
          </w:tcPr>
          <w:p w:rsidR="003D3A5C" w:rsidRPr="00903F34" w:rsidRDefault="003D3A5C" w:rsidP="00903F34">
            <w:pPr>
              <w:pStyle w:val="a3"/>
              <w:rPr>
                <w:sz w:val="24"/>
              </w:rPr>
            </w:pPr>
            <w:r w:rsidRPr="00903F34">
              <w:rPr>
                <w:sz w:val="24"/>
              </w:rPr>
              <w:t>орта әлсiз қышқылдық</w:t>
            </w:r>
          </w:p>
        </w:tc>
      </w:tr>
      <w:tr w:rsidR="0087630E" w:rsidRPr="00903F34" w:rsidTr="00903F34">
        <w:trPr>
          <w:jc w:val="center"/>
        </w:trPr>
        <w:tc>
          <w:tcPr>
            <w:tcW w:w="774" w:type="dxa"/>
          </w:tcPr>
          <w:p w:rsidR="003D3A5C" w:rsidRPr="00903F34" w:rsidRDefault="003D3A5C" w:rsidP="00903F34">
            <w:pPr>
              <w:pStyle w:val="a3"/>
              <w:rPr>
                <w:sz w:val="24"/>
              </w:rPr>
            </w:pPr>
            <w:r w:rsidRPr="00903F34">
              <w:rPr>
                <w:sz w:val="24"/>
              </w:rPr>
              <w:t>К</w:t>
            </w:r>
            <w:r w:rsidRPr="00903F34">
              <w:rPr>
                <w:sz w:val="24"/>
                <w:vertAlign w:val="subscript"/>
              </w:rPr>
              <w:t>негiз</w:t>
            </w:r>
          </w:p>
        </w:tc>
        <w:tc>
          <w:tcPr>
            <w:tcW w:w="374" w:type="dxa"/>
          </w:tcPr>
          <w:p w:rsidR="003D3A5C" w:rsidRPr="00903F34" w:rsidRDefault="003D3A5C" w:rsidP="00903F34">
            <w:pPr>
              <w:pStyle w:val="a3"/>
              <w:jc w:val="center"/>
              <w:rPr>
                <w:sz w:val="24"/>
              </w:rPr>
            </w:pPr>
            <w:r w:rsidRPr="00903F34">
              <w:rPr>
                <w:sz w:val="24"/>
              </w:rPr>
              <w:t>&gt;</w:t>
            </w:r>
          </w:p>
        </w:tc>
        <w:tc>
          <w:tcPr>
            <w:tcW w:w="1372" w:type="dxa"/>
          </w:tcPr>
          <w:p w:rsidR="003D3A5C" w:rsidRPr="00903F34" w:rsidRDefault="003D3A5C" w:rsidP="00903F34">
            <w:pPr>
              <w:pStyle w:val="a3"/>
              <w:rPr>
                <w:sz w:val="24"/>
              </w:rPr>
            </w:pPr>
            <w:r w:rsidRPr="00903F34">
              <w:rPr>
                <w:sz w:val="24"/>
              </w:rPr>
              <w:t>К</w:t>
            </w:r>
            <w:r w:rsidRPr="00903F34">
              <w:rPr>
                <w:sz w:val="24"/>
                <w:vertAlign w:val="subscript"/>
              </w:rPr>
              <w:t>қышқыл</w:t>
            </w:r>
          </w:p>
        </w:tc>
        <w:tc>
          <w:tcPr>
            <w:tcW w:w="3240" w:type="dxa"/>
          </w:tcPr>
          <w:p w:rsidR="003D3A5C" w:rsidRPr="00903F34" w:rsidRDefault="003D3A5C" w:rsidP="00903F34">
            <w:pPr>
              <w:pStyle w:val="a3"/>
              <w:rPr>
                <w:sz w:val="24"/>
              </w:rPr>
            </w:pPr>
            <w:r w:rsidRPr="00903F34">
              <w:rPr>
                <w:sz w:val="24"/>
              </w:rPr>
              <w:t>орта әлсiз негiздiк</w:t>
            </w:r>
          </w:p>
        </w:tc>
      </w:tr>
      <w:tr w:rsidR="0087630E" w:rsidRPr="00903F34" w:rsidTr="00903F34">
        <w:trPr>
          <w:jc w:val="center"/>
        </w:trPr>
        <w:tc>
          <w:tcPr>
            <w:tcW w:w="774" w:type="dxa"/>
          </w:tcPr>
          <w:p w:rsidR="003D3A5C" w:rsidRPr="00903F34" w:rsidRDefault="003D3A5C" w:rsidP="00903F34">
            <w:pPr>
              <w:pStyle w:val="a3"/>
              <w:rPr>
                <w:sz w:val="24"/>
              </w:rPr>
            </w:pPr>
            <w:r w:rsidRPr="00903F34">
              <w:rPr>
                <w:sz w:val="24"/>
              </w:rPr>
              <w:t>К</w:t>
            </w:r>
            <w:r w:rsidRPr="00903F34">
              <w:rPr>
                <w:sz w:val="24"/>
                <w:vertAlign w:val="subscript"/>
              </w:rPr>
              <w:t>негiз</w:t>
            </w:r>
          </w:p>
        </w:tc>
        <w:tc>
          <w:tcPr>
            <w:tcW w:w="374" w:type="dxa"/>
          </w:tcPr>
          <w:p w:rsidR="003D3A5C" w:rsidRPr="00903F34" w:rsidRDefault="003D3A5C" w:rsidP="00903F34">
            <w:pPr>
              <w:pStyle w:val="a3"/>
              <w:jc w:val="center"/>
              <w:rPr>
                <w:sz w:val="24"/>
              </w:rPr>
            </w:pPr>
            <w:r w:rsidRPr="00903F34">
              <w:rPr>
                <w:sz w:val="24"/>
              </w:rPr>
              <w:t>=</w:t>
            </w:r>
          </w:p>
        </w:tc>
        <w:tc>
          <w:tcPr>
            <w:tcW w:w="1372" w:type="dxa"/>
          </w:tcPr>
          <w:p w:rsidR="003D3A5C" w:rsidRPr="00903F34" w:rsidRDefault="003D3A5C" w:rsidP="00903F34">
            <w:pPr>
              <w:pStyle w:val="a3"/>
              <w:rPr>
                <w:sz w:val="24"/>
              </w:rPr>
            </w:pPr>
            <w:r w:rsidRPr="00903F34">
              <w:rPr>
                <w:sz w:val="24"/>
              </w:rPr>
              <w:t>К</w:t>
            </w:r>
            <w:r w:rsidRPr="00903F34">
              <w:rPr>
                <w:sz w:val="24"/>
                <w:vertAlign w:val="subscript"/>
              </w:rPr>
              <w:t>қышқыл</w:t>
            </w:r>
          </w:p>
        </w:tc>
        <w:tc>
          <w:tcPr>
            <w:tcW w:w="3240" w:type="dxa"/>
          </w:tcPr>
          <w:p w:rsidR="003D3A5C" w:rsidRPr="00903F34" w:rsidRDefault="003D3A5C" w:rsidP="00903F34">
            <w:pPr>
              <w:pStyle w:val="a3"/>
              <w:rPr>
                <w:sz w:val="24"/>
              </w:rPr>
            </w:pPr>
            <w:r w:rsidRPr="00903F34">
              <w:rPr>
                <w:sz w:val="24"/>
              </w:rPr>
              <w:t>орта бейтарап болады</w:t>
            </w:r>
          </w:p>
        </w:tc>
      </w:tr>
    </w:tbl>
    <w:p w:rsidR="003D3A5C" w:rsidRPr="00903F34" w:rsidRDefault="003D3A5C" w:rsidP="00903F34">
      <w:pPr>
        <w:pStyle w:val="a3"/>
        <w:ind w:firstLine="708"/>
        <w:jc w:val="both"/>
        <w:rPr>
          <w:b/>
          <w:bCs/>
          <w:sz w:val="24"/>
        </w:rPr>
      </w:pPr>
    </w:p>
    <w:p w:rsidR="003D3A5C" w:rsidRPr="00903F34" w:rsidRDefault="003D3A5C" w:rsidP="00903F34">
      <w:pPr>
        <w:pStyle w:val="a3"/>
        <w:ind w:firstLine="708"/>
        <w:jc w:val="both"/>
        <w:rPr>
          <w:sz w:val="24"/>
        </w:rPr>
      </w:pPr>
      <w:r w:rsidRPr="00903F34">
        <w:rPr>
          <w:b/>
          <w:bCs/>
          <w:sz w:val="24"/>
        </w:rPr>
        <w:t>4.</w:t>
      </w:r>
      <w:r w:rsidRPr="00903F34">
        <w:rPr>
          <w:sz w:val="24"/>
        </w:rPr>
        <w:t xml:space="preserve"> </w:t>
      </w:r>
      <w:r w:rsidRPr="00903F34">
        <w:rPr>
          <w:b/>
          <w:sz w:val="24"/>
        </w:rPr>
        <w:t>Күштi қышқыл мен күштi негiзден түзiлген тұздар гидролизденбейдi.</w:t>
      </w:r>
      <w:r w:rsidRPr="00903F34">
        <w:rPr>
          <w:sz w:val="24"/>
        </w:rPr>
        <w:t xml:space="preserve"> Мұндай тұздарға NaCl, NaNO</w:t>
      </w:r>
      <w:r w:rsidRPr="00903F34">
        <w:rPr>
          <w:sz w:val="24"/>
          <w:vertAlign w:val="subscript"/>
        </w:rPr>
        <w:t>3</w:t>
      </w:r>
      <w:r w:rsidRPr="00903F34">
        <w:rPr>
          <w:sz w:val="24"/>
        </w:rPr>
        <w:t>, Na</w:t>
      </w:r>
      <w:r w:rsidRPr="00903F34">
        <w:rPr>
          <w:sz w:val="24"/>
          <w:vertAlign w:val="subscript"/>
        </w:rPr>
        <w:t>2</w:t>
      </w:r>
      <w:r w:rsidRPr="00903F34">
        <w:rPr>
          <w:sz w:val="24"/>
        </w:rPr>
        <w:t>SO</w:t>
      </w:r>
      <w:r w:rsidRPr="00903F34">
        <w:rPr>
          <w:sz w:val="24"/>
          <w:vertAlign w:val="subscript"/>
        </w:rPr>
        <w:t>4</w:t>
      </w:r>
      <w:r w:rsidRPr="00903F34">
        <w:rPr>
          <w:sz w:val="24"/>
        </w:rPr>
        <w:t>, KCl, KNO</w:t>
      </w:r>
      <w:r w:rsidRPr="00903F34">
        <w:rPr>
          <w:sz w:val="24"/>
          <w:vertAlign w:val="subscript"/>
        </w:rPr>
        <w:t>3</w:t>
      </w:r>
      <w:r w:rsidRPr="00903F34">
        <w:rPr>
          <w:sz w:val="24"/>
        </w:rPr>
        <w:t>, K</w:t>
      </w:r>
      <w:r w:rsidRPr="00903F34">
        <w:rPr>
          <w:sz w:val="24"/>
          <w:vertAlign w:val="subscript"/>
        </w:rPr>
        <w:t>2</w:t>
      </w:r>
      <w:r w:rsidRPr="00903F34">
        <w:rPr>
          <w:sz w:val="24"/>
        </w:rPr>
        <w:t>SO</w:t>
      </w:r>
      <w:r w:rsidRPr="00903F34">
        <w:rPr>
          <w:sz w:val="24"/>
          <w:vertAlign w:val="subscript"/>
        </w:rPr>
        <w:t>4</w:t>
      </w:r>
      <w:r w:rsidRPr="00903F34">
        <w:rPr>
          <w:sz w:val="24"/>
        </w:rPr>
        <w:t>, т.б. тұздар жатады. Бұл тұздардың аниондары да, катиондары да судың диссоциациялануы нәтижесiнде түзiлетiн Н</w:t>
      </w:r>
      <w:r w:rsidRPr="00903F34">
        <w:rPr>
          <w:sz w:val="24"/>
          <w:vertAlign w:val="superscript"/>
        </w:rPr>
        <w:t>+</w:t>
      </w:r>
      <w:r w:rsidRPr="00903F34">
        <w:rPr>
          <w:sz w:val="24"/>
        </w:rPr>
        <w:t>, ОН</w:t>
      </w:r>
      <w:r w:rsidRPr="00903F34">
        <w:rPr>
          <w:sz w:val="24"/>
          <w:vertAlign w:val="superscript"/>
        </w:rPr>
        <w:t>-</w:t>
      </w:r>
      <w:r w:rsidRPr="00903F34">
        <w:rPr>
          <w:sz w:val="24"/>
        </w:rPr>
        <w:t xml:space="preserve"> - иондарымен байланысып әлсiз негiз немесе әлсiз қышқыл түзбейдi, соңдықтан судың диссоциациясының тепе-теңдiгi ығыспайды, ерiтiндегi Н</w:t>
      </w:r>
      <w:r w:rsidRPr="00903F34">
        <w:rPr>
          <w:sz w:val="24"/>
          <w:vertAlign w:val="superscript"/>
        </w:rPr>
        <w:t>+</w:t>
      </w:r>
      <w:r w:rsidRPr="00903F34">
        <w:rPr>
          <w:sz w:val="24"/>
        </w:rPr>
        <w:t>, ОН</w:t>
      </w:r>
      <w:r w:rsidRPr="00903F34">
        <w:rPr>
          <w:sz w:val="24"/>
          <w:vertAlign w:val="superscript"/>
        </w:rPr>
        <w:t>-</w:t>
      </w:r>
      <w:r w:rsidRPr="00903F34">
        <w:rPr>
          <w:sz w:val="24"/>
        </w:rPr>
        <w:t xml:space="preserve"> - иондарының концентрациясы, таза судағыдай, бiр-бiрiне тең болады. Сол себептен мұндай тұздардың ерiтiндiлерiнiң ортасы бейтарап (рН = 7) болады.  Мысал ретiнде  NаСI-нің гидролизiн қарастырайық:</w:t>
      </w:r>
    </w:p>
    <w:p w:rsidR="003D3A5C" w:rsidRPr="00903F34" w:rsidRDefault="003D3A5C" w:rsidP="00903F34">
      <w:pPr>
        <w:pStyle w:val="a3"/>
        <w:jc w:val="both"/>
        <w:rPr>
          <w:sz w:val="24"/>
        </w:rPr>
      </w:pPr>
      <w:r w:rsidRPr="00903F34">
        <w:rPr>
          <w:sz w:val="24"/>
        </w:rPr>
        <w:t>- молекулярлық теңдеуі: NaCl + HOH ↔ NaOH + HCl</w:t>
      </w:r>
    </w:p>
    <w:p w:rsidR="003D3A5C" w:rsidRPr="00903F34" w:rsidRDefault="003D3A5C" w:rsidP="00903F34">
      <w:pPr>
        <w:pStyle w:val="a3"/>
        <w:jc w:val="both"/>
        <w:rPr>
          <w:sz w:val="24"/>
        </w:rPr>
      </w:pPr>
      <w:r w:rsidRPr="00903F34">
        <w:rPr>
          <w:sz w:val="24"/>
        </w:rPr>
        <w:t>- толық иондық теңдеуі:  Na</w:t>
      </w:r>
      <w:r w:rsidRPr="00903F34">
        <w:rPr>
          <w:sz w:val="24"/>
          <w:vertAlign w:val="superscript"/>
        </w:rPr>
        <w:t>+</w:t>
      </w:r>
      <w:r w:rsidRPr="00903F34">
        <w:rPr>
          <w:sz w:val="24"/>
        </w:rPr>
        <w:t xml:space="preserve"> + Cl</w:t>
      </w:r>
      <w:r w:rsidRPr="00903F34">
        <w:rPr>
          <w:sz w:val="24"/>
          <w:vertAlign w:val="superscript"/>
        </w:rPr>
        <w:t>-</w:t>
      </w:r>
      <w:r w:rsidRPr="00903F34">
        <w:rPr>
          <w:sz w:val="24"/>
        </w:rPr>
        <w:t xml:space="preserve"> + HOH ↔ Na</w:t>
      </w:r>
      <w:r w:rsidRPr="00903F34">
        <w:rPr>
          <w:sz w:val="24"/>
          <w:vertAlign w:val="superscript"/>
        </w:rPr>
        <w:t>+</w:t>
      </w:r>
      <w:r w:rsidRPr="00903F34">
        <w:rPr>
          <w:sz w:val="24"/>
        </w:rPr>
        <w:t xml:space="preserve"> + OH</w:t>
      </w:r>
      <w:r w:rsidRPr="00903F34">
        <w:rPr>
          <w:sz w:val="24"/>
          <w:vertAlign w:val="superscript"/>
        </w:rPr>
        <w:t>-</w:t>
      </w:r>
      <w:r w:rsidRPr="00903F34">
        <w:rPr>
          <w:sz w:val="24"/>
        </w:rPr>
        <w:t xml:space="preserve"> + H</w:t>
      </w:r>
      <w:r w:rsidRPr="00903F34">
        <w:rPr>
          <w:sz w:val="24"/>
          <w:vertAlign w:val="superscript"/>
        </w:rPr>
        <w:t>+</w:t>
      </w:r>
      <w:r w:rsidRPr="00903F34">
        <w:rPr>
          <w:sz w:val="24"/>
        </w:rPr>
        <w:t xml:space="preserve"> + Cl</w:t>
      </w:r>
      <w:r w:rsidRPr="00903F34">
        <w:rPr>
          <w:sz w:val="24"/>
          <w:vertAlign w:val="superscript"/>
        </w:rPr>
        <w:t>-</w:t>
      </w:r>
    </w:p>
    <w:p w:rsidR="003D3A5C" w:rsidRPr="00903F34" w:rsidRDefault="003D3A5C" w:rsidP="00903F34">
      <w:pPr>
        <w:pStyle w:val="a3"/>
        <w:jc w:val="both"/>
        <w:rPr>
          <w:sz w:val="24"/>
          <w:vertAlign w:val="superscript"/>
        </w:rPr>
      </w:pPr>
      <w:r w:rsidRPr="00903F34">
        <w:rPr>
          <w:sz w:val="24"/>
        </w:rPr>
        <w:t>- қысқаша иондық теңдеуi: HOH ↔ H</w:t>
      </w:r>
      <w:r w:rsidRPr="00903F34">
        <w:rPr>
          <w:sz w:val="24"/>
          <w:vertAlign w:val="superscript"/>
        </w:rPr>
        <w:t>+</w:t>
      </w:r>
      <w:r w:rsidRPr="00903F34">
        <w:rPr>
          <w:sz w:val="24"/>
        </w:rPr>
        <w:t xml:space="preserve"> + OH</w:t>
      </w:r>
      <w:r w:rsidRPr="00903F34">
        <w:rPr>
          <w:sz w:val="24"/>
          <w:vertAlign w:val="superscript"/>
        </w:rPr>
        <w:t>-</w:t>
      </w:r>
    </w:p>
    <w:p w:rsidR="003D3A5C" w:rsidRPr="00903F34" w:rsidRDefault="003D3A5C" w:rsidP="00903F34">
      <w:pPr>
        <w:pStyle w:val="a3"/>
        <w:jc w:val="both"/>
        <w:rPr>
          <w:sz w:val="24"/>
        </w:rPr>
      </w:pPr>
    </w:p>
    <w:p w:rsidR="003D3A5C" w:rsidRPr="00903F34" w:rsidRDefault="003D3A5C" w:rsidP="00903F34">
      <w:pPr>
        <w:pStyle w:val="a3"/>
        <w:jc w:val="both"/>
        <w:rPr>
          <w:sz w:val="24"/>
        </w:rPr>
      </w:pPr>
      <w:r w:rsidRPr="00903F34">
        <w:rPr>
          <w:sz w:val="24"/>
        </w:rPr>
        <w:tab/>
        <w:t>Гидролиз – бейтараптану реакциясына керi реакция:</w:t>
      </w:r>
    </w:p>
    <w:p w:rsidR="003D3A5C" w:rsidRPr="00903F34" w:rsidRDefault="003D3A5C" w:rsidP="00903F34">
      <w:pPr>
        <w:pStyle w:val="a3"/>
        <w:jc w:val="both"/>
        <w:rPr>
          <w:b/>
          <w:bCs/>
          <w:sz w:val="24"/>
        </w:rPr>
      </w:pPr>
      <w:r w:rsidRPr="00903F34">
        <w:rPr>
          <w:sz w:val="24"/>
        </w:rPr>
        <w:tab/>
        <w:t xml:space="preserve">                                                 </w:t>
      </w:r>
      <w:r w:rsidRPr="00903F34">
        <w:rPr>
          <w:b/>
          <w:bCs/>
          <w:sz w:val="24"/>
        </w:rPr>
        <w:t>гидролиз</w:t>
      </w:r>
    </w:p>
    <w:p w:rsidR="003D3A5C" w:rsidRPr="00903F34" w:rsidRDefault="003D3A5C" w:rsidP="00903F34">
      <w:pPr>
        <w:pStyle w:val="a3"/>
        <w:jc w:val="center"/>
        <w:rPr>
          <w:sz w:val="24"/>
        </w:rPr>
      </w:pPr>
      <w:r w:rsidRPr="00903F34">
        <w:rPr>
          <w:noProof/>
          <w:sz w:val="24"/>
          <w:lang w:val="ru-RU"/>
        </w:rPr>
        <mc:AlternateContent>
          <mc:Choice Requires="wps">
            <w:drawing>
              <wp:anchor distT="0" distB="0" distL="114300" distR="114300" simplePos="0" relativeHeight="251667456" behindDoc="0" locked="0" layoutInCell="1" allowOverlap="1" wp14:anchorId="0EEEE199" wp14:editId="7D516339">
                <wp:simplePos x="0" y="0"/>
                <wp:positionH relativeFrom="column">
                  <wp:posOffset>2514600</wp:posOffset>
                </wp:positionH>
                <wp:positionV relativeFrom="paragraph">
                  <wp:posOffset>26035</wp:posOffset>
                </wp:positionV>
                <wp:extent cx="914400" cy="0"/>
                <wp:effectExtent l="5715" t="57785" r="22860" b="565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6FB65D" id="Прямая соединительная линия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05pt" to="270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">
                <v:stroke endarrow="block"/>
              </v:line>
            </w:pict>
          </mc:Fallback>
        </mc:AlternateContent>
      </w:r>
      <w:r w:rsidRPr="00903F34">
        <w:rPr>
          <w:noProof/>
          <w:sz w:val="24"/>
          <w:lang w:val="ru-RU"/>
        </w:rPr>
        <mc:AlternateContent>
          <mc:Choice Requires="wps">
            <w:drawing>
              <wp:anchor distT="0" distB="0" distL="114300" distR="114300" simplePos="0" relativeHeight="251668480" behindDoc="0" locked="0" layoutInCell="1" allowOverlap="1" wp14:anchorId="36588E33" wp14:editId="7E54042E">
                <wp:simplePos x="0" y="0"/>
                <wp:positionH relativeFrom="column">
                  <wp:posOffset>2514600</wp:posOffset>
                </wp:positionH>
                <wp:positionV relativeFrom="paragraph">
                  <wp:posOffset>182245</wp:posOffset>
                </wp:positionV>
                <wp:extent cx="914400" cy="0"/>
                <wp:effectExtent l="15240" t="61595" r="13335" b="5270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D9B1B9" id="Прямая соединительная линия 9" o:spid="_x0000_s1026" style="position:absolute;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4.35pt" to="270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">
                <v:stroke endarrow="block"/>
              </v:line>
            </w:pict>
          </mc:Fallback>
        </mc:AlternateContent>
      </w:r>
      <w:r w:rsidRPr="00903F34">
        <w:rPr>
          <w:sz w:val="24"/>
        </w:rPr>
        <w:t>Тұз  +  су                                         қышқыл  +  негiз</w:t>
      </w:r>
    </w:p>
    <w:p w:rsidR="003D3A5C" w:rsidRPr="00903F34" w:rsidRDefault="003D3A5C" w:rsidP="00903F34">
      <w:pPr>
        <w:pStyle w:val="a3"/>
        <w:jc w:val="both"/>
        <w:rPr>
          <w:b/>
          <w:bCs/>
          <w:sz w:val="24"/>
        </w:rPr>
      </w:pPr>
      <w:r w:rsidRPr="00903F34">
        <w:rPr>
          <w:sz w:val="24"/>
        </w:rPr>
        <w:tab/>
      </w:r>
      <w:r w:rsidRPr="00903F34">
        <w:rPr>
          <w:sz w:val="24"/>
        </w:rPr>
        <w:tab/>
        <w:t xml:space="preserve">                            </w:t>
      </w:r>
      <w:r w:rsidRPr="00903F34">
        <w:rPr>
          <w:b/>
          <w:bCs/>
          <w:sz w:val="24"/>
        </w:rPr>
        <w:t>Бейтараптану реакциясы</w:t>
      </w:r>
    </w:p>
    <w:p w:rsidR="003D3A5C" w:rsidRPr="00903F34" w:rsidRDefault="003D3A5C" w:rsidP="00903F34">
      <w:pPr>
        <w:pStyle w:val="a3"/>
        <w:jc w:val="both"/>
        <w:rPr>
          <w:sz w:val="24"/>
        </w:rPr>
      </w:pPr>
    </w:p>
    <w:p w:rsidR="003D3A5C" w:rsidRPr="00903F34" w:rsidRDefault="003D3A5C" w:rsidP="00903F34">
      <w:pPr>
        <w:pStyle w:val="7"/>
        <w:jc w:val="both"/>
        <w:rPr>
          <w:color w:val="auto"/>
          <w:sz w:val="24"/>
        </w:rPr>
      </w:pPr>
      <w:r w:rsidRPr="00903F34">
        <w:rPr>
          <w:color w:val="auto"/>
          <w:sz w:val="24"/>
        </w:rPr>
        <w:t xml:space="preserve">       Көптеген жағдайларда гидролиз реакциясы қайтымды болады, ал кейбір жағдайларда  (</w:t>
      </w:r>
      <w:r w:rsidRPr="00903F34">
        <w:rPr>
          <w:i/>
          <w:iCs/>
          <w:color w:val="auto"/>
          <w:sz w:val="24"/>
        </w:rPr>
        <w:t>нашар еритiн гидроксид пен әлсiз ұшқыш қышқыл бiр уақытта қатарлас түзiлгенде</w:t>
      </w:r>
      <w:r w:rsidRPr="00903F34">
        <w:rPr>
          <w:color w:val="auto"/>
          <w:sz w:val="24"/>
        </w:rPr>
        <w:t>)  – қайтымсыз болады, яғни гидролиз аяғына дейiн жүредi. Мысалы, алюминий сульфиді суда ерігенде  қайтымсыз гидролизге түседі:</w:t>
      </w:r>
    </w:p>
    <w:p w:rsidR="003D3A5C" w:rsidRPr="00903F34" w:rsidRDefault="003D3A5C" w:rsidP="00903F34">
      <w:pPr>
        <w:rPr>
          <w:lang w:val="kk-KZ"/>
        </w:rPr>
      </w:pPr>
    </w:p>
    <w:p w:rsidR="003D3A5C" w:rsidRPr="00903F34" w:rsidRDefault="003D3A5C" w:rsidP="00903F34">
      <w:pPr>
        <w:jc w:val="center"/>
        <w:rPr>
          <w:lang w:val="kk-KZ"/>
        </w:rPr>
      </w:pPr>
      <w:r w:rsidRPr="00903F34">
        <w:rPr>
          <w:lang w:val="kk-KZ"/>
        </w:rPr>
        <w:t>AI</w:t>
      </w:r>
      <w:r w:rsidRPr="00903F34">
        <w:rPr>
          <w:vertAlign w:val="subscript"/>
          <w:lang w:val="kk-KZ"/>
        </w:rPr>
        <w:t>2</w:t>
      </w:r>
      <w:r w:rsidRPr="00903F34">
        <w:rPr>
          <w:lang w:val="kk-KZ"/>
        </w:rPr>
        <w:t>S</w:t>
      </w:r>
      <w:r w:rsidRPr="00903F34">
        <w:rPr>
          <w:vertAlign w:val="subscript"/>
          <w:lang w:val="kk-KZ"/>
        </w:rPr>
        <w:t>3</w:t>
      </w:r>
      <w:r w:rsidRPr="00903F34">
        <w:rPr>
          <w:lang w:val="kk-KZ"/>
        </w:rPr>
        <w:t xml:space="preserve">  +  H</w:t>
      </w:r>
      <w:r w:rsidRPr="00903F34">
        <w:rPr>
          <w:vertAlign w:val="subscript"/>
          <w:lang w:val="kk-KZ"/>
        </w:rPr>
        <w:t>2</w:t>
      </w:r>
      <w:r w:rsidRPr="00903F34">
        <w:rPr>
          <w:lang w:val="kk-KZ"/>
        </w:rPr>
        <w:t>O → AI(OH)</w:t>
      </w:r>
      <w:r w:rsidRPr="00903F34">
        <w:rPr>
          <w:vertAlign w:val="subscript"/>
          <w:lang w:val="kk-KZ"/>
        </w:rPr>
        <w:t>3</w:t>
      </w:r>
      <w:r w:rsidRPr="00903F34">
        <w:rPr>
          <w:lang w:val="kk-KZ"/>
        </w:rPr>
        <w:t xml:space="preserve"> ↓ +  H</w:t>
      </w:r>
      <w:r w:rsidRPr="00903F34">
        <w:rPr>
          <w:vertAlign w:val="subscript"/>
          <w:lang w:val="kk-KZ"/>
        </w:rPr>
        <w:t>2</w:t>
      </w:r>
      <w:r w:rsidRPr="00903F34">
        <w:rPr>
          <w:lang w:val="kk-KZ"/>
        </w:rPr>
        <w:t>S↑</w:t>
      </w:r>
    </w:p>
    <w:p w:rsidR="003D3A5C" w:rsidRPr="00903F34" w:rsidRDefault="003D3A5C" w:rsidP="00903F34">
      <w:pPr>
        <w:pStyle w:val="21"/>
        <w:jc w:val="both"/>
        <w:rPr>
          <w:b/>
          <w:bCs/>
          <w:color w:val="auto"/>
          <w:sz w:val="24"/>
        </w:rPr>
      </w:pPr>
    </w:p>
    <w:p w:rsidR="003D3A5C" w:rsidRPr="00903F34" w:rsidRDefault="003D3A5C" w:rsidP="00903F34">
      <w:pPr>
        <w:pStyle w:val="21"/>
        <w:jc w:val="both"/>
        <w:rPr>
          <w:color w:val="auto"/>
          <w:sz w:val="24"/>
        </w:rPr>
      </w:pPr>
      <w:r w:rsidRPr="00903F34">
        <w:rPr>
          <w:b/>
          <w:bCs/>
          <w:color w:val="auto"/>
          <w:sz w:val="24"/>
        </w:rPr>
        <w:t>Бақылау сұрақтары</w:t>
      </w:r>
      <w:r w:rsidRPr="00903F34">
        <w:rPr>
          <w:color w:val="auto"/>
          <w:sz w:val="24"/>
        </w:rPr>
        <w:t>:</w:t>
      </w:r>
    </w:p>
    <w:p w:rsidR="003D3A5C" w:rsidRPr="00903F34" w:rsidRDefault="003D3A5C" w:rsidP="00903F34">
      <w:pPr>
        <w:jc w:val="both"/>
        <w:rPr>
          <w:lang w:val="kk-KZ"/>
        </w:rPr>
      </w:pPr>
      <w:r w:rsidRPr="00903F34">
        <w:rPr>
          <w:lang w:val="kk-KZ"/>
        </w:rPr>
        <w:t>1.  Элсіз электролиттердің диссоциацияциялану константасы нені көрсетеді ?</w:t>
      </w:r>
    </w:p>
    <w:p w:rsidR="003D3A5C" w:rsidRPr="00903F34" w:rsidRDefault="003D3A5C" w:rsidP="00903F34">
      <w:pPr>
        <w:jc w:val="both"/>
        <w:rPr>
          <w:lang w:val="kk-KZ"/>
        </w:rPr>
      </w:pPr>
      <w:r w:rsidRPr="00903F34">
        <w:rPr>
          <w:lang w:val="kk-KZ"/>
        </w:rPr>
        <w:t>2. Сутектік көрсеткіш дегеніміз не ? Күшті қышқылдар мен күшті негіздер ерітінділерінің сутектік көрсеткішін қалай есептейді ?</w:t>
      </w:r>
    </w:p>
    <w:p w:rsidR="003D3A5C" w:rsidRPr="00903F34" w:rsidRDefault="003D3A5C" w:rsidP="00903F34">
      <w:pPr>
        <w:jc w:val="both"/>
        <w:rPr>
          <w:lang w:val="kk-KZ"/>
        </w:rPr>
      </w:pPr>
      <w:r w:rsidRPr="00903F34">
        <w:rPr>
          <w:lang w:val="kk-KZ"/>
        </w:rPr>
        <w:t>3. Әлсіз қышқылдар мен әлсіз негіздер ерітінділерінің сутектік көрсеткішін қалай есептейді ?</w:t>
      </w:r>
    </w:p>
    <w:p w:rsidR="003D3A5C" w:rsidRPr="00903F34" w:rsidRDefault="003D3A5C" w:rsidP="00903F34">
      <w:pPr>
        <w:jc w:val="both"/>
        <w:rPr>
          <w:lang w:val="kk-KZ"/>
        </w:rPr>
      </w:pPr>
      <w:r w:rsidRPr="00903F34">
        <w:rPr>
          <w:lang w:val="kk-KZ"/>
        </w:rPr>
        <w:t>4. Гидролиз деп қандай процесті айтады ? Гидролиздің маңызы неде ?</w:t>
      </w:r>
    </w:p>
    <w:p w:rsidR="003D3A5C" w:rsidRPr="00903F34" w:rsidRDefault="003D3A5C" w:rsidP="00903F34">
      <w:pPr>
        <w:jc w:val="both"/>
        <w:rPr>
          <w:lang w:val="kk-KZ"/>
        </w:rPr>
      </w:pPr>
      <w:r w:rsidRPr="00903F34">
        <w:rPr>
          <w:lang w:val="kk-KZ"/>
        </w:rPr>
        <w:t xml:space="preserve">5.Қандай тұздар гидролизге түседі ? </w:t>
      </w:r>
    </w:p>
    <w:p w:rsidR="003D3A5C" w:rsidRPr="00903F34" w:rsidRDefault="003D3A5C" w:rsidP="00903F34">
      <w:pPr>
        <w:jc w:val="both"/>
        <w:rPr>
          <w:lang w:val="kk-KZ"/>
        </w:rPr>
      </w:pPr>
      <w:r w:rsidRPr="00903F34">
        <w:rPr>
          <w:lang w:val="kk-KZ"/>
        </w:rPr>
        <w:t>6.Гидролизденетін тұздар ерітінділерінің сутектік көрсеткіші қандай болады ?</w:t>
      </w:r>
    </w:p>
    <w:p w:rsidR="003D3A5C" w:rsidRPr="00903F34" w:rsidRDefault="003D3A5C" w:rsidP="00903F34">
      <w:pPr>
        <w:pStyle w:val="7"/>
        <w:jc w:val="both"/>
        <w:rPr>
          <w:color w:val="auto"/>
          <w:sz w:val="24"/>
        </w:rPr>
      </w:pPr>
    </w:p>
    <w:p w:rsidR="003D3A5C" w:rsidRPr="00903F34" w:rsidRDefault="003D3A5C" w:rsidP="00903F34">
      <w:pPr>
        <w:pStyle w:val="7"/>
        <w:rPr>
          <w:b/>
          <w:bCs/>
          <w:color w:val="auto"/>
          <w:sz w:val="24"/>
        </w:rPr>
      </w:pPr>
      <w:r w:rsidRPr="00903F34">
        <w:rPr>
          <w:b/>
          <w:bCs/>
          <w:color w:val="auto"/>
          <w:sz w:val="24"/>
        </w:rPr>
        <w:t xml:space="preserve">Әдебиет: </w:t>
      </w:r>
    </w:p>
    <w:p w:rsidR="003D3A5C" w:rsidRPr="00903F34" w:rsidRDefault="003D3A5C" w:rsidP="00903F34">
      <w:pPr>
        <w:jc w:val="both"/>
        <w:rPr>
          <w:lang w:val="kk-KZ" w:eastAsia="ko-KR"/>
        </w:rPr>
      </w:pPr>
      <w:r w:rsidRPr="00903F34">
        <w:rPr>
          <w:lang w:val="kk-KZ" w:eastAsia="ko-KR"/>
        </w:rPr>
        <w:t>1. Бiрiмжанов Б.А., Нұрахметов Н.Н. Жалпы химия. – Алматы: Мектеп, 1993 ж., б. 286 - 298</w:t>
      </w:r>
    </w:p>
    <w:p w:rsidR="003D3A5C" w:rsidRPr="00903F34" w:rsidRDefault="003D3A5C" w:rsidP="00903F34">
      <w:pPr>
        <w:jc w:val="both"/>
        <w:rPr>
          <w:lang w:val="kk-KZ" w:eastAsia="ko-KR"/>
        </w:rPr>
      </w:pPr>
      <w:r w:rsidRPr="00903F34">
        <w:rPr>
          <w:lang w:eastAsia="ko-KR"/>
        </w:rPr>
        <w:t>2. Шоқыбаев Ж. Анорганикалық және аналитикалық химия. – Алматы:     Қайнар, 1992 ж., б. 100 - 111.</w:t>
      </w:r>
    </w:p>
    <w:p w:rsidR="003D3A5C" w:rsidRPr="00903F34" w:rsidRDefault="003D3A5C" w:rsidP="00903F34">
      <w:pPr>
        <w:rPr>
          <w:lang w:val="kk-KZ"/>
        </w:rPr>
      </w:pPr>
    </w:p>
    <w:p w:rsidR="003D3A5C" w:rsidRPr="00903F34" w:rsidRDefault="003D3A5C" w:rsidP="00903F34">
      <w:pPr>
        <w:pStyle w:val="7"/>
        <w:jc w:val="center"/>
        <w:rPr>
          <w:b/>
          <w:bCs/>
          <w:color w:val="auto"/>
          <w:sz w:val="24"/>
        </w:rPr>
      </w:pPr>
      <w:r w:rsidRPr="00903F34">
        <w:rPr>
          <w:b/>
          <w:bCs/>
          <w:color w:val="auto"/>
          <w:sz w:val="24"/>
        </w:rPr>
        <w:t>Тотығу-тотықсыздану реакциялары</w:t>
      </w:r>
    </w:p>
    <w:p w:rsidR="003D3A5C" w:rsidRPr="00903F34" w:rsidRDefault="003D3A5C" w:rsidP="00903F34">
      <w:pPr>
        <w:rPr>
          <w:lang w:val="kk-KZ"/>
        </w:rPr>
      </w:pPr>
    </w:p>
    <w:tbl>
      <w:tblPr>
        <w:tblW w:w="0" w:type="auto"/>
        <w:tblInd w:w="108" w:type="dxa"/>
        <w:tblLayout w:type="fixed"/>
        <w:tblLook w:val="0000" w:firstRow="0" w:lastRow="0" w:firstColumn="0" w:lastColumn="0" w:noHBand="0" w:noVBand="0"/>
      </w:tblPr>
      <w:tblGrid>
        <w:gridCol w:w="1440"/>
        <w:gridCol w:w="360"/>
        <w:gridCol w:w="7946"/>
      </w:tblGrid>
      <w:tr w:rsidR="0087630E" w:rsidRPr="00903F34" w:rsidTr="00903F34">
        <w:trPr>
          <w:trHeight w:val="460"/>
        </w:trPr>
        <w:tc>
          <w:tcPr>
            <w:tcW w:w="1440" w:type="dxa"/>
          </w:tcPr>
          <w:p w:rsidR="003D3A5C" w:rsidRPr="00903F34" w:rsidRDefault="003D3A5C" w:rsidP="00903F34">
            <w:pPr>
              <w:pStyle w:val="21"/>
              <w:jc w:val="both"/>
              <w:rPr>
                <w:b/>
                <w:bCs/>
                <w:color w:val="auto"/>
                <w:sz w:val="24"/>
              </w:rPr>
            </w:pPr>
            <w:r w:rsidRPr="00903F34">
              <w:rPr>
                <w:b/>
                <w:bCs/>
                <w:color w:val="auto"/>
                <w:sz w:val="24"/>
              </w:rPr>
              <w:t>Мақсат:</w:t>
            </w:r>
          </w:p>
        </w:tc>
        <w:tc>
          <w:tcPr>
            <w:tcW w:w="8306" w:type="dxa"/>
            <w:gridSpan w:val="2"/>
          </w:tcPr>
          <w:p w:rsidR="003D3A5C" w:rsidRPr="00903F34" w:rsidRDefault="003D3A5C" w:rsidP="00903F34">
            <w:pPr>
              <w:pStyle w:val="7"/>
              <w:jc w:val="both"/>
              <w:rPr>
                <w:color w:val="auto"/>
                <w:sz w:val="24"/>
              </w:rPr>
            </w:pPr>
            <w:r w:rsidRPr="00903F34">
              <w:rPr>
                <w:color w:val="auto"/>
                <w:sz w:val="24"/>
              </w:rPr>
              <w:t>Тотығу-тотықсыздану реакцияларының мәнін түсіну. ТТР теңдеулерін   құрастырып теңестіре білуді қалыптастыру.</w:t>
            </w:r>
          </w:p>
        </w:tc>
      </w:tr>
      <w:tr w:rsidR="0087630E" w:rsidRPr="00903F34" w:rsidTr="00903F34">
        <w:trPr>
          <w:trHeight w:val="200"/>
        </w:trPr>
        <w:tc>
          <w:tcPr>
            <w:tcW w:w="1440" w:type="dxa"/>
          </w:tcPr>
          <w:p w:rsidR="003D3A5C" w:rsidRPr="00903F34" w:rsidRDefault="003D3A5C" w:rsidP="00903F34">
            <w:pPr>
              <w:pStyle w:val="21"/>
              <w:jc w:val="both"/>
              <w:rPr>
                <w:b/>
                <w:bCs/>
                <w:color w:val="auto"/>
                <w:sz w:val="24"/>
              </w:rPr>
            </w:pPr>
            <w:r w:rsidRPr="00903F34">
              <w:rPr>
                <w:b/>
                <w:bCs/>
                <w:color w:val="auto"/>
                <w:sz w:val="24"/>
              </w:rPr>
              <w:t>Жоспар:</w:t>
            </w:r>
          </w:p>
        </w:tc>
        <w:tc>
          <w:tcPr>
            <w:tcW w:w="360" w:type="dxa"/>
          </w:tcPr>
          <w:p w:rsidR="003D3A5C" w:rsidRPr="00903F34" w:rsidRDefault="003D3A5C" w:rsidP="00903F34">
            <w:pPr>
              <w:pStyle w:val="21"/>
              <w:jc w:val="both"/>
              <w:rPr>
                <w:color w:val="auto"/>
                <w:sz w:val="24"/>
              </w:rPr>
            </w:pPr>
            <w:r w:rsidRPr="00903F34">
              <w:rPr>
                <w:color w:val="auto"/>
                <w:sz w:val="24"/>
              </w:rPr>
              <w:t>1</w:t>
            </w:r>
          </w:p>
        </w:tc>
        <w:tc>
          <w:tcPr>
            <w:tcW w:w="7946" w:type="dxa"/>
          </w:tcPr>
          <w:p w:rsidR="003D3A5C" w:rsidRPr="00903F34" w:rsidRDefault="003D3A5C" w:rsidP="00903F34">
            <w:pPr>
              <w:pStyle w:val="31"/>
              <w:rPr>
                <w:color w:val="auto"/>
                <w:sz w:val="24"/>
              </w:rPr>
            </w:pPr>
            <w:r w:rsidRPr="00903F34">
              <w:rPr>
                <w:b w:val="0"/>
                <w:bCs w:val="0"/>
                <w:i w:val="0"/>
                <w:iCs w:val="0"/>
                <w:color w:val="auto"/>
                <w:sz w:val="24"/>
              </w:rPr>
              <w:t>ТТР-дің мәні, маңызы, анықтамасы.</w:t>
            </w:r>
          </w:p>
        </w:tc>
      </w:tr>
      <w:tr w:rsidR="0087630E" w:rsidRPr="00903F34" w:rsidTr="00903F34">
        <w:trPr>
          <w:trHeight w:val="243"/>
        </w:trPr>
        <w:tc>
          <w:tcPr>
            <w:tcW w:w="1440"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2</w:t>
            </w:r>
          </w:p>
        </w:tc>
        <w:tc>
          <w:tcPr>
            <w:tcW w:w="7946" w:type="dxa"/>
          </w:tcPr>
          <w:p w:rsidR="003D3A5C" w:rsidRPr="00903F34" w:rsidRDefault="003D3A5C" w:rsidP="00903F34">
            <w:pPr>
              <w:pStyle w:val="31"/>
              <w:rPr>
                <w:color w:val="auto"/>
                <w:sz w:val="24"/>
              </w:rPr>
            </w:pPr>
            <w:r w:rsidRPr="00903F34">
              <w:rPr>
                <w:b w:val="0"/>
                <w:bCs w:val="0"/>
                <w:i w:val="0"/>
                <w:iCs w:val="0"/>
                <w:color w:val="auto"/>
                <w:sz w:val="24"/>
              </w:rPr>
              <w:t>Элементтердің қосылыстар құрамындағы тотығу дәрежелерін есептеу.</w:t>
            </w:r>
          </w:p>
        </w:tc>
      </w:tr>
      <w:tr w:rsidR="0087630E" w:rsidRPr="00903F34" w:rsidTr="00903F34">
        <w:trPr>
          <w:trHeight w:val="160"/>
        </w:trPr>
        <w:tc>
          <w:tcPr>
            <w:tcW w:w="1440"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3</w:t>
            </w:r>
          </w:p>
        </w:tc>
        <w:tc>
          <w:tcPr>
            <w:tcW w:w="7946" w:type="dxa"/>
          </w:tcPr>
          <w:p w:rsidR="003D3A5C" w:rsidRPr="00903F34" w:rsidRDefault="003D3A5C" w:rsidP="00903F34">
            <w:pPr>
              <w:pStyle w:val="31"/>
              <w:rPr>
                <w:color w:val="auto"/>
                <w:sz w:val="24"/>
              </w:rPr>
            </w:pPr>
            <w:r w:rsidRPr="00903F34">
              <w:rPr>
                <w:b w:val="0"/>
                <w:bCs w:val="0"/>
                <w:i w:val="0"/>
                <w:iCs w:val="0"/>
                <w:color w:val="auto"/>
                <w:sz w:val="24"/>
              </w:rPr>
              <w:t>ТТР теңдеулерін теңестіру әдістері.</w:t>
            </w:r>
          </w:p>
        </w:tc>
      </w:tr>
      <w:tr w:rsidR="0087630E" w:rsidRPr="00903F34" w:rsidTr="00903F34">
        <w:trPr>
          <w:trHeight w:val="200"/>
        </w:trPr>
        <w:tc>
          <w:tcPr>
            <w:tcW w:w="1440"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4</w:t>
            </w:r>
          </w:p>
        </w:tc>
        <w:tc>
          <w:tcPr>
            <w:tcW w:w="7946" w:type="dxa"/>
          </w:tcPr>
          <w:p w:rsidR="003D3A5C" w:rsidRPr="00903F34" w:rsidRDefault="003D3A5C" w:rsidP="00903F34">
            <w:pPr>
              <w:jc w:val="both"/>
              <w:rPr>
                <w:lang w:val="kk-KZ"/>
              </w:rPr>
            </w:pPr>
            <w:r w:rsidRPr="00903F34">
              <w:rPr>
                <w:bCs/>
                <w:lang w:val="kk-KZ"/>
              </w:rPr>
              <w:t xml:space="preserve"> </w:t>
            </w:r>
            <w:r w:rsidRPr="00903F34">
              <w:rPr>
                <w:lang w:val="kk-KZ"/>
              </w:rPr>
              <w:t xml:space="preserve">Маңызды тотықтырғыштар және тотықсыздандырғыштар </w:t>
            </w:r>
          </w:p>
        </w:tc>
      </w:tr>
      <w:tr w:rsidR="0087630E" w:rsidRPr="00903F34" w:rsidTr="00903F34">
        <w:trPr>
          <w:trHeight w:val="320"/>
        </w:trPr>
        <w:tc>
          <w:tcPr>
            <w:tcW w:w="1440"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5</w:t>
            </w:r>
          </w:p>
        </w:tc>
        <w:tc>
          <w:tcPr>
            <w:tcW w:w="7946" w:type="dxa"/>
            <w:tcBorders>
              <w:left w:val="nil"/>
            </w:tcBorders>
          </w:tcPr>
          <w:p w:rsidR="003D3A5C" w:rsidRPr="00903F34" w:rsidRDefault="003D3A5C" w:rsidP="00903F34">
            <w:pPr>
              <w:pStyle w:val="31"/>
              <w:rPr>
                <w:color w:val="auto"/>
                <w:sz w:val="24"/>
              </w:rPr>
            </w:pPr>
            <w:r w:rsidRPr="00903F34">
              <w:rPr>
                <w:b w:val="0"/>
                <w:bCs w:val="0"/>
                <w:i w:val="0"/>
                <w:iCs w:val="0"/>
                <w:color w:val="auto"/>
                <w:sz w:val="24"/>
              </w:rPr>
              <w:t>Стандартты электродтык потенциалдар (Е</w:t>
            </w:r>
            <w:r w:rsidRPr="00903F34">
              <w:rPr>
                <w:b w:val="0"/>
                <w:bCs w:val="0"/>
                <w:i w:val="0"/>
                <w:iCs w:val="0"/>
                <w:color w:val="auto"/>
                <w:sz w:val="24"/>
                <w:vertAlign w:val="superscript"/>
              </w:rPr>
              <w:t>о</w:t>
            </w:r>
            <w:r w:rsidRPr="00903F34">
              <w:rPr>
                <w:b w:val="0"/>
                <w:bCs w:val="0"/>
                <w:i w:val="0"/>
                <w:iCs w:val="0"/>
                <w:color w:val="auto"/>
                <w:sz w:val="24"/>
              </w:rPr>
              <w:t>).</w:t>
            </w:r>
          </w:p>
        </w:tc>
      </w:tr>
      <w:tr w:rsidR="0087630E" w:rsidRPr="00903F34" w:rsidTr="00903F34">
        <w:trPr>
          <w:trHeight w:val="320"/>
        </w:trPr>
        <w:tc>
          <w:tcPr>
            <w:tcW w:w="1440"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6</w:t>
            </w:r>
          </w:p>
        </w:tc>
        <w:tc>
          <w:tcPr>
            <w:tcW w:w="7946" w:type="dxa"/>
          </w:tcPr>
          <w:p w:rsidR="003D3A5C" w:rsidRPr="00903F34" w:rsidRDefault="003D3A5C" w:rsidP="00903F34">
            <w:pPr>
              <w:pStyle w:val="a3"/>
              <w:jc w:val="both"/>
              <w:rPr>
                <w:sz w:val="24"/>
              </w:rPr>
            </w:pPr>
            <w:r w:rsidRPr="00903F34">
              <w:rPr>
                <w:sz w:val="24"/>
              </w:rPr>
              <w:t xml:space="preserve">Тотығу-тотықсыздану потенциалдары. Нернст теңдеуі. </w:t>
            </w:r>
          </w:p>
        </w:tc>
      </w:tr>
      <w:tr w:rsidR="0087630E" w:rsidRPr="00903F34" w:rsidTr="00903F34">
        <w:trPr>
          <w:trHeight w:val="240"/>
        </w:trPr>
        <w:tc>
          <w:tcPr>
            <w:tcW w:w="1440"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7</w:t>
            </w:r>
          </w:p>
        </w:tc>
        <w:tc>
          <w:tcPr>
            <w:tcW w:w="7946" w:type="dxa"/>
          </w:tcPr>
          <w:p w:rsidR="003D3A5C" w:rsidRPr="00903F34" w:rsidRDefault="003D3A5C" w:rsidP="00903F34">
            <w:pPr>
              <w:pStyle w:val="31"/>
              <w:rPr>
                <w:b w:val="0"/>
                <w:bCs w:val="0"/>
                <w:i w:val="0"/>
                <w:iCs w:val="0"/>
                <w:color w:val="auto"/>
                <w:sz w:val="24"/>
              </w:rPr>
            </w:pPr>
            <w:r w:rsidRPr="00903F34">
              <w:rPr>
                <w:b w:val="0"/>
                <w:bCs w:val="0"/>
                <w:i w:val="0"/>
                <w:iCs w:val="0"/>
                <w:color w:val="auto"/>
                <w:sz w:val="24"/>
              </w:rPr>
              <w:t>ТТР-дің электр қозғалғыш күші және ТТР-дің жүру бағыты.</w:t>
            </w:r>
          </w:p>
        </w:tc>
      </w:tr>
    </w:tbl>
    <w:p w:rsidR="003D3A5C" w:rsidRPr="00903F34" w:rsidRDefault="003D3A5C" w:rsidP="00903F34">
      <w:pPr>
        <w:pStyle w:val="21"/>
        <w:jc w:val="both"/>
        <w:rPr>
          <w:color w:val="auto"/>
          <w:sz w:val="24"/>
        </w:rPr>
      </w:pPr>
    </w:p>
    <w:p w:rsidR="003D3A5C" w:rsidRPr="00903F34" w:rsidRDefault="003D3A5C" w:rsidP="00903F34">
      <w:pPr>
        <w:pStyle w:val="21"/>
        <w:ind w:firstLine="708"/>
        <w:jc w:val="both"/>
        <w:rPr>
          <w:color w:val="auto"/>
          <w:sz w:val="24"/>
        </w:rPr>
      </w:pPr>
      <w:r w:rsidRPr="00903F34">
        <w:rPr>
          <w:color w:val="auto"/>
          <w:sz w:val="24"/>
        </w:rPr>
        <w:t>Жан-жануарлар, өсiмдiктер организмдерiнде, қоршаған ортада, күнделiктi өмiрде тотығу-тотықсыздану реакциялары зор роль атқарады. Өмiрлiк маңызды процесстер: зат алмасу, дем алу, фотосинтез тотығу - тотықсыздану реакциялары болып табылады. Тотығу – тотықсыздану процестеріне жатады: канттардың ашуы, майлардың тотығуы, белоктардың шіруі, т.б.</w:t>
      </w:r>
    </w:p>
    <w:p w:rsidR="003D3A5C" w:rsidRPr="00903F34" w:rsidRDefault="003D3A5C" w:rsidP="00903F34">
      <w:pPr>
        <w:jc w:val="both"/>
        <w:rPr>
          <w:lang w:val="kk-KZ"/>
        </w:rPr>
      </w:pPr>
      <w:r w:rsidRPr="00903F34">
        <w:rPr>
          <w:lang w:val="kk-KZ"/>
        </w:rPr>
        <w:tab/>
        <w:t>Қара және түстi металлургияда металдарды өндiру, сiлтiлер мен қышқылдар синтезi тотығу-тотықсыздану реакцияларына негiзделген. Тотығу-тотықсыздану процесстерiн жанар май, отын жанғанда, металдар коррозияға ұшырағанда бақылауға болады. ТТР-ның химиялық энергиясы  гальваникалық элементтерде, аккумуляторларда электр энергиясына айналады. Электролиз электр тоғының әсерiнен электродтарда жүретiн ТТР болып табылады. Күнделiктi iшетiн суды хлорлау арқылы залалсыздандырғанда да тотығу-тотықсыздану реакциялары жүредi.</w:t>
      </w:r>
    </w:p>
    <w:p w:rsidR="003D3A5C" w:rsidRPr="00903F34" w:rsidRDefault="003D3A5C" w:rsidP="00903F34">
      <w:pPr>
        <w:jc w:val="both"/>
        <w:rPr>
          <w:lang w:val="kk-KZ"/>
        </w:rPr>
      </w:pPr>
      <w:r w:rsidRPr="00903F34">
        <w:rPr>
          <w:lang w:val="kk-KZ"/>
        </w:rPr>
        <w:lastRenderedPageBreak/>
        <w:tab/>
        <w:t xml:space="preserve">Химиялық реакцияның нәтижесiнде реакцияға түскен молекулалардың кұрамындағы </w:t>
      </w:r>
      <w:r w:rsidRPr="00903F34">
        <w:rPr>
          <w:b/>
          <w:i/>
          <w:iCs/>
          <w:lang w:val="kk-KZ"/>
        </w:rPr>
        <w:t>элементтердің т о т ы ғ у   д ә р е ж е л е р i  өзгерiске ұшырайтын  процестер тотығу-тотықсыздану реакциялары деп аталады.</w:t>
      </w:r>
      <w:r w:rsidRPr="00903F34">
        <w:rPr>
          <w:lang w:val="kk-KZ"/>
        </w:rPr>
        <w:t xml:space="preserve"> ТТР – параллель жүретiн қарама-қарсы бағытталған екi процестен – тотығу және тотықсыздану реакцияларынан тұрады.</w:t>
      </w:r>
    </w:p>
    <w:p w:rsidR="003D3A5C" w:rsidRPr="00903F34" w:rsidRDefault="003D3A5C" w:rsidP="00903F34">
      <w:pPr>
        <w:jc w:val="both"/>
        <w:rPr>
          <w:lang w:val="kk-KZ"/>
        </w:rPr>
      </w:pPr>
      <w:r w:rsidRPr="00903F34">
        <w:rPr>
          <w:lang w:val="kk-KZ"/>
        </w:rPr>
        <w:tab/>
        <w:t xml:space="preserve">Тотығу процесiнде реакцияға түскен зат </w:t>
      </w:r>
      <w:r w:rsidRPr="00903F34">
        <w:rPr>
          <w:i/>
          <w:iCs/>
          <w:lang w:val="kk-KZ"/>
        </w:rPr>
        <w:t>(</w:t>
      </w:r>
      <w:r w:rsidRPr="00903F34">
        <w:rPr>
          <w:b/>
          <w:i/>
          <w:iCs/>
          <w:lang w:val="kk-KZ"/>
        </w:rPr>
        <w:t>тотықсыздандырғыш</w:t>
      </w:r>
      <w:r w:rsidRPr="00903F34">
        <w:rPr>
          <w:i/>
          <w:iCs/>
          <w:lang w:val="kk-KZ"/>
        </w:rPr>
        <w:t xml:space="preserve">) </w:t>
      </w:r>
      <w:r w:rsidRPr="00903F34">
        <w:rPr>
          <w:b/>
          <w:i/>
          <w:iCs/>
          <w:lang w:val="kk-KZ"/>
        </w:rPr>
        <w:t>электрондардың доноры болады</w:t>
      </w:r>
      <w:r w:rsidRPr="00903F34">
        <w:rPr>
          <w:i/>
          <w:iCs/>
          <w:lang w:val="kk-KZ"/>
        </w:rPr>
        <w:t xml:space="preserve">, </w:t>
      </w:r>
      <w:r w:rsidRPr="00903F34">
        <w:rPr>
          <w:lang w:val="kk-KZ"/>
        </w:rPr>
        <w:t>яғни электрондарын тотықтырғышка</w:t>
      </w:r>
      <w:r w:rsidRPr="00903F34">
        <w:rPr>
          <w:i/>
          <w:iCs/>
          <w:lang w:val="kk-KZ"/>
        </w:rPr>
        <w:t xml:space="preserve"> </w:t>
      </w:r>
      <w:r w:rsidRPr="00903F34">
        <w:rPr>
          <w:lang w:val="kk-KZ"/>
        </w:rPr>
        <w:t xml:space="preserve">бередi. Осы процестiң нәтижесiнде тотықсыздандырғыш элементтiң тотығу дәрежесi өседi. Мысалы:  </w:t>
      </w:r>
    </w:p>
    <w:p w:rsidR="003D3A5C" w:rsidRPr="00903F34" w:rsidRDefault="003D3A5C" w:rsidP="00903F34">
      <w:pPr>
        <w:jc w:val="center"/>
        <w:rPr>
          <w:lang w:val="kk-KZ"/>
        </w:rPr>
      </w:pPr>
      <w:r w:rsidRPr="00903F34">
        <w:rPr>
          <w:lang w:val="kk-KZ"/>
        </w:rPr>
        <w:t>S</w:t>
      </w:r>
      <w:r w:rsidRPr="00903F34">
        <w:rPr>
          <w:vertAlign w:val="superscript"/>
          <w:lang w:val="kk-KZ"/>
        </w:rPr>
        <w:t>+4</w:t>
      </w:r>
      <w:r w:rsidRPr="00903F34">
        <w:rPr>
          <w:lang w:val="kk-KZ"/>
        </w:rPr>
        <w:t xml:space="preserve">   –  2e   →   S</w:t>
      </w:r>
      <w:r w:rsidRPr="00903F34">
        <w:rPr>
          <w:vertAlign w:val="superscript"/>
          <w:lang w:val="kk-KZ"/>
        </w:rPr>
        <w:t>+6</w:t>
      </w:r>
    </w:p>
    <w:p w:rsidR="003D3A5C" w:rsidRPr="00903F34" w:rsidRDefault="003D3A5C" w:rsidP="00903F34">
      <w:pPr>
        <w:jc w:val="center"/>
        <w:rPr>
          <w:vertAlign w:val="superscript"/>
          <w:lang w:val="kk-KZ"/>
        </w:rPr>
      </w:pPr>
      <w:r w:rsidRPr="00903F34">
        <w:rPr>
          <w:lang w:val="kk-KZ"/>
        </w:rPr>
        <w:t>Zn</w:t>
      </w:r>
      <w:r w:rsidRPr="00903F34">
        <w:rPr>
          <w:vertAlign w:val="superscript"/>
          <w:lang w:val="kk-KZ"/>
        </w:rPr>
        <w:t xml:space="preserve">0   </w:t>
      </w:r>
      <w:r w:rsidRPr="00903F34">
        <w:rPr>
          <w:lang w:val="kk-KZ"/>
        </w:rPr>
        <w:t xml:space="preserve"> –  2e   →   Zn</w:t>
      </w:r>
      <w:r w:rsidRPr="00903F34">
        <w:rPr>
          <w:vertAlign w:val="superscript"/>
          <w:lang w:val="kk-KZ"/>
        </w:rPr>
        <w:t>+2</w:t>
      </w:r>
    </w:p>
    <w:p w:rsidR="003D3A5C" w:rsidRPr="00903F34" w:rsidRDefault="003D3A5C" w:rsidP="00903F34">
      <w:pPr>
        <w:jc w:val="center"/>
        <w:rPr>
          <w:lang w:val="kk-KZ"/>
        </w:rPr>
      </w:pPr>
    </w:p>
    <w:p w:rsidR="003D3A5C" w:rsidRPr="00903F34" w:rsidRDefault="003D3A5C" w:rsidP="00903F34">
      <w:pPr>
        <w:ind w:firstLine="708"/>
        <w:jc w:val="both"/>
        <w:rPr>
          <w:lang w:val="kk-KZ"/>
        </w:rPr>
      </w:pPr>
      <w:r w:rsidRPr="00903F34">
        <w:rPr>
          <w:lang w:val="kk-KZ"/>
        </w:rPr>
        <w:t xml:space="preserve">Тотықсыздану процесiнде реакцияға түскен зат </w:t>
      </w:r>
      <w:r w:rsidRPr="00903F34">
        <w:rPr>
          <w:i/>
          <w:iCs/>
          <w:lang w:val="kk-KZ"/>
        </w:rPr>
        <w:t>(</w:t>
      </w:r>
      <w:r w:rsidRPr="00903F34">
        <w:rPr>
          <w:b/>
          <w:i/>
          <w:iCs/>
          <w:lang w:val="kk-KZ"/>
        </w:rPr>
        <w:t>тотықтырғыш</w:t>
      </w:r>
      <w:r w:rsidRPr="00903F34">
        <w:rPr>
          <w:i/>
          <w:iCs/>
          <w:lang w:val="kk-KZ"/>
        </w:rPr>
        <w:t>)</w:t>
      </w:r>
      <w:r w:rsidRPr="00903F34">
        <w:rPr>
          <w:lang w:val="kk-KZ"/>
        </w:rPr>
        <w:t xml:space="preserve"> </w:t>
      </w:r>
      <w:r w:rsidRPr="00903F34">
        <w:rPr>
          <w:b/>
          <w:i/>
          <w:iCs/>
          <w:lang w:val="kk-KZ"/>
        </w:rPr>
        <w:t>электрондардың акцепторы болады</w:t>
      </w:r>
      <w:r w:rsidRPr="00903F34">
        <w:rPr>
          <w:i/>
          <w:iCs/>
          <w:u w:val="single"/>
          <w:lang w:val="kk-KZ"/>
        </w:rPr>
        <w:t>,</w:t>
      </w:r>
      <w:r w:rsidRPr="00903F34">
        <w:rPr>
          <w:lang w:val="kk-KZ"/>
        </w:rPr>
        <w:t xml:space="preserve"> яғни электрондарды қосып алады. Осы процестiң нәтижесiнде тотықтырғыш элементтiң тотығу дәрежесi төмендейдi. Мысалы:</w:t>
      </w:r>
    </w:p>
    <w:p w:rsidR="003D3A5C" w:rsidRPr="00903F34" w:rsidRDefault="003D3A5C" w:rsidP="00903F34">
      <w:pPr>
        <w:ind w:firstLine="360"/>
        <w:jc w:val="center"/>
        <w:rPr>
          <w:lang w:val="kk-KZ"/>
        </w:rPr>
      </w:pPr>
      <w:r w:rsidRPr="00903F34">
        <w:rPr>
          <w:lang w:val="kk-KZ"/>
        </w:rPr>
        <w:t>N</w:t>
      </w:r>
      <w:r w:rsidRPr="00903F34">
        <w:rPr>
          <w:vertAlign w:val="superscript"/>
          <w:lang w:val="kk-KZ"/>
        </w:rPr>
        <w:t xml:space="preserve">+5 </w:t>
      </w:r>
      <w:r w:rsidRPr="00903F34">
        <w:rPr>
          <w:lang w:val="kk-KZ"/>
        </w:rPr>
        <w:t xml:space="preserve">  +   3е   →   N</w:t>
      </w:r>
      <w:r w:rsidRPr="00903F34">
        <w:rPr>
          <w:vertAlign w:val="superscript"/>
          <w:lang w:val="kk-KZ"/>
        </w:rPr>
        <w:t>+2</w:t>
      </w:r>
    </w:p>
    <w:p w:rsidR="003D3A5C" w:rsidRPr="00903F34" w:rsidRDefault="003D3A5C" w:rsidP="00903F34">
      <w:pPr>
        <w:ind w:left="360"/>
        <w:jc w:val="center"/>
        <w:rPr>
          <w:lang w:val="kk-KZ"/>
        </w:rPr>
      </w:pPr>
      <w:r w:rsidRPr="00903F34">
        <w:rPr>
          <w:lang w:val="kk-KZ"/>
        </w:rPr>
        <w:t>Cu</w:t>
      </w:r>
      <w:r w:rsidRPr="00903F34">
        <w:rPr>
          <w:vertAlign w:val="superscript"/>
          <w:lang w:val="kk-KZ"/>
        </w:rPr>
        <w:t xml:space="preserve">+2 </w:t>
      </w:r>
      <w:r w:rsidRPr="00903F34">
        <w:rPr>
          <w:lang w:val="kk-KZ"/>
        </w:rPr>
        <w:t xml:space="preserve">  +  2e   →   Cu</w:t>
      </w:r>
      <w:r w:rsidRPr="00903F34">
        <w:rPr>
          <w:vertAlign w:val="superscript"/>
          <w:lang w:val="kk-KZ"/>
        </w:rPr>
        <w:t>0</w:t>
      </w:r>
    </w:p>
    <w:p w:rsidR="003D3A5C" w:rsidRPr="00903F34" w:rsidRDefault="003D3A5C" w:rsidP="00903F34">
      <w:pPr>
        <w:ind w:left="360"/>
        <w:jc w:val="both"/>
        <w:rPr>
          <w:lang w:val="kk-KZ"/>
        </w:rPr>
      </w:pPr>
    </w:p>
    <w:p w:rsidR="003D3A5C" w:rsidRPr="00903F34" w:rsidRDefault="003D3A5C" w:rsidP="00903F34">
      <w:pPr>
        <w:pStyle w:val="2"/>
        <w:ind w:firstLine="603"/>
        <w:jc w:val="both"/>
        <w:rPr>
          <w:sz w:val="24"/>
        </w:rPr>
      </w:pPr>
      <w:r w:rsidRPr="00903F34">
        <w:rPr>
          <w:i/>
          <w:iCs/>
          <w:sz w:val="24"/>
          <w:u w:val="single"/>
        </w:rPr>
        <w:t xml:space="preserve">Заттардың  құрамындағы   элементтердiң  </w:t>
      </w:r>
      <w:r w:rsidRPr="00903F34">
        <w:rPr>
          <w:bCs w:val="0"/>
          <w:i/>
          <w:iCs/>
          <w:sz w:val="24"/>
          <w:u w:val="single"/>
        </w:rPr>
        <w:t>тотығу дәрежелерiн анықтау</w:t>
      </w:r>
      <w:r w:rsidRPr="00903F34">
        <w:rPr>
          <w:sz w:val="24"/>
          <w:u w:val="single"/>
        </w:rPr>
        <w:t>.</w:t>
      </w:r>
      <w:r w:rsidRPr="00903F34">
        <w:rPr>
          <w:sz w:val="24"/>
        </w:rPr>
        <w:t xml:space="preserve"> </w:t>
      </w:r>
      <w:r w:rsidRPr="00903F34">
        <w:rPr>
          <w:b w:val="0"/>
          <w:bCs w:val="0"/>
          <w:sz w:val="24"/>
        </w:rPr>
        <w:t>Тотығу – тотықсыздану реакциясының (әрi қарай ТТР деп жазылады) теңдеуiн дұрыс  теңестiре бiлу үшiн реакцияға түскен және реакция нәтижесiнде түзiлген заттардың құрамындағы атомдардың тотығу дәрежелерiн дәл есептей бiлу керек. Элементтердiң тотығу дәрежелерiнiң мәндерi оң санға, терiс санға және нөлге тең болуы мүмкiн.</w:t>
      </w:r>
    </w:p>
    <w:p w:rsidR="003D3A5C" w:rsidRPr="00903F34" w:rsidRDefault="003D3A5C" w:rsidP="00903F34">
      <w:pPr>
        <w:pStyle w:val="a3"/>
        <w:jc w:val="both"/>
        <w:rPr>
          <w:sz w:val="24"/>
        </w:rPr>
      </w:pPr>
      <w:r w:rsidRPr="00903F34">
        <w:rPr>
          <w:b/>
          <w:bCs/>
          <w:i/>
          <w:iCs/>
          <w:sz w:val="24"/>
        </w:rPr>
        <w:tab/>
        <w:t>Молекула</w:t>
      </w:r>
      <w:r w:rsidRPr="00903F34">
        <w:rPr>
          <w:sz w:val="24"/>
        </w:rPr>
        <w:t xml:space="preserve"> – </w:t>
      </w:r>
      <w:r w:rsidRPr="00903F34">
        <w:rPr>
          <w:i/>
          <w:iCs/>
          <w:sz w:val="24"/>
        </w:rPr>
        <w:t xml:space="preserve">э л е к т р о н е й т р а л  </w:t>
      </w:r>
      <w:r w:rsidRPr="00903F34">
        <w:rPr>
          <w:sz w:val="24"/>
        </w:rPr>
        <w:t xml:space="preserve"> бөлшек, сондықтан молекула құрамындағы элементтердiң тотығу дәрежелерiнiң қосындысы нольге тең. Химиялық байланыстың “электрон бұлттары” электротерiстiгi жоғары элементке қарай ығысады. Есептеулер жүргiзуге ыңғайлы болу үшiн электртерiстiгi жоғары элементтiң тотығу дәрежесiнiң мәнi терiс бүтiн сан, ал электротерiстiгi төмен элементтiң тотығу дәрежесiнiң мәнi оң бүтiн сан деп шартты түрде алынады. Бiраз заттардың тотығу дәрежелерi тұрақты болып келедi. Мысалы, сiлтiлiк металдардың (Li, Na, K және т.б.) тотығу дәрежелерi +1, ал сiлтiлiк жер металдардың  (Mg, Ca, Ba  және т.б.) тотығу дәрежелерi +2, сутектiкi +1, оттектiкi –2 болады. Оттегi тек пероксидтерде – 1 және фтордың оксидiнде +2 тотығу дәрежесiн көрсетедi. Осы мәлiметтер ескерiле отырып, молекула құрамындағы элементтердiң тотығу дәрежесi есептеледi.</w:t>
      </w:r>
    </w:p>
    <w:p w:rsidR="003D3A5C" w:rsidRPr="00903F34" w:rsidRDefault="003D3A5C" w:rsidP="00903F34">
      <w:pPr>
        <w:jc w:val="both"/>
        <w:rPr>
          <w:b/>
          <w:bCs/>
          <w:i/>
          <w:iCs/>
          <w:lang w:val="kk-KZ"/>
        </w:rPr>
      </w:pPr>
      <w:r w:rsidRPr="00903F34">
        <w:rPr>
          <w:i/>
          <w:iCs/>
          <w:u w:val="single"/>
          <w:lang w:val="kk-KZ"/>
        </w:rPr>
        <w:t>Мысал №1:</w:t>
      </w:r>
      <w:r w:rsidRPr="00903F34">
        <w:rPr>
          <w:lang w:val="kk-KZ"/>
        </w:rPr>
        <w:t xml:space="preserve"> Калий перманганатының (KMnO</w:t>
      </w:r>
      <w:r w:rsidRPr="00903F34">
        <w:rPr>
          <w:vertAlign w:val="subscript"/>
          <w:lang w:val="kk-KZ"/>
        </w:rPr>
        <w:t>4</w:t>
      </w:r>
      <w:r w:rsidRPr="00903F34">
        <w:rPr>
          <w:lang w:val="kk-KZ"/>
        </w:rPr>
        <w:t xml:space="preserve">) құрамындағы </w:t>
      </w:r>
      <w:r w:rsidRPr="00903F34">
        <w:rPr>
          <w:b/>
          <w:bCs/>
          <w:i/>
          <w:iCs/>
          <w:lang w:val="kk-KZ"/>
        </w:rPr>
        <w:t>марганецтiң тотығу дәрежесiн анықтайық.</w:t>
      </w:r>
    </w:p>
    <w:p w:rsidR="003D3A5C" w:rsidRPr="00903F34" w:rsidRDefault="003D3A5C" w:rsidP="00903F34">
      <w:pPr>
        <w:pStyle w:val="4"/>
        <w:jc w:val="both"/>
        <w:rPr>
          <w:rFonts w:eastAsia="Arial Unicode MS"/>
          <w:sz w:val="24"/>
        </w:rPr>
      </w:pPr>
      <w:r w:rsidRPr="00903F34">
        <w:rPr>
          <w:bCs w:val="0"/>
          <w:i/>
          <w:sz w:val="24"/>
        </w:rPr>
        <w:t>Есептеу жолы:</w:t>
      </w:r>
      <w:r w:rsidRPr="00903F34">
        <w:rPr>
          <w:bCs w:val="0"/>
          <w:i/>
          <w:sz w:val="24"/>
        </w:rPr>
        <w:tab/>
      </w:r>
      <w:r w:rsidRPr="00903F34">
        <w:rPr>
          <w:b w:val="0"/>
          <w:bCs w:val="0"/>
          <w:sz w:val="24"/>
        </w:rPr>
        <w:t>Калийдiң тотығу дәрежесi +1, атомдар саны бiреу, оттектiң тотығу дәрежесi –2, атомдар саны төртеу. Марганецтiң атомдарының саны бiреу, тотығу дәрежесi белгiсiз, сондықтан “х” деп белгiлеймiз. Молекуладағы терiс және оң зарядтардың қосындысы нольге тең болатындығын   ескере отырып молекуладағы атомдардың тотығу дәрежелерiнiң қосындысын бiр белгiсiзi  бар теңдеу түрiнде жазамыз:</w:t>
      </w:r>
    </w:p>
    <w:p w:rsidR="003D3A5C" w:rsidRPr="00903F34" w:rsidRDefault="003D3A5C" w:rsidP="00903F34">
      <w:pPr>
        <w:ind w:left="360"/>
        <w:jc w:val="center"/>
        <w:rPr>
          <w:lang w:val="kk-KZ"/>
        </w:rPr>
      </w:pPr>
      <w:r w:rsidRPr="00903F34">
        <w:rPr>
          <w:lang w:val="kk-KZ"/>
        </w:rPr>
        <w:t>1 ∙ (+1) + х + 4 ∙ (-2) = 0</w:t>
      </w:r>
    </w:p>
    <w:p w:rsidR="003D3A5C" w:rsidRPr="00903F34" w:rsidRDefault="003D3A5C" w:rsidP="00903F34">
      <w:pPr>
        <w:ind w:left="2832"/>
        <w:jc w:val="both"/>
        <w:rPr>
          <w:lang w:val="kk-KZ"/>
        </w:rPr>
      </w:pPr>
      <w:r w:rsidRPr="00903F34">
        <w:rPr>
          <w:lang w:val="kk-KZ"/>
        </w:rPr>
        <w:t xml:space="preserve">                 +1 + х – 8 = 0</w:t>
      </w:r>
    </w:p>
    <w:p w:rsidR="003D3A5C" w:rsidRPr="00903F34" w:rsidRDefault="003D3A5C" w:rsidP="00903F34">
      <w:pPr>
        <w:jc w:val="both"/>
        <w:rPr>
          <w:lang w:val="kk-KZ"/>
        </w:rPr>
      </w:pPr>
      <w:r w:rsidRPr="00903F34">
        <w:rPr>
          <w:lang w:val="kk-KZ"/>
        </w:rPr>
        <w:t>осыдан х = +7, яғни марганецтiң тотығу дәрежесi +7.</w:t>
      </w:r>
    </w:p>
    <w:p w:rsidR="003D3A5C" w:rsidRPr="00903F34" w:rsidRDefault="003D3A5C" w:rsidP="00903F34">
      <w:pPr>
        <w:pStyle w:val="23"/>
        <w:ind w:firstLine="0"/>
        <w:rPr>
          <w:b/>
          <w:bCs/>
          <w:i/>
          <w:iCs/>
          <w:color w:val="auto"/>
          <w:sz w:val="24"/>
        </w:rPr>
      </w:pPr>
      <w:r w:rsidRPr="00903F34">
        <w:rPr>
          <w:i/>
          <w:iCs/>
          <w:color w:val="auto"/>
          <w:sz w:val="24"/>
          <w:u w:val="single"/>
        </w:rPr>
        <w:t>Мысал № 2</w:t>
      </w:r>
      <w:r w:rsidRPr="00903F34">
        <w:rPr>
          <w:color w:val="auto"/>
          <w:sz w:val="24"/>
        </w:rPr>
        <w:t xml:space="preserve">: </w:t>
      </w:r>
      <w:r w:rsidRPr="00903F34">
        <w:rPr>
          <w:color w:val="auto"/>
          <w:sz w:val="24"/>
        </w:rPr>
        <w:tab/>
        <w:t>Калий  бихроматының (К</w:t>
      </w:r>
      <w:r w:rsidRPr="00903F34">
        <w:rPr>
          <w:color w:val="auto"/>
          <w:sz w:val="24"/>
          <w:vertAlign w:val="subscript"/>
        </w:rPr>
        <w:t>2</w:t>
      </w:r>
      <w:r w:rsidRPr="00903F34">
        <w:rPr>
          <w:color w:val="auto"/>
          <w:sz w:val="24"/>
        </w:rPr>
        <w:t>Cr</w:t>
      </w:r>
      <w:r w:rsidRPr="00903F34">
        <w:rPr>
          <w:color w:val="auto"/>
          <w:sz w:val="24"/>
          <w:vertAlign w:val="subscript"/>
        </w:rPr>
        <w:t>2</w:t>
      </w:r>
      <w:r w:rsidRPr="00903F34">
        <w:rPr>
          <w:color w:val="auto"/>
          <w:sz w:val="24"/>
        </w:rPr>
        <w:t>O</w:t>
      </w:r>
      <w:r w:rsidRPr="00903F34">
        <w:rPr>
          <w:color w:val="auto"/>
          <w:sz w:val="24"/>
          <w:vertAlign w:val="subscript"/>
        </w:rPr>
        <w:t xml:space="preserve">7 </w:t>
      </w:r>
      <w:r w:rsidRPr="00903F34">
        <w:rPr>
          <w:color w:val="auto"/>
          <w:sz w:val="24"/>
        </w:rPr>
        <w:t xml:space="preserve">) құрамындағы </w:t>
      </w:r>
      <w:r w:rsidRPr="00903F34">
        <w:rPr>
          <w:b/>
          <w:bCs/>
          <w:i/>
          <w:iCs/>
          <w:color w:val="auto"/>
          <w:sz w:val="24"/>
        </w:rPr>
        <w:t>хромның тотығу   дәрежесiн анықтайық.</w:t>
      </w:r>
    </w:p>
    <w:p w:rsidR="003D3A5C" w:rsidRPr="00903F34" w:rsidRDefault="003D3A5C" w:rsidP="00903F34">
      <w:pPr>
        <w:pStyle w:val="23"/>
        <w:ind w:firstLine="0"/>
        <w:rPr>
          <w:color w:val="auto"/>
          <w:sz w:val="24"/>
        </w:rPr>
      </w:pPr>
      <w:r w:rsidRPr="00903F34">
        <w:rPr>
          <w:b/>
          <w:i/>
          <w:color w:val="auto"/>
          <w:sz w:val="24"/>
        </w:rPr>
        <w:t>Есептеу жолы</w:t>
      </w:r>
      <w:r w:rsidRPr="00903F34">
        <w:rPr>
          <w:b/>
          <w:color w:val="auto"/>
          <w:sz w:val="24"/>
        </w:rPr>
        <w:t>:</w:t>
      </w:r>
      <w:r w:rsidRPr="00903F34">
        <w:rPr>
          <w:color w:val="auto"/>
          <w:sz w:val="24"/>
        </w:rPr>
        <w:tab/>
        <w:t xml:space="preserve">Калийдiң тотығу дәрежесi +1, атомдарының саны екеу, оттектiң тотығу дәрежесi – 2, атомдарының саны жетеу. Хромның тотығу дәрежесi белгiсiз “х”, атомдар саны екеу. Ендi теңдеу түрiнде жазамыз:  </w:t>
      </w:r>
    </w:p>
    <w:p w:rsidR="003D3A5C" w:rsidRPr="00903F34" w:rsidRDefault="003D3A5C" w:rsidP="00903F34">
      <w:pPr>
        <w:pStyle w:val="23"/>
        <w:ind w:left="2124" w:hanging="2124"/>
        <w:jc w:val="center"/>
        <w:rPr>
          <w:color w:val="auto"/>
          <w:sz w:val="24"/>
        </w:rPr>
      </w:pPr>
      <w:r w:rsidRPr="00903F34">
        <w:rPr>
          <w:color w:val="auto"/>
          <w:sz w:val="24"/>
        </w:rPr>
        <w:t>2  ∙ (+1) +2х + 7∙ (-2) =0</w:t>
      </w:r>
    </w:p>
    <w:p w:rsidR="003D3A5C" w:rsidRPr="00903F34" w:rsidRDefault="003D3A5C" w:rsidP="00903F34">
      <w:pPr>
        <w:ind w:left="360"/>
        <w:jc w:val="center"/>
        <w:rPr>
          <w:lang w:val="kk-KZ"/>
        </w:rPr>
      </w:pPr>
      <w:r w:rsidRPr="00903F34">
        <w:rPr>
          <w:lang w:val="kk-KZ"/>
        </w:rPr>
        <w:t xml:space="preserve">2 + 2х -14 </w:t>
      </w:r>
      <w:r w:rsidRPr="00903F34">
        <w:t>=</w:t>
      </w:r>
      <w:r w:rsidRPr="00903F34">
        <w:rPr>
          <w:lang w:val="kk-KZ"/>
        </w:rPr>
        <w:t xml:space="preserve"> 0      2х  = 12</w:t>
      </w:r>
    </w:p>
    <w:p w:rsidR="003D3A5C" w:rsidRPr="00903F34" w:rsidRDefault="003D3A5C" w:rsidP="00903F34">
      <w:pPr>
        <w:pStyle w:val="23"/>
        <w:ind w:firstLine="0"/>
        <w:rPr>
          <w:color w:val="auto"/>
          <w:sz w:val="24"/>
        </w:rPr>
      </w:pPr>
      <w:r w:rsidRPr="00903F34">
        <w:rPr>
          <w:color w:val="auto"/>
          <w:sz w:val="24"/>
        </w:rPr>
        <w:t>осыдан х = +6, яғни хромның тотығу дәрежесi +6</w:t>
      </w:r>
    </w:p>
    <w:p w:rsidR="003D3A5C" w:rsidRPr="00903F34" w:rsidRDefault="003D3A5C" w:rsidP="00903F34">
      <w:pPr>
        <w:jc w:val="both"/>
        <w:rPr>
          <w:b/>
          <w:bCs/>
          <w:i/>
          <w:iCs/>
          <w:lang w:val="kk-KZ"/>
        </w:rPr>
      </w:pPr>
      <w:r w:rsidRPr="00903F34">
        <w:rPr>
          <w:i/>
          <w:iCs/>
          <w:u w:val="single"/>
          <w:lang w:val="kk-KZ"/>
        </w:rPr>
        <w:lastRenderedPageBreak/>
        <w:t>Мысал № 3:</w:t>
      </w:r>
      <w:r w:rsidRPr="00903F34">
        <w:rPr>
          <w:lang w:val="kk-KZ"/>
        </w:rPr>
        <w:t xml:space="preserve">  Нитрат–анионның (NO</w:t>
      </w:r>
      <w:r w:rsidRPr="00903F34">
        <w:rPr>
          <w:vertAlign w:val="subscript"/>
          <w:lang w:val="kk-KZ"/>
        </w:rPr>
        <w:t>3</w:t>
      </w:r>
      <w:r w:rsidRPr="00903F34">
        <w:rPr>
          <w:vertAlign w:val="superscript"/>
          <w:lang w:val="kk-KZ"/>
        </w:rPr>
        <w:t>-</w:t>
      </w:r>
      <w:r w:rsidRPr="00903F34">
        <w:rPr>
          <w:lang w:val="kk-KZ"/>
        </w:rPr>
        <w:t xml:space="preserve">) құрамындағы </w:t>
      </w:r>
      <w:r w:rsidRPr="00903F34">
        <w:rPr>
          <w:b/>
          <w:bCs/>
          <w:i/>
          <w:iCs/>
          <w:lang w:val="kk-KZ"/>
        </w:rPr>
        <w:t>азоттың тотығу дәрежесін анықтайық.</w:t>
      </w:r>
    </w:p>
    <w:p w:rsidR="003D3A5C" w:rsidRPr="00903F34" w:rsidRDefault="003D3A5C" w:rsidP="00903F34">
      <w:pPr>
        <w:jc w:val="both"/>
        <w:rPr>
          <w:lang w:val="kk-KZ"/>
        </w:rPr>
      </w:pPr>
      <w:r w:rsidRPr="00903F34">
        <w:rPr>
          <w:b/>
          <w:i/>
          <w:lang w:val="kk-KZ"/>
        </w:rPr>
        <w:t>Есептеу жолы</w:t>
      </w:r>
      <w:r w:rsidRPr="00903F34">
        <w:rPr>
          <w:lang w:val="kk-KZ"/>
        </w:rPr>
        <w:t>:</w:t>
      </w:r>
      <w:r w:rsidRPr="00903F34">
        <w:rPr>
          <w:lang w:val="kk-KZ"/>
        </w:rPr>
        <w:tab/>
        <w:t>Ион құрамындағы элементтердің тотығу дәрежелерінің қосындысы ионның зарядына тең болады. NO</w:t>
      </w:r>
      <w:r w:rsidRPr="00903F34">
        <w:rPr>
          <w:vertAlign w:val="subscript"/>
          <w:lang w:val="kk-KZ"/>
        </w:rPr>
        <w:t>3</w:t>
      </w:r>
      <w:r w:rsidRPr="00903F34">
        <w:rPr>
          <w:vertAlign w:val="superscript"/>
          <w:lang w:val="kk-KZ"/>
        </w:rPr>
        <w:t>-</w:t>
      </w:r>
      <w:r w:rsidRPr="00903F34">
        <w:rPr>
          <w:lang w:val="kk-KZ"/>
        </w:rPr>
        <w:t>-ионында азоттың тотығу дәрежесі белгісіз, атомдар саны біреу. Оттектің тотығу дәрежесі –2, атомдар саны  үшеу. Бір белгісізі бар теңдеу құрамыз:</w:t>
      </w:r>
    </w:p>
    <w:p w:rsidR="003D3A5C" w:rsidRPr="00903F34" w:rsidRDefault="003D3A5C" w:rsidP="00903F34">
      <w:pPr>
        <w:jc w:val="center"/>
        <w:rPr>
          <w:lang w:val="kk-KZ"/>
        </w:rPr>
      </w:pPr>
      <w:r w:rsidRPr="00903F34">
        <w:rPr>
          <w:lang w:val="kk-KZ"/>
        </w:rPr>
        <w:t>х + 3 · (-2) = -1, осыдан х = +5, яғни азоттың тотығу дәрежесі + 5.</w:t>
      </w:r>
    </w:p>
    <w:p w:rsidR="003D3A5C" w:rsidRPr="00903F34" w:rsidRDefault="003D3A5C" w:rsidP="00903F34">
      <w:pPr>
        <w:pStyle w:val="2"/>
        <w:ind w:firstLine="603"/>
        <w:jc w:val="center"/>
        <w:rPr>
          <w:sz w:val="24"/>
        </w:rPr>
      </w:pPr>
    </w:p>
    <w:p w:rsidR="003D3A5C" w:rsidRPr="00903F34" w:rsidRDefault="003D3A5C" w:rsidP="00903F34">
      <w:pPr>
        <w:pStyle w:val="2"/>
        <w:ind w:firstLine="603"/>
        <w:jc w:val="center"/>
        <w:rPr>
          <w:sz w:val="24"/>
        </w:rPr>
      </w:pPr>
      <w:r w:rsidRPr="00903F34">
        <w:rPr>
          <w:sz w:val="24"/>
        </w:rPr>
        <w:t>Тотығу – тотықсыздану реакцияларының теңдеулерiн</w:t>
      </w:r>
    </w:p>
    <w:p w:rsidR="003D3A5C" w:rsidRPr="00903F34" w:rsidRDefault="003D3A5C" w:rsidP="00903F34">
      <w:pPr>
        <w:pStyle w:val="2"/>
        <w:ind w:firstLine="603"/>
        <w:jc w:val="center"/>
        <w:rPr>
          <w:b w:val="0"/>
          <w:bCs w:val="0"/>
          <w:sz w:val="24"/>
        </w:rPr>
      </w:pPr>
      <w:r w:rsidRPr="00903F34">
        <w:rPr>
          <w:sz w:val="24"/>
        </w:rPr>
        <w:t>теңестiру әдiстерi</w:t>
      </w:r>
    </w:p>
    <w:p w:rsidR="003D3A5C" w:rsidRPr="00903F34" w:rsidRDefault="003D3A5C" w:rsidP="00903F34">
      <w:pPr>
        <w:pStyle w:val="2"/>
        <w:ind w:firstLine="603"/>
        <w:jc w:val="both"/>
        <w:rPr>
          <w:b w:val="0"/>
          <w:bCs w:val="0"/>
          <w:sz w:val="24"/>
        </w:rPr>
      </w:pPr>
      <w:r w:rsidRPr="00903F34">
        <w:rPr>
          <w:b w:val="0"/>
          <w:bCs w:val="0"/>
          <w:sz w:val="24"/>
        </w:rPr>
        <w:t xml:space="preserve"> Молекулалардың құрамындағы элементтердiң тотығу дәрежелерi  анықталғаннан кейiн ТТР-ның теңдеуі теңестiрiледi. ТТР – қарама-қарсы  бағытталған параллель екi процесс екендiгi жоғарыда айтылды. ТТР – да тотықсыздандырғыштың берген электрондарының саны тотықтырғыштың қосып алған электрондарының санына тең болады. Осы факторды ескере отырып ТТР теңдеулерi екi әдiспен теңестiрiледi: </w:t>
      </w:r>
    </w:p>
    <w:p w:rsidR="003D3A5C" w:rsidRPr="00903F34" w:rsidRDefault="003D3A5C" w:rsidP="00903F34">
      <w:pPr>
        <w:ind w:left="360" w:firstLine="348"/>
        <w:jc w:val="both"/>
        <w:rPr>
          <w:lang w:val="kk-KZ"/>
        </w:rPr>
      </w:pPr>
      <w:r w:rsidRPr="00903F34">
        <w:rPr>
          <w:lang w:val="kk-KZ"/>
        </w:rPr>
        <w:t>- электрондық баланс әдiсi;</w:t>
      </w:r>
    </w:p>
    <w:p w:rsidR="003D3A5C" w:rsidRPr="00903F34" w:rsidRDefault="003D3A5C" w:rsidP="00903F34">
      <w:pPr>
        <w:ind w:left="360" w:firstLine="348"/>
        <w:jc w:val="both"/>
        <w:rPr>
          <w:lang w:val="kk-KZ"/>
        </w:rPr>
      </w:pPr>
      <w:r w:rsidRPr="00903F34">
        <w:rPr>
          <w:lang w:val="kk-KZ"/>
        </w:rPr>
        <w:t>- электрондық-иондық баланс әдiсi.</w:t>
      </w:r>
    </w:p>
    <w:p w:rsidR="003D3A5C" w:rsidRPr="00903F34" w:rsidRDefault="003D3A5C" w:rsidP="00903F34">
      <w:pPr>
        <w:ind w:left="360" w:firstLine="348"/>
        <w:jc w:val="both"/>
        <w:rPr>
          <w:lang w:val="kk-KZ"/>
        </w:rPr>
      </w:pPr>
      <w:r w:rsidRPr="00903F34">
        <w:rPr>
          <w:lang w:val="kk-KZ"/>
        </w:rPr>
        <w:t>Мысалы мына ТТР – ын қарастырайық:</w:t>
      </w:r>
    </w:p>
    <w:p w:rsidR="003D3A5C" w:rsidRPr="00903F34" w:rsidRDefault="003D3A5C" w:rsidP="00903F34">
      <w:pPr>
        <w:ind w:left="360" w:firstLine="348"/>
        <w:rPr>
          <w:vertAlign w:val="subscript"/>
          <w:lang w:val="kk-KZ"/>
        </w:rPr>
      </w:pPr>
      <w:r w:rsidRPr="00903F34">
        <w:rPr>
          <w:lang w:val="kk-KZ"/>
        </w:rPr>
        <w:t xml:space="preserve"> </w:t>
      </w:r>
      <w:r w:rsidRPr="00903F34">
        <w:rPr>
          <w:vertAlign w:val="subscript"/>
          <w:lang w:val="kk-KZ"/>
        </w:rPr>
        <w:t xml:space="preserve">                                +7                       -1                                     +2                                            0</w:t>
      </w:r>
    </w:p>
    <w:p w:rsidR="003D3A5C" w:rsidRPr="00903F34" w:rsidRDefault="003D3A5C" w:rsidP="00903F34">
      <w:pPr>
        <w:ind w:left="360" w:firstLine="348"/>
        <w:jc w:val="center"/>
        <w:rPr>
          <w:lang w:val="kk-KZ"/>
        </w:rPr>
      </w:pPr>
      <w:r w:rsidRPr="00903F34">
        <w:rPr>
          <w:lang w:val="kk-KZ"/>
        </w:rPr>
        <w:t>KMnO</w:t>
      </w:r>
      <w:r w:rsidRPr="00903F34">
        <w:rPr>
          <w:vertAlign w:val="subscript"/>
          <w:lang w:val="kk-KZ"/>
        </w:rPr>
        <w:t>4</w:t>
      </w:r>
      <w:r w:rsidRPr="00903F34">
        <w:rPr>
          <w:lang w:val="kk-KZ"/>
        </w:rPr>
        <w:t xml:space="preserve"> + H</w:t>
      </w:r>
      <w:r w:rsidRPr="00903F34">
        <w:rPr>
          <w:vertAlign w:val="subscript"/>
          <w:lang w:val="kk-KZ"/>
        </w:rPr>
        <w:t>2</w:t>
      </w:r>
      <w:r w:rsidRPr="00903F34">
        <w:rPr>
          <w:lang w:val="kk-KZ"/>
        </w:rPr>
        <w:t>O</w:t>
      </w:r>
      <w:r w:rsidRPr="00903F34">
        <w:rPr>
          <w:vertAlign w:val="subscript"/>
          <w:lang w:val="kk-KZ"/>
        </w:rPr>
        <w:t>2</w:t>
      </w:r>
      <w:r w:rsidRPr="00903F34">
        <w:rPr>
          <w:lang w:val="kk-KZ"/>
        </w:rPr>
        <w:t xml:space="preserve"> + H</w:t>
      </w:r>
      <w:r w:rsidRPr="00903F34">
        <w:rPr>
          <w:vertAlign w:val="subscript"/>
          <w:lang w:val="kk-KZ"/>
        </w:rPr>
        <w:t>2</w:t>
      </w:r>
      <w:r w:rsidRPr="00903F34">
        <w:rPr>
          <w:lang w:val="kk-KZ"/>
        </w:rPr>
        <w:t>SO</w:t>
      </w:r>
      <w:r w:rsidRPr="00903F34">
        <w:rPr>
          <w:vertAlign w:val="subscript"/>
          <w:lang w:val="kk-KZ"/>
        </w:rPr>
        <w:t>4</w:t>
      </w:r>
      <w:r w:rsidRPr="00903F34">
        <w:rPr>
          <w:lang w:val="kk-KZ"/>
        </w:rPr>
        <w:t xml:space="preserve"> → MnSO</w:t>
      </w:r>
      <w:r w:rsidRPr="00903F34">
        <w:rPr>
          <w:vertAlign w:val="subscript"/>
          <w:lang w:val="kk-KZ"/>
        </w:rPr>
        <w:t>4</w:t>
      </w:r>
      <w:r w:rsidRPr="00903F34">
        <w:rPr>
          <w:lang w:val="kk-KZ"/>
        </w:rPr>
        <w:t xml:space="preserve"> + K</w:t>
      </w:r>
      <w:r w:rsidRPr="00903F34">
        <w:rPr>
          <w:vertAlign w:val="subscript"/>
          <w:lang w:val="kk-KZ"/>
        </w:rPr>
        <w:t>2</w:t>
      </w:r>
      <w:r w:rsidRPr="00903F34">
        <w:rPr>
          <w:lang w:val="kk-KZ"/>
        </w:rPr>
        <w:t>SO</w:t>
      </w:r>
      <w:r w:rsidRPr="00903F34">
        <w:rPr>
          <w:vertAlign w:val="subscript"/>
          <w:lang w:val="kk-KZ"/>
        </w:rPr>
        <w:t>4</w:t>
      </w:r>
      <w:r w:rsidRPr="00903F34">
        <w:rPr>
          <w:lang w:val="kk-KZ"/>
        </w:rPr>
        <w:t xml:space="preserve"> + O</w:t>
      </w:r>
      <w:r w:rsidRPr="00903F34">
        <w:rPr>
          <w:vertAlign w:val="subscript"/>
          <w:lang w:val="kk-KZ"/>
        </w:rPr>
        <w:t>2</w:t>
      </w:r>
      <w:r w:rsidRPr="00903F34">
        <w:rPr>
          <w:lang w:val="kk-KZ"/>
        </w:rPr>
        <w:t xml:space="preserve"> + H</w:t>
      </w:r>
      <w:r w:rsidRPr="00903F34">
        <w:rPr>
          <w:vertAlign w:val="subscript"/>
          <w:lang w:val="kk-KZ"/>
        </w:rPr>
        <w:t>2</w:t>
      </w:r>
      <w:r w:rsidRPr="00903F34">
        <w:rPr>
          <w:lang w:val="kk-KZ"/>
        </w:rPr>
        <w:t>O</w:t>
      </w:r>
    </w:p>
    <w:p w:rsidR="003D3A5C" w:rsidRPr="00903F34" w:rsidRDefault="003D3A5C" w:rsidP="00903F34">
      <w:pPr>
        <w:ind w:left="360" w:firstLine="348"/>
        <w:jc w:val="center"/>
        <w:rPr>
          <w:lang w:val="en-US"/>
        </w:rPr>
      </w:pPr>
    </w:p>
    <w:p w:rsidR="003D3A5C" w:rsidRPr="00903F34" w:rsidRDefault="003D3A5C" w:rsidP="00903F34">
      <w:pPr>
        <w:jc w:val="both"/>
        <w:rPr>
          <w:lang w:val="kk-KZ"/>
        </w:rPr>
      </w:pPr>
      <w:r w:rsidRPr="00903F34">
        <w:rPr>
          <w:lang w:val="en-US"/>
        </w:rPr>
        <w:t xml:space="preserve">  </w:t>
      </w:r>
      <w:r w:rsidRPr="00903F34">
        <w:rPr>
          <w:lang w:val="kk-KZ"/>
        </w:rPr>
        <w:tab/>
        <w:t>Алдымен элементтердiң тотығу дәрежелерi анықталынып, атомдардың үстiңгi жағына жазылады. Реакцияның нәтижесінде марганецтің тотығу дәрежесі төмендеген, яғни KМnO</w:t>
      </w:r>
      <w:r w:rsidRPr="00903F34">
        <w:rPr>
          <w:vertAlign w:val="subscript"/>
          <w:lang w:val="kk-KZ"/>
        </w:rPr>
        <w:t>4</w:t>
      </w:r>
      <w:r w:rsidRPr="00903F34">
        <w:rPr>
          <w:lang w:val="kk-KZ"/>
        </w:rPr>
        <w:t xml:space="preserve"> – тотықтырғыш, ал оттектің тотығу дәрежесі өскен (-1-ден 0-ге дейін), яғни H</w:t>
      </w:r>
      <w:r w:rsidRPr="00903F34">
        <w:rPr>
          <w:vertAlign w:val="subscript"/>
          <w:lang w:val="kk-KZ"/>
        </w:rPr>
        <w:t>2</w:t>
      </w:r>
      <w:r w:rsidRPr="00903F34">
        <w:rPr>
          <w:lang w:val="kk-KZ"/>
        </w:rPr>
        <w:t>O</w:t>
      </w:r>
      <w:r w:rsidRPr="00903F34">
        <w:rPr>
          <w:vertAlign w:val="subscript"/>
          <w:lang w:val="kk-KZ"/>
        </w:rPr>
        <w:t>2</w:t>
      </w:r>
      <w:r w:rsidRPr="00903F34">
        <w:rPr>
          <w:lang w:val="kk-KZ"/>
        </w:rPr>
        <w:t xml:space="preserve"> – тотықсыздандырғыш.</w:t>
      </w:r>
    </w:p>
    <w:p w:rsidR="003D3A5C" w:rsidRPr="00903F34" w:rsidRDefault="003D3A5C" w:rsidP="00903F34">
      <w:pPr>
        <w:jc w:val="both"/>
        <w:rPr>
          <w:lang w:val="kk-KZ"/>
        </w:rPr>
      </w:pPr>
    </w:p>
    <w:p w:rsidR="003D3A5C" w:rsidRPr="00903F34" w:rsidRDefault="003D3A5C" w:rsidP="00903F34">
      <w:pPr>
        <w:pStyle w:val="8"/>
        <w:rPr>
          <w:bCs w:val="0"/>
          <w:color w:val="auto"/>
          <w:sz w:val="24"/>
        </w:rPr>
      </w:pPr>
      <w:r w:rsidRPr="00903F34">
        <w:rPr>
          <w:bCs w:val="0"/>
          <w:color w:val="auto"/>
          <w:sz w:val="24"/>
        </w:rPr>
        <w:t>ТТР –ның теңдеуiн электрондық  баланс әдiсiмен теңестiру</w:t>
      </w:r>
    </w:p>
    <w:p w:rsidR="003D3A5C" w:rsidRPr="00903F34" w:rsidRDefault="003D3A5C" w:rsidP="00903F34">
      <w:pPr>
        <w:jc w:val="both"/>
        <w:rPr>
          <w:lang w:val="kk-KZ"/>
        </w:rPr>
      </w:pPr>
      <w:r w:rsidRPr="00903F34">
        <w:rPr>
          <w:lang w:val="kk-KZ"/>
        </w:rPr>
        <w:t xml:space="preserve">Тотығу дәрежесін өзгертетін элементтердің тотығу және тотықсыздану реакциялары жеке – жеке жазылған соң электрондардың ортақ көбейтіндісі анықталып, тік сызықшаның сыртына электрондар санын теңестіретін коэффициенттер жазылады:                </w:t>
      </w:r>
    </w:p>
    <w:tbl>
      <w:tblPr>
        <w:tblW w:w="0" w:type="auto"/>
        <w:tblInd w:w="3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1"/>
        <w:gridCol w:w="607"/>
        <w:gridCol w:w="5940"/>
      </w:tblGrid>
      <w:tr w:rsidR="0087630E" w:rsidRPr="00903F34" w:rsidTr="00903F34">
        <w:tc>
          <w:tcPr>
            <w:tcW w:w="1841" w:type="dxa"/>
            <w:tcBorders>
              <w:top w:val="nil"/>
              <w:left w:val="nil"/>
              <w:bottom w:val="nil"/>
              <w:right w:val="single" w:sz="4" w:space="0" w:color="auto"/>
            </w:tcBorders>
          </w:tcPr>
          <w:p w:rsidR="003D3A5C" w:rsidRPr="00903F34" w:rsidRDefault="003D3A5C" w:rsidP="00903F34">
            <w:pPr>
              <w:jc w:val="both"/>
              <w:rPr>
                <w:lang w:val="kk-KZ"/>
              </w:rPr>
            </w:pPr>
            <w:r w:rsidRPr="00903F34">
              <w:rPr>
                <w:lang w:val="kk-KZ"/>
              </w:rPr>
              <w:t xml:space="preserve">                     2</w:t>
            </w:r>
          </w:p>
        </w:tc>
        <w:tc>
          <w:tcPr>
            <w:tcW w:w="607" w:type="dxa"/>
            <w:tcBorders>
              <w:top w:val="nil"/>
              <w:left w:val="single" w:sz="4" w:space="0" w:color="auto"/>
              <w:bottom w:val="nil"/>
              <w:right w:val="single" w:sz="4" w:space="0" w:color="auto"/>
            </w:tcBorders>
          </w:tcPr>
          <w:p w:rsidR="003D3A5C" w:rsidRPr="00903F34" w:rsidRDefault="003D3A5C" w:rsidP="00903F34">
            <w:pPr>
              <w:jc w:val="both"/>
              <w:rPr>
                <w:lang w:val="kk-KZ"/>
              </w:rPr>
            </w:pPr>
            <w:r w:rsidRPr="00903F34">
              <w:rPr>
                <w:lang w:val="kk-KZ"/>
              </w:rPr>
              <w:t>1</w:t>
            </w:r>
          </w:p>
        </w:tc>
        <w:tc>
          <w:tcPr>
            <w:tcW w:w="5940" w:type="dxa"/>
            <w:tcBorders>
              <w:top w:val="nil"/>
              <w:left w:val="single" w:sz="4" w:space="0" w:color="auto"/>
              <w:bottom w:val="nil"/>
              <w:right w:val="nil"/>
            </w:tcBorders>
          </w:tcPr>
          <w:p w:rsidR="003D3A5C" w:rsidRPr="00903F34" w:rsidRDefault="003D3A5C" w:rsidP="00903F34">
            <w:pPr>
              <w:jc w:val="both"/>
              <w:rPr>
                <w:lang w:val="kk-KZ"/>
              </w:rPr>
            </w:pPr>
            <w:r w:rsidRPr="00903F34">
              <w:rPr>
                <w:lang w:val="kk-KZ"/>
              </w:rPr>
              <w:t xml:space="preserve">Мn </w:t>
            </w:r>
            <w:r w:rsidRPr="00903F34">
              <w:rPr>
                <w:vertAlign w:val="superscript"/>
                <w:lang w:val="kk-KZ"/>
              </w:rPr>
              <w:t>+7</w:t>
            </w:r>
            <w:r w:rsidRPr="00903F34">
              <w:rPr>
                <w:lang w:val="kk-KZ"/>
              </w:rPr>
              <w:t xml:space="preserve">    </w:t>
            </w:r>
            <w:r w:rsidRPr="00903F34">
              <w:rPr>
                <w:position w:val="-6"/>
                <w:lang w:val="kk-KZ"/>
              </w:rPr>
              <w:object w:dxaOrig="779" w:dyaOrig="320">
                <v:shape id="_x0000_i1076" type="#_x0000_t75" style="width:39pt;height:15.75pt" o:ole="" fillcolor="window">
                  <v:imagedata r:id="rId96" o:title=""/>
                </v:shape>
                <o:OLEObject Type="Embed" ProgID="Equation.3" ShapeID="_x0000_i1076" DrawAspect="Content" ObjectID="_1510154128" r:id="rId97"/>
              </w:object>
            </w:r>
            <w:r w:rsidRPr="00903F34">
              <w:rPr>
                <w:lang w:val="kk-KZ"/>
              </w:rPr>
              <w:t>Мn</w:t>
            </w:r>
            <w:r w:rsidRPr="00903F34">
              <w:rPr>
                <w:vertAlign w:val="superscript"/>
                <w:lang w:val="kk-KZ"/>
              </w:rPr>
              <w:t>+2</w:t>
            </w:r>
            <w:r w:rsidRPr="00903F34">
              <w:rPr>
                <w:lang w:val="kk-KZ"/>
              </w:rPr>
              <w:t xml:space="preserve">       тотықсыздану процесi</w:t>
            </w:r>
          </w:p>
        </w:tc>
      </w:tr>
      <w:tr w:rsidR="0087630E" w:rsidRPr="00903F34" w:rsidTr="00903F34">
        <w:tc>
          <w:tcPr>
            <w:tcW w:w="1841" w:type="dxa"/>
            <w:tcBorders>
              <w:top w:val="nil"/>
              <w:left w:val="nil"/>
              <w:bottom w:val="nil"/>
              <w:right w:val="single" w:sz="4" w:space="0" w:color="auto"/>
            </w:tcBorders>
          </w:tcPr>
          <w:p w:rsidR="003D3A5C" w:rsidRPr="00903F34" w:rsidRDefault="003D3A5C" w:rsidP="00903F34">
            <w:pPr>
              <w:jc w:val="both"/>
              <w:rPr>
                <w:lang w:val="kk-KZ"/>
              </w:rPr>
            </w:pPr>
            <w:r w:rsidRPr="00903F34">
              <w:rPr>
                <w:lang w:val="kk-KZ"/>
              </w:rPr>
              <w:t xml:space="preserve">                   10</w:t>
            </w:r>
          </w:p>
        </w:tc>
        <w:tc>
          <w:tcPr>
            <w:tcW w:w="607" w:type="dxa"/>
            <w:tcBorders>
              <w:top w:val="nil"/>
              <w:left w:val="single" w:sz="4" w:space="0" w:color="auto"/>
              <w:bottom w:val="nil"/>
              <w:right w:val="single" w:sz="4" w:space="0" w:color="auto"/>
            </w:tcBorders>
          </w:tcPr>
          <w:p w:rsidR="003D3A5C" w:rsidRPr="00903F34" w:rsidRDefault="003D3A5C" w:rsidP="00903F34">
            <w:pPr>
              <w:jc w:val="both"/>
              <w:rPr>
                <w:lang w:val="kk-KZ"/>
              </w:rPr>
            </w:pPr>
            <w:r w:rsidRPr="00903F34">
              <w:rPr>
                <w:lang w:val="kk-KZ"/>
              </w:rPr>
              <w:t>5</w:t>
            </w:r>
          </w:p>
        </w:tc>
        <w:tc>
          <w:tcPr>
            <w:tcW w:w="5940" w:type="dxa"/>
            <w:tcBorders>
              <w:top w:val="nil"/>
              <w:left w:val="single" w:sz="4" w:space="0" w:color="auto"/>
              <w:bottom w:val="nil"/>
              <w:right w:val="nil"/>
            </w:tcBorders>
          </w:tcPr>
          <w:p w:rsidR="003D3A5C" w:rsidRPr="00903F34" w:rsidRDefault="003D3A5C" w:rsidP="00903F34">
            <w:pPr>
              <w:jc w:val="both"/>
              <w:rPr>
                <w:lang w:val="kk-KZ"/>
              </w:rPr>
            </w:pPr>
            <w:r w:rsidRPr="00903F34">
              <w:rPr>
                <w:lang w:val="kk-KZ"/>
              </w:rPr>
              <w:t>О</w:t>
            </w:r>
            <w:r w:rsidRPr="00903F34">
              <w:rPr>
                <w:vertAlign w:val="superscript"/>
                <w:lang w:val="kk-KZ"/>
              </w:rPr>
              <w:t>-1</w:t>
            </w:r>
            <w:r w:rsidRPr="00903F34">
              <w:rPr>
                <w:position w:val="-6"/>
                <w:lang w:val="kk-KZ"/>
              </w:rPr>
              <w:object w:dxaOrig="760" w:dyaOrig="320">
                <v:shape id="_x0000_i1077" type="#_x0000_t75" style="width:38.25pt;height:15.75pt" o:ole="" fillcolor="window">
                  <v:imagedata r:id="rId98" o:title=""/>
                </v:shape>
                <o:OLEObject Type="Embed" ProgID="Equation.3" ShapeID="_x0000_i1077" DrawAspect="Content" ObjectID="_1510154129" r:id="rId99"/>
              </w:object>
            </w:r>
            <w:r w:rsidRPr="00903F34">
              <w:rPr>
                <w:lang w:val="kk-KZ"/>
              </w:rPr>
              <w:t>О</w:t>
            </w:r>
            <w:r w:rsidRPr="00903F34">
              <w:rPr>
                <w:vertAlign w:val="superscript"/>
                <w:lang w:val="kk-KZ"/>
              </w:rPr>
              <w:t>о</w:t>
            </w:r>
            <w:r w:rsidRPr="00903F34">
              <w:rPr>
                <w:lang w:val="kk-KZ"/>
              </w:rPr>
              <w:t xml:space="preserve">                   тотығу процесi </w:t>
            </w:r>
          </w:p>
        </w:tc>
      </w:tr>
    </w:tbl>
    <w:p w:rsidR="003D3A5C" w:rsidRPr="00903F34" w:rsidRDefault="003D3A5C" w:rsidP="00903F34">
      <w:pPr>
        <w:ind w:firstLine="360"/>
        <w:jc w:val="both"/>
        <w:rPr>
          <w:lang w:val="kk-KZ"/>
        </w:rPr>
      </w:pPr>
      <w:r w:rsidRPr="00903F34">
        <w:rPr>
          <w:lang w:val="kk-KZ"/>
        </w:rPr>
        <w:t xml:space="preserve">   </w:t>
      </w:r>
    </w:p>
    <w:p w:rsidR="003D3A5C" w:rsidRPr="00903F34" w:rsidRDefault="003D3A5C" w:rsidP="00903F34">
      <w:pPr>
        <w:ind w:firstLine="708"/>
        <w:jc w:val="both"/>
        <w:rPr>
          <w:lang w:val="kk-KZ"/>
        </w:rPr>
      </w:pPr>
      <w:r w:rsidRPr="00903F34">
        <w:rPr>
          <w:lang w:val="kk-KZ"/>
        </w:rPr>
        <w:t xml:space="preserve">Ендi оң жақты оң жақпен сол жақты сол жақпен топтастырсақ, мынадай теңестірілген иондық теңдеу  аламыз:  </w:t>
      </w:r>
    </w:p>
    <w:p w:rsidR="003D3A5C" w:rsidRPr="00903F34" w:rsidRDefault="003D3A5C" w:rsidP="00903F34">
      <w:pPr>
        <w:ind w:left="360"/>
        <w:jc w:val="center"/>
        <w:rPr>
          <w:vertAlign w:val="superscript"/>
          <w:lang w:val="kk-KZ"/>
        </w:rPr>
      </w:pPr>
      <w:r w:rsidRPr="00903F34">
        <w:rPr>
          <w:lang w:val="kk-KZ"/>
        </w:rPr>
        <w:t xml:space="preserve">2Мn </w:t>
      </w:r>
      <w:r w:rsidRPr="00903F34">
        <w:rPr>
          <w:vertAlign w:val="superscript"/>
          <w:lang w:val="kk-KZ"/>
        </w:rPr>
        <w:t xml:space="preserve">+7  </w:t>
      </w:r>
      <w:r w:rsidRPr="00903F34">
        <w:rPr>
          <w:lang w:val="kk-KZ"/>
        </w:rPr>
        <w:t xml:space="preserve">+10 О </w:t>
      </w:r>
      <w:r w:rsidRPr="00903F34">
        <w:rPr>
          <w:vertAlign w:val="superscript"/>
          <w:lang w:val="kk-KZ"/>
        </w:rPr>
        <w:t>-1</w:t>
      </w:r>
      <w:r w:rsidRPr="00903F34">
        <w:rPr>
          <w:lang w:val="kk-KZ"/>
        </w:rPr>
        <w:t xml:space="preserve">   =   2Мn </w:t>
      </w:r>
      <w:r w:rsidRPr="00903F34">
        <w:rPr>
          <w:vertAlign w:val="superscript"/>
          <w:lang w:val="kk-KZ"/>
        </w:rPr>
        <w:t>+2</w:t>
      </w:r>
      <w:r w:rsidRPr="00903F34">
        <w:rPr>
          <w:lang w:val="kk-KZ"/>
        </w:rPr>
        <w:t xml:space="preserve">   +10 О </w:t>
      </w:r>
      <w:r w:rsidRPr="00903F34">
        <w:rPr>
          <w:vertAlign w:val="superscript"/>
          <w:lang w:val="kk-KZ"/>
        </w:rPr>
        <w:t>о</w:t>
      </w:r>
    </w:p>
    <w:p w:rsidR="003D3A5C" w:rsidRPr="00903F34" w:rsidRDefault="003D3A5C" w:rsidP="00903F34">
      <w:pPr>
        <w:ind w:left="360"/>
        <w:jc w:val="center"/>
        <w:rPr>
          <w:lang w:val="kk-KZ"/>
        </w:rPr>
      </w:pPr>
    </w:p>
    <w:p w:rsidR="003D3A5C" w:rsidRPr="00903F34" w:rsidRDefault="003D3A5C" w:rsidP="00903F34">
      <w:pPr>
        <w:pStyle w:val="a3"/>
        <w:rPr>
          <w:sz w:val="24"/>
        </w:rPr>
      </w:pPr>
      <w:r w:rsidRPr="00903F34">
        <w:rPr>
          <w:sz w:val="24"/>
        </w:rPr>
        <w:t xml:space="preserve">Осы жазылған теңдеудi молекулалық түрде жазсақ, былайша өрнектеледi: </w:t>
      </w:r>
    </w:p>
    <w:p w:rsidR="003D3A5C" w:rsidRPr="00903F34" w:rsidRDefault="003D3A5C" w:rsidP="00903F34">
      <w:pPr>
        <w:ind w:left="360"/>
        <w:jc w:val="both"/>
        <w:rPr>
          <w:lang w:val="kk-KZ"/>
        </w:rPr>
      </w:pPr>
      <w:r w:rsidRPr="00903F34">
        <w:rPr>
          <w:lang w:val="kk-KZ"/>
        </w:rPr>
        <w:t xml:space="preserve">          2КМnО</w:t>
      </w:r>
      <w:r w:rsidRPr="00903F34">
        <w:rPr>
          <w:vertAlign w:val="subscript"/>
          <w:lang w:val="kk-KZ"/>
        </w:rPr>
        <w:t xml:space="preserve">4 </w:t>
      </w:r>
      <w:r w:rsidRPr="00903F34">
        <w:rPr>
          <w:lang w:val="kk-KZ"/>
        </w:rPr>
        <w:t xml:space="preserve"> +  5Н</w:t>
      </w:r>
      <w:r w:rsidRPr="00903F34">
        <w:rPr>
          <w:vertAlign w:val="subscript"/>
          <w:lang w:val="kk-KZ"/>
        </w:rPr>
        <w:t>2</w:t>
      </w:r>
      <w:r w:rsidRPr="00903F34">
        <w:rPr>
          <w:lang w:val="kk-KZ"/>
        </w:rPr>
        <w:t>О</w:t>
      </w:r>
      <w:r w:rsidRPr="00903F34">
        <w:rPr>
          <w:vertAlign w:val="subscript"/>
          <w:lang w:val="kk-KZ"/>
        </w:rPr>
        <w:t>2</w:t>
      </w:r>
      <w:r w:rsidRPr="00903F34">
        <w:rPr>
          <w:lang w:val="kk-KZ"/>
        </w:rPr>
        <w:t xml:space="preserve">  +  3Н</w:t>
      </w:r>
      <w:r w:rsidRPr="00903F34">
        <w:rPr>
          <w:vertAlign w:val="subscript"/>
          <w:lang w:val="kk-KZ"/>
        </w:rPr>
        <w:t>2</w:t>
      </w:r>
      <w:r w:rsidRPr="00903F34">
        <w:rPr>
          <w:lang w:val="kk-KZ"/>
        </w:rPr>
        <w:t>SO</w:t>
      </w:r>
      <w:r w:rsidRPr="00903F34">
        <w:rPr>
          <w:vertAlign w:val="subscript"/>
          <w:lang w:val="kk-KZ"/>
        </w:rPr>
        <w:t>4</w:t>
      </w:r>
      <w:r w:rsidRPr="00903F34">
        <w:rPr>
          <w:lang w:val="kk-KZ"/>
        </w:rPr>
        <w:t xml:space="preserve">  </w:t>
      </w:r>
      <w:r w:rsidRPr="00903F34">
        <w:t>=</w:t>
      </w:r>
      <w:r w:rsidRPr="00903F34">
        <w:rPr>
          <w:lang w:val="kk-KZ"/>
        </w:rPr>
        <w:t xml:space="preserve"> </w:t>
      </w:r>
      <w:r w:rsidRPr="00903F34">
        <w:t xml:space="preserve"> </w:t>
      </w:r>
      <w:r w:rsidRPr="00903F34">
        <w:rPr>
          <w:lang w:val="kk-KZ"/>
        </w:rPr>
        <w:t>2Мn</w:t>
      </w:r>
      <w:r w:rsidRPr="00903F34">
        <w:rPr>
          <w:lang w:val="en-US"/>
        </w:rPr>
        <w:t>SO</w:t>
      </w:r>
      <w:r w:rsidRPr="00903F34">
        <w:rPr>
          <w:vertAlign w:val="subscript"/>
        </w:rPr>
        <w:t>4</w:t>
      </w:r>
      <w:r w:rsidRPr="00903F34">
        <w:t xml:space="preserve">  +  5</w:t>
      </w:r>
      <w:r w:rsidRPr="00903F34">
        <w:rPr>
          <w:lang w:val="en-US"/>
        </w:rPr>
        <w:t>O</w:t>
      </w:r>
      <w:r w:rsidRPr="00903F34">
        <w:rPr>
          <w:vertAlign w:val="subscript"/>
        </w:rPr>
        <w:t>2</w:t>
      </w:r>
      <w:r w:rsidRPr="00903F34">
        <w:t xml:space="preserve">  +  </w:t>
      </w:r>
      <w:r w:rsidRPr="00903F34">
        <w:rPr>
          <w:lang w:val="kk-KZ"/>
        </w:rPr>
        <w:t>К</w:t>
      </w:r>
      <w:r w:rsidRPr="00903F34">
        <w:rPr>
          <w:vertAlign w:val="subscript"/>
          <w:lang w:val="kk-KZ"/>
        </w:rPr>
        <w:t>2</w:t>
      </w:r>
      <w:r w:rsidRPr="00903F34">
        <w:rPr>
          <w:lang w:val="en-US"/>
        </w:rPr>
        <w:t>SO</w:t>
      </w:r>
      <w:r w:rsidRPr="00903F34">
        <w:rPr>
          <w:vertAlign w:val="subscript"/>
        </w:rPr>
        <w:t xml:space="preserve">4 </w:t>
      </w:r>
      <w:r w:rsidRPr="00903F34">
        <w:t xml:space="preserve">  +  8</w:t>
      </w:r>
      <w:r w:rsidRPr="00903F34">
        <w:rPr>
          <w:lang w:val="kk-KZ"/>
        </w:rPr>
        <w:t>Н</w:t>
      </w:r>
      <w:r w:rsidRPr="00903F34">
        <w:rPr>
          <w:vertAlign w:val="subscript"/>
          <w:lang w:val="kk-KZ"/>
        </w:rPr>
        <w:t>2</w:t>
      </w:r>
      <w:r w:rsidRPr="00903F34">
        <w:rPr>
          <w:lang w:val="kk-KZ"/>
        </w:rPr>
        <w:t>О</w:t>
      </w:r>
    </w:p>
    <w:p w:rsidR="003D3A5C" w:rsidRPr="00903F34" w:rsidRDefault="003D3A5C" w:rsidP="00903F34">
      <w:pPr>
        <w:ind w:left="360"/>
        <w:jc w:val="both"/>
        <w:rPr>
          <w:lang w:val="kk-KZ"/>
        </w:rPr>
      </w:pPr>
    </w:p>
    <w:p w:rsidR="003D3A5C" w:rsidRPr="00903F34" w:rsidRDefault="003D3A5C" w:rsidP="00903F34">
      <w:pPr>
        <w:jc w:val="both"/>
        <w:rPr>
          <w:lang w:val="kk-KZ"/>
        </w:rPr>
      </w:pPr>
      <w:r w:rsidRPr="00903F34">
        <w:rPr>
          <w:lang w:val="kk-KZ"/>
        </w:rPr>
        <w:t xml:space="preserve">          Электрондық баланс әдiсiнiң кемшiлiгi - тотығу және тотықсыздану реакцияларын жеке-жеке жазған кезде ортаның рН-ы ескерiлмейдi. Күрделi аниондардың, молекулалардың құрамындағы  элементтер реакцияға жеке иондар күйiнде түсетiн секiлдi көрсетiледi. Мысалы, калий перманганатының ерiтiндiсiнде Мn</w:t>
      </w:r>
      <w:r w:rsidRPr="00903F34">
        <w:rPr>
          <w:vertAlign w:val="superscript"/>
          <w:lang w:val="kk-KZ"/>
        </w:rPr>
        <w:t>+7</w:t>
      </w:r>
      <w:r w:rsidRPr="00903F34">
        <w:rPr>
          <w:lang w:val="kk-KZ"/>
        </w:rPr>
        <w:t>–ионы болмайды, ол күрделi перманганат-анионның МnО</w:t>
      </w:r>
      <w:r w:rsidRPr="00903F34">
        <w:rPr>
          <w:vertAlign w:val="subscript"/>
          <w:lang w:val="kk-KZ"/>
        </w:rPr>
        <w:t>4</w:t>
      </w:r>
      <w:r w:rsidRPr="00903F34">
        <w:rPr>
          <w:lang w:val="kk-KZ"/>
        </w:rPr>
        <w:t xml:space="preserve"> </w:t>
      </w:r>
      <w:r w:rsidRPr="00903F34">
        <w:rPr>
          <w:vertAlign w:val="superscript"/>
          <w:lang w:val="kk-KZ"/>
        </w:rPr>
        <w:t xml:space="preserve">– </w:t>
      </w:r>
      <w:r w:rsidRPr="00903F34">
        <w:rPr>
          <w:lang w:val="kk-KZ"/>
        </w:rPr>
        <w:t xml:space="preserve"> құрамында болады.  Тотықсыздандырғыш О</w:t>
      </w:r>
      <w:r w:rsidRPr="00903F34">
        <w:rPr>
          <w:vertAlign w:val="superscript"/>
          <w:lang w:val="kk-KZ"/>
        </w:rPr>
        <w:t xml:space="preserve">-1 </w:t>
      </w:r>
      <w:r w:rsidRPr="00903F34">
        <w:rPr>
          <w:lang w:val="kk-KZ"/>
        </w:rPr>
        <w:t>ион күйiнде болмайды, ол Н</w:t>
      </w:r>
      <w:r w:rsidRPr="00903F34">
        <w:rPr>
          <w:vertAlign w:val="subscript"/>
          <w:lang w:val="kk-KZ"/>
        </w:rPr>
        <w:t>2</w:t>
      </w:r>
      <w:r w:rsidRPr="00903F34">
        <w:rPr>
          <w:lang w:val="kk-KZ"/>
        </w:rPr>
        <w:t>О</w:t>
      </w:r>
      <w:r w:rsidRPr="00903F34">
        <w:rPr>
          <w:vertAlign w:val="subscript"/>
          <w:lang w:val="kk-KZ"/>
        </w:rPr>
        <w:t>2</w:t>
      </w:r>
      <w:r w:rsidRPr="00903F34">
        <w:rPr>
          <w:lang w:val="kk-KZ"/>
        </w:rPr>
        <w:t xml:space="preserve"> молекуласының құрамында болады.</w:t>
      </w:r>
    </w:p>
    <w:p w:rsidR="003D3A5C" w:rsidRPr="00903F34" w:rsidRDefault="003D3A5C" w:rsidP="00903F34">
      <w:pPr>
        <w:jc w:val="both"/>
        <w:rPr>
          <w:lang w:val="kk-KZ"/>
        </w:rPr>
      </w:pPr>
    </w:p>
    <w:p w:rsidR="003D3A5C" w:rsidRPr="00903F34" w:rsidRDefault="003D3A5C" w:rsidP="00903F34">
      <w:pPr>
        <w:ind w:firstLine="360"/>
        <w:jc w:val="both"/>
        <w:rPr>
          <w:lang w:val="kk-KZ"/>
        </w:rPr>
      </w:pPr>
      <w:r w:rsidRPr="00903F34">
        <w:rPr>
          <w:lang w:val="kk-KZ"/>
        </w:rPr>
        <w:t xml:space="preserve">  </w:t>
      </w:r>
      <w:r w:rsidRPr="00903F34">
        <w:rPr>
          <w:b/>
          <w:lang w:val="kk-KZ"/>
        </w:rPr>
        <w:t xml:space="preserve"> </w:t>
      </w:r>
      <w:r w:rsidRPr="00903F34">
        <w:rPr>
          <w:b/>
          <w:lang w:val="kk-KZ"/>
        </w:rPr>
        <w:tab/>
        <w:t>ТТР –ның теңдеуiн электрондық-иондық баланс әдiсiмен теңестiру</w:t>
      </w:r>
      <w:r w:rsidRPr="00903F34">
        <w:rPr>
          <w:lang w:val="kk-KZ"/>
        </w:rPr>
        <w:t xml:space="preserve"> </w:t>
      </w:r>
    </w:p>
    <w:p w:rsidR="003D3A5C" w:rsidRPr="00903F34" w:rsidRDefault="003D3A5C" w:rsidP="00903F34">
      <w:pPr>
        <w:ind w:firstLine="708"/>
        <w:jc w:val="both"/>
        <w:rPr>
          <w:lang w:val="kk-KZ"/>
        </w:rPr>
      </w:pPr>
      <w:r w:rsidRPr="00903F34">
        <w:rPr>
          <w:lang w:val="kk-KZ"/>
        </w:rPr>
        <w:t xml:space="preserve">Мысал ретiнде жоғарыда қарастырылған ТТР-сын алайық.Ол үшiн ТТР-на шын мәнінде қатысатын иондар мен молекулалардың тотығу және тотықсыздану жартылай реакциялары жеке–жеке жазылады. Жартылай тотығу және тотықсыздану реакцияларының </w:t>
      </w:r>
      <w:r w:rsidRPr="00903F34">
        <w:rPr>
          <w:lang w:val="kk-KZ"/>
        </w:rPr>
        <w:lastRenderedPageBreak/>
        <w:t>тендеулерiн жазу үшiн ортаның рН-на байланысты сутегi және оттегi атомдарының көзi болады  Н</w:t>
      </w:r>
      <w:r w:rsidRPr="00903F34">
        <w:rPr>
          <w:vertAlign w:val="superscript"/>
          <w:lang w:val="kk-KZ"/>
        </w:rPr>
        <w:t>+</w:t>
      </w:r>
      <w:r w:rsidRPr="00903F34">
        <w:rPr>
          <w:lang w:val="kk-KZ"/>
        </w:rPr>
        <w:t xml:space="preserve"> немесе  ОН</w:t>
      </w:r>
      <w:r w:rsidRPr="00903F34">
        <w:rPr>
          <w:vertAlign w:val="superscript"/>
          <w:lang w:val="kk-KZ"/>
        </w:rPr>
        <w:t>-</w:t>
      </w:r>
      <w:r w:rsidRPr="00903F34">
        <w:rPr>
          <w:lang w:val="kk-KZ"/>
        </w:rPr>
        <w:t xml:space="preserve"> – иондары және су молекулалары: </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27"/>
        <w:gridCol w:w="4710"/>
      </w:tblGrid>
      <w:tr w:rsidR="0087630E" w:rsidRPr="00903F34" w:rsidTr="00903F34">
        <w:tc>
          <w:tcPr>
            <w:tcW w:w="4677"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Ортаның реакциясы</w:t>
            </w:r>
          </w:p>
        </w:tc>
        <w:tc>
          <w:tcPr>
            <w:tcW w:w="48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Сутегі және оттегі атомдарының көзі</w:t>
            </w:r>
          </w:p>
          <w:p w:rsidR="003D3A5C" w:rsidRPr="00903F34" w:rsidRDefault="003D3A5C" w:rsidP="00903F34">
            <w:pPr>
              <w:jc w:val="center"/>
              <w:rPr>
                <w:lang w:val="kk-KZ"/>
              </w:rPr>
            </w:pPr>
          </w:p>
        </w:tc>
      </w:tr>
      <w:tr w:rsidR="0087630E" w:rsidRPr="00903F34" w:rsidTr="00903F34">
        <w:tc>
          <w:tcPr>
            <w:tcW w:w="4677"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Қышқылдық</w:t>
            </w:r>
          </w:p>
        </w:tc>
        <w:tc>
          <w:tcPr>
            <w:tcW w:w="48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 xml:space="preserve">Н </w:t>
            </w:r>
            <w:r w:rsidRPr="00903F34">
              <w:rPr>
                <w:vertAlign w:val="superscript"/>
                <w:lang w:val="kk-KZ"/>
              </w:rPr>
              <w:t>+</w:t>
            </w:r>
            <w:r w:rsidRPr="00903F34">
              <w:rPr>
                <w:lang w:val="kk-KZ"/>
              </w:rPr>
              <w:t>,  Н</w:t>
            </w:r>
            <w:r w:rsidRPr="00903F34">
              <w:rPr>
                <w:vertAlign w:val="subscript"/>
                <w:lang w:val="kk-KZ"/>
              </w:rPr>
              <w:t>2</w:t>
            </w:r>
            <w:r w:rsidRPr="00903F34">
              <w:rPr>
                <w:lang w:val="kk-KZ"/>
              </w:rPr>
              <w:t>О</w:t>
            </w:r>
          </w:p>
        </w:tc>
      </w:tr>
      <w:tr w:rsidR="0087630E" w:rsidRPr="00903F34" w:rsidTr="00903F34">
        <w:tc>
          <w:tcPr>
            <w:tcW w:w="4677"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Бейтарап</w:t>
            </w:r>
          </w:p>
        </w:tc>
        <w:tc>
          <w:tcPr>
            <w:tcW w:w="48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Н</w:t>
            </w:r>
            <w:r w:rsidRPr="00903F34">
              <w:rPr>
                <w:vertAlign w:val="subscript"/>
                <w:lang w:val="kk-KZ"/>
              </w:rPr>
              <w:t>2</w:t>
            </w:r>
            <w:r w:rsidRPr="00903F34">
              <w:rPr>
                <w:lang w:val="kk-KZ"/>
              </w:rPr>
              <w:t>О</w:t>
            </w:r>
          </w:p>
        </w:tc>
      </w:tr>
      <w:tr w:rsidR="0087630E" w:rsidRPr="00903F34" w:rsidTr="00903F34">
        <w:tc>
          <w:tcPr>
            <w:tcW w:w="4677"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Сiлтiлiк</w:t>
            </w:r>
          </w:p>
        </w:tc>
        <w:tc>
          <w:tcPr>
            <w:tcW w:w="48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Н</w:t>
            </w:r>
            <w:r w:rsidRPr="00903F34">
              <w:rPr>
                <w:vertAlign w:val="subscript"/>
                <w:lang w:val="kk-KZ"/>
              </w:rPr>
              <w:t>2</w:t>
            </w:r>
            <w:r w:rsidRPr="00903F34">
              <w:rPr>
                <w:lang w:val="kk-KZ"/>
              </w:rPr>
              <w:t>О,  ОН</w:t>
            </w:r>
            <w:r w:rsidRPr="00903F34">
              <w:rPr>
                <w:vertAlign w:val="superscript"/>
                <w:lang w:val="kk-KZ"/>
              </w:rPr>
              <w:t>-</w:t>
            </w:r>
          </w:p>
        </w:tc>
      </w:tr>
    </w:tbl>
    <w:p w:rsidR="003D3A5C" w:rsidRPr="00903F34" w:rsidRDefault="003D3A5C" w:rsidP="00903F34">
      <w:pPr>
        <w:jc w:val="both"/>
        <w:rPr>
          <w:lang w:val="kk-KZ"/>
        </w:rPr>
      </w:pPr>
      <w:r w:rsidRPr="00903F34">
        <w:rPr>
          <w:lang w:val="kk-KZ"/>
        </w:rPr>
        <w:t xml:space="preserve"> </w:t>
      </w:r>
    </w:p>
    <w:p w:rsidR="003D3A5C" w:rsidRPr="00903F34" w:rsidRDefault="003D3A5C" w:rsidP="00903F34">
      <w:pPr>
        <w:ind w:firstLine="708"/>
        <w:jc w:val="both"/>
        <w:rPr>
          <w:lang w:val="kk-KZ"/>
        </w:rPr>
      </w:pPr>
      <w:r w:rsidRPr="00903F34">
        <w:rPr>
          <w:lang w:val="kk-KZ"/>
        </w:rPr>
        <w:t>Жартылай реакцияларда нашар еритін заттар, әлсіз электролиттер, газдар молекула түрінде жазылады. Электрондардың ортақ көбейтіндісі анықталып, тік сызықшаның сыртына электрондар санын теңестіретін коэффициенттер жазылады:</w:t>
      </w:r>
    </w:p>
    <w:p w:rsidR="003D3A5C" w:rsidRPr="00903F34" w:rsidRDefault="003D3A5C" w:rsidP="00903F34">
      <w:pPr>
        <w:ind w:left="360"/>
        <w:jc w:val="both"/>
        <w:rPr>
          <w:lang w:val="kk-KZ"/>
        </w:rPr>
      </w:pPr>
      <w:r w:rsidRPr="00903F34">
        <w:rPr>
          <w:noProof/>
        </w:rPr>
        <mc:AlternateContent>
          <mc:Choice Requires="wps">
            <w:drawing>
              <wp:anchor distT="0" distB="0" distL="114300" distR="114300" simplePos="0" relativeHeight="251669504" behindDoc="0" locked="0" layoutInCell="0" allowOverlap="1" wp14:anchorId="783147C0" wp14:editId="159A9873">
                <wp:simplePos x="0" y="0"/>
                <wp:positionH relativeFrom="column">
                  <wp:posOffset>457200</wp:posOffset>
                </wp:positionH>
                <wp:positionV relativeFrom="paragraph">
                  <wp:posOffset>109855</wp:posOffset>
                </wp:positionV>
                <wp:extent cx="0" cy="1485900"/>
                <wp:effectExtent l="5715" t="5715" r="13335" b="1333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9ECC1D" id="Прямая соединительная линия 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65pt" to="36pt,1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" o:allowincell="f"/>
            </w:pict>
          </mc:Fallback>
        </mc:AlternateContent>
      </w:r>
      <w:r w:rsidRPr="00903F34">
        <w:rPr>
          <w:lang w:val="kk-KZ"/>
        </w:rPr>
        <w:t xml:space="preserve">  2   МnО</w:t>
      </w:r>
      <w:r w:rsidRPr="00903F34">
        <w:rPr>
          <w:vertAlign w:val="subscript"/>
          <w:lang w:val="kk-KZ"/>
        </w:rPr>
        <w:t>4</w:t>
      </w:r>
      <w:r w:rsidRPr="00903F34">
        <w:rPr>
          <w:vertAlign w:val="superscript"/>
          <w:lang w:val="kk-KZ"/>
        </w:rPr>
        <w:t xml:space="preserve">-  </w:t>
      </w:r>
      <w:r w:rsidRPr="00903F34">
        <w:rPr>
          <w:lang w:val="kk-KZ"/>
        </w:rPr>
        <w:t xml:space="preserve">  +  8Н</w:t>
      </w:r>
      <w:r w:rsidRPr="00903F34">
        <w:rPr>
          <w:vertAlign w:val="superscript"/>
          <w:lang w:val="kk-KZ"/>
        </w:rPr>
        <w:t>+</w:t>
      </w:r>
      <w:r w:rsidRPr="00903F34">
        <w:rPr>
          <w:position w:val="-10"/>
          <w:vertAlign w:val="superscript"/>
          <w:lang w:val="kk-KZ"/>
        </w:rPr>
        <w:object w:dxaOrig="180" w:dyaOrig="340">
          <v:shape id="_x0000_i1078" type="#_x0000_t75" style="width:9pt;height:17.25pt" o:ole="" fillcolor="window">
            <v:imagedata r:id="rId34" o:title=""/>
          </v:shape>
          <o:OLEObject Type="Embed" ProgID="Equation.3" ShapeID="_x0000_i1078" DrawAspect="Content" ObjectID="_1510154130" r:id="rId100"/>
        </w:object>
      </w:r>
      <w:r w:rsidRPr="00903F34">
        <w:rPr>
          <w:position w:val="-6"/>
          <w:lang w:val="kk-KZ"/>
        </w:rPr>
        <w:object w:dxaOrig="779" w:dyaOrig="320">
          <v:shape id="_x0000_i1079" type="#_x0000_t75" style="width:39pt;height:15.75pt" o:ole="" fillcolor="window">
            <v:imagedata r:id="rId96" o:title=""/>
          </v:shape>
          <o:OLEObject Type="Embed" ProgID="Equation.3" ShapeID="_x0000_i1079" DrawAspect="Content" ObjectID="_1510154131" r:id="rId101"/>
        </w:object>
      </w:r>
      <w:r w:rsidRPr="00903F34">
        <w:rPr>
          <w:lang w:val="kk-KZ"/>
        </w:rPr>
        <w:t>Мn</w:t>
      </w:r>
      <w:r w:rsidRPr="00903F34">
        <w:rPr>
          <w:vertAlign w:val="superscript"/>
          <w:lang w:val="kk-KZ"/>
        </w:rPr>
        <w:t>+2</w:t>
      </w:r>
      <w:r w:rsidRPr="00903F34">
        <w:rPr>
          <w:lang w:val="kk-KZ"/>
        </w:rPr>
        <w:t xml:space="preserve">  +  4Н</w:t>
      </w:r>
      <w:r w:rsidRPr="00903F34">
        <w:rPr>
          <w:vertAlign w:val="subscript"/>
          <w:lang w:val="kk-KZ"/>
        </w:rPr>
        <w:t>2</w:t>
      </w:r>
      <w:r w:rsidRPr="00903F34">
        <w:rPr>
          <w:lang w:val="kk-KZ"/>
        </w:rPr>
        <w:t xml:space="preserve">О    </w:t>
      </w:r>
      <w:r w:rsidRPr="00903F34">
        <w:rPr>
          <w:rFonts w:eastAsia="Arial Unicode MS"/>
          <w:lang w:val="kk-KZ" w:eastAsia="ko-KR"/>
        </w:rPr>
        <w:t xml:space="preserve"> </w:t>
      </w:r>
      <w:r w:rsidRPr="00903F34">
        <w:rPr>
          <w:lang w:val="kk-KZ"/>
        </w:rPr>
        <w:t>тотықсыздану жарты  реакциясы</w:t>
      </w:r>
    </w:p>
    <w:p w:rsidR="003D3A5C" w:rsidRPr="00903F34" w:rsidRDefault="003D3A5C" w:rsidP="00903F34">
      <w:pPr>
        <w:ind w:left="360"/>
        <w:jc w:val="both"/>
        <w:rPr>
          <w:vertAlign w:val="superscript"/>
          <w:lang w:val="kk-KZ"/>
        </w:rPr>
      </w:pPr>
      <w:r w:rsidRPr="00903F34">
        <w:rPr>
          <w:lang w:val="kk-KZ"/>
        </w:rPr>
        <w:t xml:space="preserve">      </w:t>
      </w:r>
      <w:r w:rsidRPr="00903F34">
        <w:rPr>
          <w:vertAlign w:val="superscript"/>
          <w:lang w:val="kk-KZ"/>
        </w:rPr>
        <w:t>Бұл  иондардың</w:t>
      </w:r>
      <w:r w:rsidRPr="00903F34">
        <w:rPr>
          <w:lang w:val="kk-KZ"/>
        </w:rPr>
        <w:t xml:space="preserve">   </w:t>
      </w:r>
      <w:r w:rsidRPr="00903F34">
        <w:rPr>
          <w:lang w:val="kk-KZ"/>
        </w:rPr>
        <w:tab/>
        <w:t xml:space="preserve">        </w:t>
      </w:r>
      <w:r w:rsidRPr="00903F34">
        <w:rPr>
          <w:lang w:val="kk-KZ"/>
        </w:rPr>
        <w:tab/>
      </w:r>
      <w:r w:rsidRPr="00903F34">
        <w:rPr>
          <w:vertAlign w:val="superscript"/>
          <w:lang w:val="kk-KZ"/>
        </w:rPr>
        <w:t xml:space="preserve">Бұл бөлшектердiң    </w:t>
      </w:r>
    </w:p>
    <w:p w:rsidR="003D3A5C" w:rsidRPr="00903F34" w:rsidRDefault="003D3A5C" w:rsidP="00903F34">
      <w:pPr>
        <w:ind w:left="360"/>
        <w:jc w:val="both"/>
        <w:rPr>
          <w:vertAlign w:val="superscript"/>
          <w:lang w:val="kk-KZ"/>
        </w:rPr>
      </w:pPr>
      <w:r w:rsidRPr="00903F34">
        <w:rPr>
          <w:vertAlign w:val="superscript"/>
          <w:lang w:val="kk-KZ"/>
        </w:rPr>
        <w:t xml:space="preserve">      </w:t>
      </w:r>
      <w:r w:rsidRPr="00903F34">
        <w:rPr>
          <w:vertAlign w:val="superscript"/>
          <w:lang w:val="kk-KZ"/>
        </w:rPr>
        <w:tab/>
        <w:t xml:space="preserve">   зарядтарының                  </w:t>
      </w:r>
      <w:r w:rsidRPr="00903F34">
        <w:rPr>
          <w:vertAlign w:val="superscript"/>
          <w:lang w:val="kk-KZ"/>
        </w:rPr>
        <w:tab/>
      </w:r>
      <w:r w:rsidRPr="00903F34">
        <w:rPr>
          <w:vertAlign w:val="superscript"/>
          <w:lang w:val="kk-KZ"/>
        </w:rPr>
        <w:tab/>
        <w:t>зарядтарының қосындысы +2, яғни</w:t>
      </w:r>
    </w:p>
    <w:p w:rsidR="003D3A5C" w:rsidRPr="00903F34" w:rsidRDefault="003D3A5C" w:rsidP="00903F34">
      <w:pPr>
        <w:ind w:left="360"/>
        <w:jc w:val="both"/>
        <w:rPr>
          <w:vertAlign w:val="superscript"/>
          <w:lang w:val="kk-KZ"/>
        </w:rPr>
      </w:pPr>
      <w:r w:rsidRPr="00903F34">
        <w:rPr>
          <w:vertAlign w:val="superscript"/>
          <w:lang w:val="kk-KZ"/>
        </w:rPr>
        <w:t xml:space="preserve">          қосындысы  +7                </w:t>
      </w:r>
      <w:r w:rsidRPr="00903F34">
        <w:rPr>
          <w:vertAlign w:val="superscript"/>
          <w:lang w:val="kk-KZ"/>
        </w:rPr>
        <w:tab/>
      </w:r>
      <w:r w:rsidRPr="00903F34">
        <w:rPr>
          <w:vertAlign w:val="superscript"/>
          <w:lang w:val="kk-KZ"/>
        </w:rPr>
        <w:tab/>
        <w:t>сол жақтағы иондарға   5е   қосылған.</w:t>
      </w:r>
    </w:p>
    <w:p w:rsidR="003D3A5C" w:rsidRPr="00903F34" w:rsidRDefault="003D3A5C" w:rsidP="00903F34">
      <w:pPr>
        <w:pStyle w:val="a5"/>
        <w:jc w:val="both"/>
        <w:rPr>
          <w:color w:val="auto"/>
          <w:sz w:val="24"/>
        </w:rPr>
      </w:pPr>
      <w:r w:rsidRPr="00903F34">
        <w:rPr>
          <w:color w:val="auto"/>
          <w:sz w:val="24"/>
        </w:rPr>
        <w:t xml:space="preserve">   </w:t>
      </w:r>
    </w:p>
    <w:p w:rsidR="003D3A5C" w:rsidRPr="00903F34" w:rsidRDefault="003D3A5C" w:rsidP="00903F34">
      <w:pPr>
        <w:ind w:left="360"/>
        <w:jc w:val="both"/>
        <w:rPr>
          <w:lang w:val="kk-KZ"/>
        </w:rPr>
      </w:pPr>
      <w:r w:rsidRPr="00903F34">
        <w:rPr>
          <w:lang w:val="kk-KZ"/>
        </w:rPr>
        <w:t xml:space="preserve">  5    Н</w:t>
      </w:r>
      <w:r w:rsidRPr="00903F34">
        <w:rPr>
          <w:vertAlign w:val="subscript"/>
          <w:lang w:val="kk-KZ"/>
        </w:rPr>
        <w:t>2</w:t>
      </w:r>
      <w:r w:rsidRPr="00903F34">
        <w:rPr>
          <w:lang w:val="kk-KZ"/>
        </w:rPr>
        <w:t>О</w:t>
      </w:r>
      <w:r w:rsidRPr="00903F34">
        <w:rPr>
          <w:vertAlign w:val="subscript"/>
          <w:lang w:val="kk-KZ"/>
        </w:rPr>
        <w:t xml:space="preserve">2 </w:t>
      </w:r>
      <w:r w:rsidRPr="00903F34">
        <w:rPr>
          <w:vertAlign w:val="subscript"/>
          <w:lang w:val="kk-KZ"/>
        </w:rPr>
        <w:tab/>
      </w:r>
      <w:r w:rsidRPr="00903F34">
        <w:rPr>
          <w:lang w:val="kk-KZ"/>
        </w:rPr>
        <w:t xml:space="preserve"> </w:t>
      </w:r>
      <w:r w:rsidRPr="00903F34">
        <w:rPr>
          <w:position w:val="-6"/>
          <w:lang w:val="kk-KZ"/>
        </w:rPr>
        <w:object w:dxaOrig="779" w:dyaOrig="320">
          <v:shape id="_x0000_i1080" type="#_x0000_t75" style="width:39pt;height:15.75pt" o:ole="" fillcolor="window">
            <v:imagedata r:id="rId102" o:title=""/>
          </v:shape>
          <o:OLEObject Type="Embed" ProgID="Equation.3" ShapeID="_x0000_i1080" DrawAspect="Content" ObjectID="_1510154132" r:id="rId103"/>
        </w:object>
      </w:r>
      <w:r w:rsidRPr="00903F34">
        <w:rPr>
          <w:lang w:val="kk-KZ"/>
        </w:rPr>
        <w:t xml:space="preserve">   О</w:t>
      </w:r>
      <w:r w:rsidRPr="00903F34">
        <w:rPr>
          <w:vertAlign w:val="subscript"/>
          <w:lang w:val="kk-KZ"/>
        </w:rPr>
        <w:t>2</w:t>
      </w:r>
      <w:r w:rsidRPr="00903F34">
        <w:rPr>
          <w:lang w:val="kk-KZ"/>
        </w:rPr>
        <w:t xml:space="preserve"> </w:t>
      </w:r>
      <w:r w:rsidRPr="00903F34">
        <w:rPr>
          <w:vertAlign w:val="superscript"/>
          <w:lang w:val="kk-KZ"/>
        </w:rPr>
        <w:t>о</w:t>
      </w:r>
      <w:r w:rsidRPr="00903F34">
        <w:rPr>
          <w:lang w:val="kk-KZ"/>
        </w:rPr>
        <w:t xml:space="preserve"> +  2Н</w:t>
      </w:r>
      <w:r w:rsidRPr="00903F34">
        <w:rPr>
          <w:vertAlign w:val="superscript"/>
          <w:lang w:val="kk-KZ"/>
        </w:rPr>
        <w:t>+</w:t>
      </w:r>
      <w:r w:rsidRPr="00903F34">
        <w:rPr>
          <w:lang w:val="kk-KZ"/>
        </w:rPr>
        <w:t xml:space="preserve">               тотығу  жарты  реакциясы</w:t>
      </w:r>
    </w:p>
    <w:p w:rsidR="003D3A5C" w:rsidRPr="00903F34" w:rsidRDefault="003D3A5C" w:rsidP="00903F34">
      <w:pPr>
        <w:ind w:left="360"/>
        <w:jc w:val="both"/>
        <w:rPr>
          <w:vertAlign w:val="superscript"/>
          <w:lang w:val="kk-KZ"/>
        </w:rPr>
      </w:pPr>
      <w:r w:rsidRPr="00903F34">
        <w:rPr>
          <w:lang w:val="kk-KZ"/>
        </w:rPr>
        <w:t xml:space="preserve">       </w:t>
      </w:r>
      <w:r w:rsidRPr="00903F34">
        <w:rPr>
          <w:vertAlign w:val="superscript"/>
          <w:lang w:val="kk-KZ"/>
        </w:rPr>
        <w:t>молекуланың</w:t>
      </w:r>
      <w:r w:rsidRPr="00903F34">
        <w:rPr>
          <w:vertAlign w:val="superscript"/>
          <w:lang w:val="kk-KZ"/>
        </w:rPr>
        <w:tab/>
        <w:t xml:space="preserve">                      бұл бөлшектердiң зарядтарының қосындысы +2, яғни сол</w:t>
      </w:r>
    </w:p>
    <w:p w:rsidR="003D3A5C" w:rsidRPr="00903F34" w:rsidRDefault="003D3A5C" w:rsidP="00903F34">
      <w:pPr>
        <w:ind w:left="2832" w:hanging="2472"/>
        <w:jc w:val="both"/>
        <w:rPr>
          <w:vertAlign w:val="superscript"/>
          <w:lang w:val="kk-KZ"/>
        </w:rPr>
      </w:pPr>
      <w:r w:rsidRPr="00903F34">
        <w:rPr>
          <w:vertAlign w:val="superscript"/>
          <w:lang w:val="kk-KZ"/>
        </w:rPr>
        <w:t xml:space="preserve">          заряды нольге тең                     жақтағы сутектiң асқын тотығының молекуласы 2е жоғалтқан</w:t>
      </w:r>
    </w:p>
    <w:p w:rsidR="003D3A5C" w:rsidRPr="00903F34" w:rsidRDefault="003D3A5C" w:rsidP="00903F34">
      <w:pPr>
        <w:pStyle w:val="a3"/>
        <w:ind w:firstLine="708"/>
        <w:jc w:val="both"/>
        <w:rPr>
          <w:sz w:val="24"/>
        </w:rPr>
      </w:pPr>
      <w:r w:rsidRPr="00903F34">
        <w:rPr>
          <w:sz w:val="24"/>
        </w:rPr>
        <w:t>Екi реакцияға қатысқан  электрон сандарының ортақ көбейтiндiсi он болғандықтан, тотықсыздану реакциясының тендеуiн екiге, тотығу реакциясының  теңдеуiн беске көбейтiп, теңдеулердiң оң жағын оң  жағымен, сол жағын сол жағымен топтастырамыз:</w:t>
      </w:r>
    </w:p>
    <w:p w:rsidR="003D3A5C" w:rsidRPr="00903F34" w:rsidRDefault="003D3A5C" w:rsidP="00903F34">
      <w:pPr>
        <w:jc w:val="center"/>
        <w:rPr>
          <w:vertAlign w:val="superscript"/>
          <w:lang w:val="kk-KZ"/>
        </w:rPr>
      </w:pPr>
      <w:r w:rsidRPr="00903F34">
        <w:rPr>
          <w:lang w:val="kk-KZ"/>
        </w:rPr>
        <w:t>2</w:t>
      </w:r>
      <w:r w:rsidRPr="00903F34">
        <w:rPr>
          <w:lang w:val="en-US"/>
        </w:rPr>
        <w:t>MnO</w:t>
      </w:r>
      <w:r w:rsidRPr="00903F34">
        <w:rPr>
          <w:vertAlign w:val="subscript"/>
          <w:lang w:val="en-US"/>
        </w:rPr>
        <w:t>4</w:t>
      </w:r>
      <w:r w:rsidRPr="00903F34">
        <w:rPr>
          <w:vertAlign w:val="superscript"/>
          <w:lang w:val="en-US"/>
        </w:rPr>
        <w:t>-</w:t>
      </w:r>
      <w:r w:rsidRPr="00903F34">
        <w:rPr>
          <w:lang w:val="en-US"/>
        </w:rPr>
        <w:t xml:space="preserve"> + 16H</w:t>
      </w:r>
      <w:r w:rsidRPr="00903F34">
        <w:rPr>
          <w:vertAlign w:val="superscript"/>
          <w:lang w:val="en-US"/>
        </w:rPr>
        <w:t>+</w:t>
      </w:r>
      <w:r w:rsidRPr="00903F34">
        <w:rPr>
          <w:lang w:val="en-US"/>
        </w:rPr>
        <w:t xml:space="preserve"> + 5H</w:t>
      </w:r>
      <w:r w:rsidRPr="00903F34">
        <w:rPr>
          <w:vertAlign w:val="subscript"/>
          <w:lang w:val="en-US"/>
        </w:rPr>
        <w:t>2</w:t>
      </w:r>
      <w:r w:rsidRPr="00903F34">
        <w:rPr>
          <w:lang w:val="en-US"/>
        </w:rPr>
        <w:t>O</w:t>
      </w:r>
      <w:r w:rsidRPr="00903F34">
        <w:rPr>
          <w:vertAlign w:val="subscript"/>
          <w:lang w:val="en-US"/>
        </w:rPr>
        <w:t>2</w:t>
      </w:r>
      <w:r w:rsidRPr="00903F34">
        <w:rPr>
          <w:lang w:val="en-US"/>
        </w:rPr>
        <w:t xml:space="preserve"> </w:t>
      </w:r>
      <w:r w:rsidRPr="00903F34">
        <w:rPr>
          <w:lang w:val="kk-KZ"/>
        </w:rPr>
        <w:t xml:space="preserve"> </w:t>
      </w:r>
      <w:r w:rsidRPr="00903F34">
        <w:rPr>
          <w:lang w:val="en-US"/>
        </w:rPr>
        <w:t xml:space="preserve">= </w:t>
      </w:r>
      <w:r w:rsidRPr="00903F34">
        <w:rPr>
          <w:lang w:val="kk-KZ"/>
        </w:rPr>
        <w:t xml:space="preserve"> </w:t>
      </w:r>
      <w:r w:rsidRPr="00903F34">
        <w:rPr>
          <w:lang w:val="en-US"/>
        </w:rPr>
        <w:t>2Mn</w:t>
      </w:r>
      <w:r w:rsidRPr="00903F34">
        <w:rPr>
          <w:vertAlign w:val="superscript"/>
          <w:lang w:val="en-US"/>
        </w:rPr>
        <w:t>+2</w:t>
      </w:r>
      <w:r w:rsidRPr="00903F34">
        <w:rPr>
          <w:lang w:val="en-US"/>
        </w:rPr>
        <w:t xml:space="preserve"> + 8H</w:t>
      </w:r>
      <w:r w:rsidRPr="00903F34">
        <w:rPr>
          <w:vertAlign w:val="subscript"/>
          <w:lang w:val="en-US"/>
        </w:rPr>
        <w:t>2</w:t>
      </w:r>
      <w:r w:rsidRPr="00903F34">
        <w:rPr>
          <w:lang w:val="en-US"/>
        </w:rPr>
        <w:t>O</w:t>
      </w:r>
      <w:r w:rsidRPr="00903F34">
        <w:rPr>
          <w:lang w:val="kk-KZ"/>
        </w:rPr>
        <w:t xml:space="preserve"> </w:t>
      </w:r>
      <w:r w:rsidRPr="00903F34">
        <w:rPr>
          <w:lang w:val="en-US"/>
        </w:rPr>
        <w:t xml:space="preserve"> +</w:t>
      </w:r>
      <w:r w:rsidRPr="00903F34">
        <w:rPr>
          <w:lang w:val="kk-KZ"/>
        </w:rPr>
        <w:t xml:space="preserve"> </w:t>
      </w:r>
      <w:r w:rsidRPr="00903F34">
        <w:rPr>
          <w:lang w:val="en-US"/>
        </w:rPr>
        <w:t>5O</w:t>
      </w:r>
      <w:r w:rsidRPr="00903F34">
        <w:rPr>
          <w:vertAlign w:val="subscript"/>
          <w:lang w:val="en-US"/>
        </w:rPr>
        <w:t>2</w:t>
      </w:r>
      <w:r w:rsidRPr="00903F34">
        <w:rPr>
          <w:lang w:val="en-US"/>
        </w:rPr>
        <w:t xml:space="preserve"> </w:t>
      </w:r>
      <w:r w:rsidRPr="00903F34">
        <w:rPr>
          <w:lang w:val="kk-KZ"/>
        </w:rPr>
        <w:t xml:space="preserve"> </w:t>
      </w:r>
      <w:r w:rsidRPr="00903F34">
        <w:rPr>
          <w:lang w:val="en-US"/>
        </w:rPr>
        <w:t>+ 10H</w:t>
      </w:r>
      <w:r w:rsidRPr="00903F34">
        <w:rPr>
          <w:vertAlign w:val="superscript"/>
          <w:lang w:val="en-US"/>
        </w:rPr>
        <w:t>+</w:t>
      </w:r>
    </w:p>
    <w:p w:rsidR="003D3A5C" w:rsidRPr="00903F34" w:rsidRDefault="003D3A5C" w:rsidP="00903F34">
      <w:pPr>
        <w:jc w:val="both"/>
        <w:rPr>
          <w:lang w:val="kk-KZ"/>
        </w:rPr>
      </w:pPr>
    </w:p>
    <w:p w:rsidR="003D3A5C" w:rsidRPr="00903F34" w:rsidRDefault="003D3A5C" w:rsidP="00903F34">
      <w:pPr>
        <w:pStyle w:val="33"/>
        <w:rPr>
          <w:sz w:val="24"/>
          <w:szCs w:val="24"/>
        </w:rPr>
      </w:pPr>
      <w:r w:rsidRPr="00903F34">
        <w:rPr>
          <w:sz w:val="24"/>
          <w:szCs w:val="24"/>
        </w:rPr>
        <w:t>Осыдан кейiн тендеудiң екi жағындағы бiрдей иондарды қысқартып, теңдеудi қайта жазамыз, сонда ТТР – ның  теңестiрiлген иондық теңдеуi жазылады:</w:t>
      </w:r>
    </w:p>
    <w:p w:rsidR="003D3A5C" w:rsidRPr="00903F34" w:rsidRDefault="003D3A5C" w:rsidP="00903F34">
      <w:pPr>
        <w:jc w:val="center"/>
        <w:rPr>
          <w:vertAlign w:val="subscript"/>
          <w:lang w:val="kk-KZ"/>
        </w:rPr>
      </w:pPr>
      <w:r w:rsidRPr="00903F34">
        <w:rPr>
          <w:lang w:val="kk-KZ"/>
        </w:rPr>
        <w:t>2</w:t>
      </w:r>
      <w:r w:rsidRPr="00903F34">
        <w:rPr>
          <w:lang w:val="en-US"/>
        </w:rPr>
        <w:t>MnO</w:t>
      </w:r>
      <w:r w:rsidRPr="00903F34">
        <w:rPr>
          <w:vertAlign w:val="subscript"/>
          <w:lang w:val="en-US"/>
        </w:rPr>
        <w:t>4</w:t>
      </w:r>
      <w:r w:rsidRPr="00903F34">
        <w:rPr>
          <w:vertAlign w:val="superscript"/>
          <w:lang w:val="en-US"/>
        </w:rPr>
        <w:t>-</w:t>
      </w:r>
      <w:r w:rsidRPr="00903F34">
        <w:rPr>
          <w:lang w:val="en-US"/>
        </w:rPr>
        <w:t xml:space="preserve"> + 6H</w:t>
      </w:r>
      <w:r w:rsidRPr="00903F34">
        <w:rPr>
          <w:vertAlign w:val="superscript"/>
          <w:lang w:val="en-US"/>
        </w:rPr>
        <w:t>+</w:t>
      </w:r>
      <w:r w:rsidRPr="00903F34">
        <w:rPr>
          <w:lang w:val="en-US"/>
        </w:rPr>
        <w:t xml:space="preserve"> + 5H</w:t>
      </w:r>
      <w:r w:rsidRPr="00903F34">
        <w:rPr>
          <w:vertAlign w:val="subscript"/>
          <w:lang w:val="en-US"/>
        </w:rPr>
        <w:t>2</w:t>
      </w:r>
      <w:r w:rsidRPr="00903F34">
        <w:rPr>
          <w:lang w:val="en-US"/>
        </w:rPr>
        <w:t>O</w:t>
      </w:r>
      <w:r w:rsidRPr="00903F34">
        <w:rPr>
          <w:vertAlign w:val="subscript"/>
          <w:lang w:val="en-US"/>
        </w:rPr>
        <w:t>2</w:t>
      </w:r>
      <w:r w:rsidRPr="00903F34">
        <w:rPr>
          <w:vertAlign w:val="subscript"/>
          <w:lang w:val="kk-KZ"/>
        </w:rPr>
        <w:t xml:space="preserve"> </w:t>
      </w:r>
      <w:r w:rsidRPr="00903F34">
        <w:rPr>
          <w:lang w:val="en-US"/>
        </w:rPr>
        <w:t xml:space="preserve"> = </w:t>
      </w:r>
      <w:r w:rsidRPr="00903F34">
        <w:rPr>
          <w:lang w:val="kk-KZ"/>
        </w:rPr>
        <w:t xml:space="preserve"> </w:t>
      </w:r>
      <w:r w:rsidRPr="00903F34">
        <w:rPr>
          <w:lang w:val="en-US"/>
        </w:rPr>
        <w:t>2Mn</w:t>
      </w:r>
      <w:r w:rsidRPr="00903F34">
        <w:rPr>
          <w:vertAlign w:val="superscript"/>
          <w:lang w:val="en-US"/>
        </w:rPr>
        <w:t>+2</w:t>
      </w:r>
      <w:r w:rsidRPr="00903F34">
        <w:rPr>
          <w:lang w:val="en-US"/>
        </w:rPr>
        <w:t xml:space="preserve"> </w:t>
      </w:r>
      <w:r w:rsidRPr="00903F34">
        <w:rPr>
          <w:lang w:val="kk-KZ"/>
        </w:rPr>
        <w:t xml:space="preserve"> </w:t>
      </w:r>
      <w:r w:rsidRPr="00903F34">
        <w:rPr>
          <w:lang w:val="en-US"/>
        </w:rPr>
        <w:t>+</w:t>
      </w:r>
      <w:r w:rsidRPr="00903F34">
        <w:rPr>
          <w:lang w:val="kk-KZ"/>
        </w:rPr>
        <w:t xml:space="preserve"> </w:t>
      </w:r>
      <w:r w:rsidRPr="00903F34">
        <w:rPr>
          <w:lang w:val="en-US"/>
        </w:rPr>
        <w:t xml:space="preserve"> 8H</w:t>
      </w:r>
      <w:r w:rsidRPr="00903F34">
        <w:rPr>
          <w:vertAlign w:val="subscript"/>
          <w:lang w:val="en-US"/>
        </w:rPr>
        <w:t>2</w:t>
      </w:r>
      <w:r w:rsidRPr="00903F34">
        <w:rPr>
          <w:lang w:val="en-US"/>
        </w:rPr>
        <w:t xml:space="preserve">O </w:t>
      </w:r>
      <w:r w:rsidRPr="00903F34">
        <w:rPr>
          <w:lang w:val="kk-KZ"/>
        </w:rPr>
        <w:t xml:space="preserve"> </w:t>
      </w:r>
      <w:r w:rsidRPr="00903F34">
        <w:rPr>
          <w:lang w:val="en-US"/>
        </w:rPr>
        <w:t>+</w:t>
      </w:r>
      <w:r w:rsidRPr="00903F34">
        <w:rPr>
          <w:lang w:val="kk-KZ"/>
        </w:rPr>
        <w:t xml:space="preserve">  </w:t>
      </w:r>
      <w:r w:rsidRPr="00903F34">
        <w:rPr>
          <w:lang w:val="en-US"/>
        </w:rPr>
        <w:t>5O</w:t>
      </w:r>
      <w:r w:rsidRPr="00903F34">
        <w:rPr>
          <w:vertAlign w:val="subscript"/>
          <w:lang w:val="en-US"/>
        </w:rPr>
        <w:t>2</w:t>
      </w:r>
    </w:p>
    <w:p w:rsidR="003D3A5C" w:rsidRPr="00903F34" w:rsidRDefault="003D3A5C" w:rsidP="00903F34">
      <w:pPr>
        <w:jc w:val="both"/>
        <w:rPr>
          <w:lang w:val="kk-KZ"/>
        </w:rPr>
      </w:pPr>
    </w:p>
    <w:p w:rsidR="003D3A5C" w:rsidRPr="00903F34" w:rsidRDefault="003D3A5C" w:rsidP="00903F34">
      <w:pPr>
        <w:pStyle w:val="a3"/>
        <w:jc w:val="both"/>
        <w:rPr>
          <w:sz w:val="24"/>
        </w:rPr>
      </w:pPr>
      <w:r w:rsidRPr="00903F34">
        <w:rPr>
          <w:sz w:val="24"/>
        </w:rPr>
        <w:t>Әрi қарай катиондарға сәйкес келетiн аниондарды, аниондарға сәйкес келетiн катиондарды қосып иондарды молекулалар күйiнде жазамыз, сонда ТТР – ның теңестiрiлген молекулалық теңдеуi жазылады:</w:t>
      </w:r>
    </w:p>
    <w:p w:rsidR="003D3A5C" w:rsidRPr="00903F34" w:rsidRDefault="003D3A5C" w:rsidP="00903F34">
      <w:pPr>
        <w:ind w:left="360"/>
        <w:jc w:val="center"/>
        <w:rPr>
          <w:lang w:val="kk-KZ"/>
        </w:rPr>
      </w:pPr>
    </w:p>
    <w:p w:rsidR="003D3A5C" w:rsidRPr="00903F34" w:rsidRDefault="003D3A5C" w:rsidP="00903F34">
      <w:pPr>
        <w:ind w:left="360"/>
        <w:jc w:val="center"/>
        <w:rPr>
          <w:lang w:val="kk-KZ"/>
        </w:rPr>
      </w:pPr>
      <w:r w:rsidRPr="00903F34">
        <w:rPr>
          <w:lang w:val="en-US"/>
        </w:rPr>
        <w:t>2KMnO</w:t>
      </w:r>
      <w:r w:rsidRPr="00903F34">
        <w:rPr>
          <w:vertAlign w:val="subscript"/>
          <w:lang w:val="en-US"/>
        </w:rPr>
        <w:t>4</w:t>
      </w:r>
      <w:r w:rsidRPr="00903F34">
        <w:rPr>
          <w:lang w:val="en-US"/>
        </w:rPr>
        <w:t xml:space="preserve"> + 5H</w:t>
      </w:r>
      <w:r w:rsidRPr="00903F34">
        <w:rPr>
          <w:vertAlign w:val="subscript"/>
          <w:lang w:val="en-US"/>
        </w:rPr>
        <w:t>2</w:t>
      </w:r>
      <w:r w:rsidRPr="00903F34">
        <w:rPr>
          <w:lang w:val="en-US"/>
        </w:rPr>
        <w:t>O</w:t>
      </w:r>
      <w:r w:rsidRPr="00903F34">
        <w:rPr>
          <w:vertAlign w:val="subscript"/>
          <w:lang w:val="en-US"/>
        </w:rPr>
        <w:t>2</w:t>
      </w:r>
      <w:r w:rsidRPr="00903F34">
        <w:rPr>
          <w:lang w:val="en-US"/>
        </w:rPr>
        <w:t xml:space="preserve"> + 3H</w:t>
      </w:r>
      <w:r w:rsidRPr="00903F34">
        <w:rPr>
          <w:vertAlign w:val="subscript"/>
          <w:lang w:val="en-US"/>
        </w:rPr>
        <w:t>2</w:t>
      </w:r>
      <w:r w:rsidRPr="00903F34">
        <w:rPr>
          <w:lang w:val="en-US"/>
        </w:rPr>
        <w:t>SO</w:t>
      </w:r>
      <w:r w:rsidRPr="00903F34">
        <w:rPr>
          <w:vertAlign w:val="subscript"/>
          <w:lang w:val="en-US"/>
        </w:rPr>
        <w:t>4</w:t>
      </w:r>
      <w:r w:rsidRPr="00903F34">
        <w:rPr>
          <w:lang w:val="en-US"/>
        </w:rPr>
        <w:t xml:space="preserve"> = 2MnSO</w:t>
      </w:r>
      <w:r w:rsidRPr="00903F34">
        <w:rPr>
          <w:vertAlign w:val="subscript"/>
          <w:lang w:val="en-US"/>
        </w:rPr>
        <w:t>4</w:t>
      </w:r>
      <w:r w:rsidRPr="00903F34">
        <w:rPr>
          <w:lang w:val="en-US"/>
        </w:rPr>
        <w:t xml:space="preserve"> </w:t>
      </w:r>
      <w:r w:rsidRPr="00903F34">
        <w:rPr>
          <w:lang w:val="kk-KZ"/>
        </w:rPr>
        <w:t xml:space="preserve"> </w:t>
      </w:r>
      <w:r w:rsidRPr="00903F34">
        <w:rPr>
          <w:lang w:val="en-US"/>
        </w:rPr>
        <w:t xml:space="preserve">+ </w:t>
      </w:r>
      <w:r w:rsidRPr="00903F34">
        <w:rPr>
          <w:lang w:val="kk-KZ"/>
        </w:rPr>
        <w:t xml:space="preserve"> </w:t>
      </w:r>
      <w:r w:rsidRPr="00903F34">
        <w:rPr>
          <w:lang w:val="en-US"/>
        </w:rPr>
        <w:t>K</w:t>
      </w:r>
      <w:r w:rsidRPr="00903F34">
        <w:rPr>
          <w:vertAlign w:val="subscript"/>
          <w:lang w:val="en-US"/>
        </w:rPr>
        <w:t>2</w:t>
      </w:r>
      <w:r w:rsidRPr="00903F34">
        <w:rPr>
          <w:lang w:val="en-US"/>
        </w:rPr>
        <w:t>SO</w:t>
      </w:r>
      <w:r w:rsidRPr="00903F34">
        <w:rPr>
          <w:vertAlign w:val="subscript"/>
          <w:lang w:val="en-US"/>
        </w:rPr>
        <w:t>4</w:t>
      </w:r>
      <w:r w:rsidRPr="00903F34">
        <w:rPr>
          <w:vertAlign w:val="subscript"/>
          <w:lang w:val="kk-KZ"/>
        </w:rPr>
        <w:t xml:space="preserve"> </w:t>
      </w:r>
      <w:r w:rsidRPr="00903F34">
        <w:rPr>
          <w:lang w:val="en-US"/>
        </w:rPr>
        <w:t xml:space="preserve"> + 5O</w:t>
      </w:r>
      <w:r w:rsidRPr="00903F34">
        <w:rPr>
          <w:vertAlign w:val="subscript"/>
          <w:lang w:val="en-US"/>
        </w:rPr>
        <w:t>2</w:t>
      </w:r>
      <w:r w:rsidRPr="00903F34">
        <w:rPr>
          <w:vertAlign w:val="subscript"/>
          <w:lang w:val="kk-KZ"/>
        </w:rPr>
        <w:t xml:space="preserve"> </w:t>
      </w:r>
      <w:r w:rsidRPr="00903F34">
        <w:rPr>
          <w:lang w:val="en-US"/>
        </w:rPr>
        <w:t xml:space="preserve"> + 8H</w:t>
      </w:r>
      <w:r w:rsidRPr="00903F34">
        <w:rPr>
          <w:vertAlign w:val="subscript"/>
          <w:lang w:val="en-US"/>
        </w:rPr>
        <w:t>2</w:t>
      </w:r>
      <w:r w:rsidRPr="00903F34">
        <w:rPr>
          <w:lang w:val="en-US"/>
        </w:rPr>
        <w:t>O</w:t>
      </w:r>
    </w:p>
    <w:p w:rsidR="003D3A5C" w:rsidRPr="00903F34" w:rsidRDefault="003D3A5C" w:rsidP="00903F34">
      <w:pPr>
        <w:jc w:val="center"/>
        <w:rPr>
          <w:b/>
          <w:lang w:val="kk-KZ"/>
        </w:rPr>
      </w:pPr>
    </w:p>
    <w:p w:rsidR="003D3A5C" w:rsidRPr="00903F34" w:rsidRDefault="003D3A5C" w:rsidP="00903F34">
      <w:pPr>
        <w:jc w:val="center"/>
        <w:rPr>
          <w:b/>
          <w:lang w:val="kk-KZ"/>
        </w:rPr>
      </w:pPr>
      <w:r w:rsidRPr="00903F34">
        <w:rPr>
          <w:b/>
          <w:lang w:val="kk-KZ"/>
        </w:rPr>
        <w:t>Тотықтырғыштар мен тотықсыздандырғыштардың эквиваленттiк массаларын есептеу</w:t>
      </w:r>
    </w:p>
    <w:p w:rsidR="003D3A5C" w:rsidRPr="00903F34" w:rsidRDefault="003D3A5C" w:rsidP="00903F34">
      <w:pPr>
        <w:ind w:firstLine="708"/>
        <w:jc w:val="both"/>
        <w:rPr>
          <w:lang w:val="kk-KZ"/>
        </w:rPr>
      </w:pPr>
      <w:r w:rsidRPr="00903F34">
        <w:rPr>
          <w:bCs/>
          <w:lang w:val="kk-KZ"/>
        </w:rPr>
        <w:t>Тотығу – тотықсыздану реакцияларында</w:t>
      </w:r>
      <w:r w:rsidRPr="00903F34">
        <w:rPr>
          <w:b/>
          <w:i/>
          <w:iCs/>
          <w:lang w:val="kk-KZ"/>
        </w:rPr>
        <w:t xml:space="preserve"> бiр моль электронды қосып алатын немесе  бір моль электронды  беретiн заттың мөлшерi оның эквиваленттiк массасы деп аталады</w:t>
      </w:r>
      <w:r w:rsidRPr="00903F34">
        <w:rPr>
          <w:b/>
          <w:lang w:val="kk-KZ"/>
        </w:rPr>
        <w:t>.</w:t>
      </w:r>
      <w:r w:rsidRPr="00903F34">
        <w:rPr>
          <w:lang w:val="kk-KZ"/>
        </w:rPr>
        <w:t xml:space="preserve"> Басқаша айтқанда, тотықтырғыштың эквиваленттiк массасы оның молярлық массасын қосып алған электрондарының санына бөлгенге, ал тотықсыздандырғыштың эквиваленттiк массасы оның молярлық массасын    жоғалтқан (берген) электрондарының санына бөлгенге тең болады. Мысалы, жоғарыда қарастырылған ТТР–дағы тотықтырғыш – калий перманганатының  эквиваленттiк массасы былайша есептеледi: </w:t>
      </w:r>
    </w:p>
    <w:p w:rsidR="003D3A5C" w:rsidRPr="00903F34" w:rsidRDefault="003D3A5C" w:rsidP="00903F34">
      <w:pPr>
        <w:ind w:left="1776" w:firstLine="348"/>
        <w:jc w:val="both"/>
        <w:rPr>
          <w:lang w:val="kk-KZ"/>
        </w:rPr>
      </w:pPr>
      <w:r w:rsidRPr="00903F34">
        <w:rPr>
          <w:position w:val="-24"/>
          <w:lang w:val="kk-KZ"/>
        </w:rPr>
        <w:object w:dxaOrig="5520" w:dyaOrig="660">
          <v:shape id="_x0000_i1081" type="#_x0000_t75" style="width:292.5pt;height:42pt" o:ole="" fillcolor="window">
            <v:imagedata r:id="rId104" o:title=""/>
          </v:shape>
          <o:OLEObject Type="Embed" ProgID="Equation.3" ShapeID="_x0000_i1081" DrawAspect="Content" ObjectID="_1510154133" r:id="rId105"/>
        </w:object>
      </w:r>
      <w:r w:rsidRPr="00903F34">
        <w:rPr>
          <w:lang w:val="kk-KZ"/>
        </w:rPr>
        <w:t xml:space="preserve"> </w:t>
      </w:r>
    </w:p>
    <w:p w:rsidR="003D3A5C" w:rsidRPr="00903F34" w:rsidRDefault="003D3A5C" w:rsidP="00903F34">
      <w:pPr>
        <w:ind w:left="1776" w:firstLine="348"/>
        <w:jc w:val="both"/>
        <w:rPr>
          <w:lang w:val="kk-KZ"/>
        </w:rPr>
      </w:pPr>
    </w:p>
    <w:p w:rsidR="003D3A5C" w:rsidRPr="00903F34" w:rsidRDefault="003D3A5C" w:rsidP="00903F34">
      <w:pPr>
        <w:ind w:firstLine="708"/>
        <w:jc w:val="both"/>
        <w:rPr>
          <w:lang w:val="kk-KZ"/>
        </w:rPr>
      </w:pPr>
      <w:r w:rsidRPr="00903F34">
        <w:rPr>
          <w:lang w:val="kk-KZ"/>
        </w:rPr>
        <w:t>Ал тотықсыздандырғыш - сутек пероксидінің эквиваленттік массасы тең болады:</w:t>
      </w:r>
    </w:p>
    <w:p w:rsidR="003D3A5C" w:rsidRPr="00903F34" w:rsidRDefault="003D3A5C" w:rsidP="00903F34">
      <w:pPr>
        <w:ind w:left="1416" w:firstLine="708"/>
        <w:jc w:val="both"/>
        <w:rPr>
          <w:lang w:val="kk-KZ"/>
        </w:rPr>
      </w:pPr>
      <w:r w:rsidRPr="00903F34">
        <w:rPr>
          <w:position w:val="-24"/>
          <w:lang w:val="kk-KZ"/>
        </w:rPr>
        <w:object w:dxaOrig="4580" w:dyaOrig="660">
          <v:shape id="_x0000_i1082" type="#_x0000_t75" style="width:245.25pt;height:42pt" o:ole="" fillcolor="window">
            <v:imagedata r:id="rId106" o:title=""/>
          </v:shape>
          <o:OLEObject Type="Embed" ProgID="Equation.3" ShapeID="_x0000_i1082" DrawAspect="Content" ObjectID="_1510154134" r:id="rId107"/>
        </w:object>
      </w:r>
      <w:r w:rsidRPr="00903F34">
        <w:rPr>
          <w:lang w:val="kk-KZ"/>
        </w:rPr>
        <w:t xml:space="preserve"> </w:t>
      </w:r>
    </w:p>
    <w:p w:rsidR="003D3A5C" w:rsidRPr="00903F34" w:rsidRDefault="003D3A5C" w:rsidP="00903F34">
      <w:pPr>
        <w:pStyle w:val="23"/>
        <w:rPr>
          <w:color w:val="auto"/>
          <w:sz w:val="24"/>
        </w:rPr>
      </w:pPr>
      <w:r w:rsidRPr="00903F34">
        <w:rPr>
          <w:color w:val="auto"/>
          <w:sz w:val="24"/>
        </w:rPr>
        <w:lastRenderedPageBreak/>
        <w:t>Қарастырылған ТТР- да калий перманганатының бiр  эквиавлентiнiң массасы 31,6 г, ал сутек пероксидінiң бiр эквивалентiнiң массасы 17 г. Басқаша айтқанда, калий перманганатының массасының әрбiр 31,6 өлшем  бөлігі сутек пероксидінің массасының әрбiр 17 өлшем бөлігімен әрекеттеседi.</w:t>
      </w:r>
    </w:p>
    <w:p w:rsidR="003D3A5C" w:rsidRPr="00903F34" w:rsidRDefault="003D3A5C" w:rsidP="00903F34">
      <w:pPr>
        <w:pStyle w:val="1"/>
        <w:jc w:val="both"/>
        <w:rPr>
          <w:sz w:val="24"/>
          <w:szCs w:val="24"/>
        </w:rPr>
      </w:pPr>
      <w:r w:rsidRPr="00903F34">
        <w:rPr>
          <w:sz w:val="24"/>
          <w:szCs w:val="24"/>
        </w:rPr>
        <w:t xml:space="preserve"> </w:t>
      </w:r>
      <w:r w:rsidRPr="00903F34">
        <w:rPr>
          <w:sz w:val="24"/>
          <w:szCs w:val="24"/>
        </w:rPr>
        <w:tab/>
      </w:r>
      <w:r w:rsidRPr="00903F34">
        <w:rPr>
          <w:b/>
          <w:i/>
          <w:iCs/>
          <w:sz w:val="24"/>
          <w:szCs w:val="24"/>
        </w:rPr>
        <w:t>ТТР –ның электрқозғалғыш күшi.</w:t>
      </w:r>
      <w:r w:rsidRPr="00903F34">
        <w:rPr>
          <w:sz w:val="24"/>
          <w:szCs w:val="24"/>
        </w:rPr>
        <w:t xml:space="preserve"> Тотығу – тотықсыздану реакцияларының жүру бағытын сипаттайтын маңызды көрсеткіш ТТР- ның электрқозғалғыш күшi. ЭҚК тотықтырғыштың және тотықсыздандырғыштың стандартты электродтық потенциалдарының айырмашылығымен анықталады:</w:t>
      </w:r>
    </w:p>
    <w:p w:rsidR="003D3A5C" w:rsidRPr="00903F34" w:rsidRDefault="003D3A5C" w:rsidP="00903F34">
      <w:pPr>
        <w:jc w:val="both"/>
        <w:rPr>
          <w:lang w:val="kk-KZ"/>
        </w:rPr>
      </w:pPr>
    </w:p>
    <w:p w:rsidR="003D3A5C" w:rsidRPr="00903F34" w:rsidRDefault="003D3A5C" w:rsidP="00903F34">
      <w:pPr>
        <w:ind w:firstLine="708"/>
        <w:jc w:val="center"/>
        <w:rPr>
          <w:vertAlign w:val="subscript"/>
          <w:lang w:val="kk-KZ"/>
        </w:rPr>
      </w:pPr>
      <w:r w:rsidRPr="00903F34">
        <w:rPr>
          <w:lang w:val="kk-KZ"/>
        </w:rPr>
        <w:t>ЭҚК</w:t>
      </w:r>
      <w:r w:rsidRPr="00903F34">
        <w:rPr>
          <w:vertAlign w:val="subscript"/>
          <w:lang w:val="kk-KZ"/>
        </w:rPr>
        <w:t>ТТР</w:t>
      </w:r>
      <w:r w:rsidRPr="00903F34">
        <w:rPr>
          <w:lang w:val="kk-KZ"/>
        </w:rPr>
        <w:t xml:space="preserve"> = φ</w:t>
      </w:r>
      <w:r w:rsidRPr="00903F34">
        <w:rPr>
          <w:vertAlign w:val="superscript"/>
          <w:lang w:val="kk-KZ"/>
        </w:rPr>
        <w:t>0</w:t>
      </w:r>
      <w:r w:rsidRPr="00903F34">
        <w:rPr>
          <w:vertAlign w:val="subscript"/>
          <w:lang w:val="kk-KZ"/>
        </w:rPr>
        <w:t>тотықтырғыш</w:t>
      </w:r>
      <w:r w:rsidRPr="00903F34">
        <w:rPr>
          <w:lang w:val="kk-KZ"/>
        </w:rPr>
        <w:t xml:space="preserve"> - φ</w:t>
      </w:r>
      <w:r w:rsidRPr="00903F34">
        <w:rPr>
          <w:vertAlign w:val="superscript"/>
          <w:lang w:val="kk-KZ"/>
        </w:rPr>
        <w:t xml:space="preserve">0 </w:t>
      </w:r>
      <w:r w:rsidRPr="00903F34">
        <w:rPr>
          <w:vertAlign w:val="subscript"/>
          <w:lang w:val="kk-KZ"/>
        </w:rPr>
        <w:t>тотықсыздандырғыш</w:t>
      </w:r>
    </w:p>
    <w:p w:rsidR="003D3A5C" w:rsidRPr="00903F34" w:rsidRDefault="003D3A5C" w:rsidP="00903F34">
      <w:pPr>
        <w:ind w:firstLine="708"/>
        <w:jc w:val="both"/>
        <w:rPr>
          <w:vertAlign w:val="subscript"/>
          <w:lang w:val="kk-KZ"/>
        </w:rPr>
      </w:pPr>
    </w:p>
    <w:p w:rsidR="003D3A5C" w:rsidRPr="00903F34" w:rsidRDefault="003D3A5C" w:rsidP="00903F34">
      <w:pPr>
        <w:ind w:firstLine="708"/>
        <w:jc w:val="both"/>
        <w:rPr>
          <w:lang w:val="kk-KZ"/>
        </w:rPr>
      </w:pPr>
      <w:r w:rsidRPr="00903F34">
        <w:rPr>
          <w:lang w:val="kk-KZ"/>
        </w:rPr>
        <w:t xml:space="preserve">Осы формуламен анықталған ЭҚК-нің мәнi оң сан болса, реакция тура бағытта жүреді, ал терiс сан болса – кері бағытта жүреді. </w:t>
      </w:r>
    </w:p>
    <w:p w:rsidR="003D3A5C" w:rsidRPr="00903F34" w:rsidRDefault="003D3A5C" w:rsidP="00903F34">
      <w:pPr>
        <w:ind w:firstLine="708"/>
        <w:jc w:val="both"/>
        <w:rPr>
          <w:lang w:val="kk-KZ"/>
        </w:rPr>
      </w:pPr>
      <w:r w:rsidRPr="00903F34">
        <w:rPr>
          <w:lang w:val="kk-KZ"/>
        </w:rPr>
        <w:t xml:space="preserve">1) Мысалы, мына реакцияны қарастырсақ: </w:t>
      </w:r>
    </w:p>
    <w:p w:rsidR="003D3A5C" w:rsidRPr="00903F34" w:rsidRDefault="003D3A5C" w:rsidP="00903F34">
      <w:pPr>
        <w:ind w:left="1416" w:firstLine="708"/>
        <w:jc w:val="center"/>
        <w:rPr>
          <w:lang w:val="kk-KZ"/>
        </w:rPr>
      </w:pPr>
    </w:p>
    <w:p w:rsidR="003D3A5C" w:rsidRPr="00903F34" w:rsidRDefault="003D3A5C" w:rsidP="00903F34">
      <w:pPr>
        <w:tabs>
          <w:tab w:val="left" w:pos="0"/>
        </w:tabs>
        <w:jc w:val="center"/>
        <w:rPr>
          <w:lang w:val="kk-KZ"/>
        </w:rPr>
      </w:pPr>
      <w:r w:rsidRPr="00903F34">
        <w:rPr>
          <w:lang w:val="kk-KZ"/>
        </w:rPr>
        <w:t>3Cu + 8HNO</w:t>
      </w:r>
      <w:r w:rsidRPr="00903F34">
        <w:rPr>
          <w:vertAlign w:val="subscript"/>
          <w:lang w:val="kk-KZ"/>
        </w:rPr>
        <w:t>3</w:t>
      </w:r>
      <w:r w:rsidRPr="00903F34">
        <w:rPr>
          <w:lang w:val="kk-KZ"/>
        </w:rPr>
        <w:t xml:space="preserve"> = 3Cu(NO</w:t>
      </w:r>
      <w:r w:rsidRPr="00903F34">
        <w:rPr>
          <w:vertAlign w:val="subscript"/>
          <w:lang w:val="kk-KZ"/>
        </w:rPr>
        <w:t>3</w:t>
      </w:r>
      <w:r w:rsidRPr="00903F34">
        <w:rPr>
          <w:lang w:val="kk-KZ"/>
        </w:rPr>
        <w:t>)</w:t>
      </w:r>
      <w:r w:rsidRPr="00903F34">
        <w:rPr>
          <w:vertAlign w:val="subscript"/>
          <w:lang w:val="kk-KZ"/>
        </w:rPr>
        <w:t>2</w:t>
      </w:r>
      <w:r w:rsidRPr="00903F34">
        <w:rPr>
          <w:lang w:val="kk-KZ"/>
        </w:rPr>
        <w:t xml:space="preserve"> + 2NO + 4H</w:t>
      </w:r>
      <w:r w:rsidRPr="00903F34">
        <w:rPr>
          <w:vertAlign w:val="subscript"/>
          <w:lang w:val="kk-KZ"/>
        </w:rPr>
        <w:t>2</w:t>
      </w:r>
      <w:r w:rsidRPr="00903F34">
        <w:rPr>
          <w:lang w:val="kk-KZ"/>
        </w:rPr>
        <w:t>O</w:t>
      </w:r>
    </w:p>
    <w:p w:rsidR="003D3A5C" w:rsidRPr="00903F34" w:rsidRDefault="003D3A5C" w:rsidP="00903F34">
      <w:pPr>
        <w:ind w:left="1416" w:firstLine="708"/>
        <w:jc w:val="both"/>
        <w:rPr>
          <w:lang w:val="kk-KZ"/>
        </w:rPr>
      </w:pPr>
    </w:p>
    <w:p w:rsidR="003D3A5C" w:rsidRPr="00903F34" w:rsidRDefault="003D3A5C" w:rsidP="00903F34">
      <w:pPr>
        <w:jc w:val="both"/>
        <w:rPr>
          <w:lang w:val="kk-KZ"/>
        </w:rPr>
      </w:pPr>
      <w:r w:rsidRPr="00903F34">
        <w:rPr>
          <w:lang w:val="kk-KZ"/>
        </w:rPr>
        <w:t>Бұл реакцияда:</w:t>
      </w:r>
      <w:r w:rsidRPr="00903F34">
        <w:rPr>
          <w:lang w:val="kk-KZ"/>
        </w:rPr>
        <w:tab/>
        <w:t>HNO</w:t>
      </w:r>
      <w:r w:rsidRPr="00903F34">
        <w:rPr>
          <w:vertAlign w:val="subscript"/>
          <w:lang w:val="kk-KZ"/>
        </w:rPr>
        <w:t>3</w:t>
      </w:r>
      <w:r w:rsidRPr="00903F34">
        <w:rPr>
          <w:lang w:val="kk-KZ"/>
        </w:rPr>
        <w:t xml:space="preserve"> – тотықтырғыш </w:t>
      </w:r>
    </w:p>
    <w:p w:rsidR="003D3A5C" w:rsidRPr="00903F34" w:rsidRDefault="003D3A5C" w:rsidP="00903F34">
      <w:pPr>
        <w:pStyle w:val="a3"/>
        <w:jc w:val="both"/>
        <w:rPr>
          <w:sz w:val="24"/>
        </w:rPr>
      </w:pPr>
      <w:r w:rsidRPr="00903F34">
        <w:rPr>
          <w:sz w:val="24"/>
        </w:rPr>
        <w:t xml:space="preserve">                              Cu -     тотықсыздандырғыш деп алып, ЭҚК–iн есептелiк:</w:t>
      </w:r>
    </w:p>
    <w:p w:rsidR="003D3A5C" w:rsidRPr="00903F34" w:rsidRDefault="003D3A5C" w:rsidP="00903F34">
      <w:pPr>
        <w:jc w:val="both"/>
        <w:rPr>
          <w:lang w:val="kk-KZ"/>
        </w:rPr>
      </w:pPr>
      <w:r w:rsidRPr="00903F34">
        <w:rPr>
          <w:lang w:val="kk-KZ"/>
        </w:rPr>
        <w:t xml:space="preserve">ЭҚК </w:t>
      </w:r>
      <w:r w:rsidRPr="00903F34">
        <w:rPr>
          <w:vertAlign w:val="subscript"/>
          <w:lang w:val="kk-KZ"/>
        </w:rPr>
        <w:t>ТТР</w:t>
      </w:r>
      <w:r w:rsidRPr="00903F34">
        <w:rPr>
          <w:lang w:val="kk-KZ"/>
        </w:rPr>
        <w:t xml:space="preserve"> = φ</w:t>
      </w:r>
      <w:r w:rsidRPr="00903F34">
        <w:rPr>
          <w:vertAlign w:val="superscript"/>
          <w:lang w:val="kk-KZ"/>
        </w:rPr>
        <w:t>0</w:t>
      </w:r>
      <w:r w:rsidRPr="00903F34">
        <w:rPr>
          <w:lang w:val="kk-KZ"/>
        </w:rPr>
        <w:t>NO</w:t>
      </w:r>
      <w:r w:rsidRPr="00903F34">
        <w:rPr>
          <w:vertAlign w:val="subscript"/>
          <w:lang w:val="kk-KZ"/>
        </w:rPr>
        <w:t>3</w:t>
      </w:r>
      <w:r w:rsidRPr="00903F34">
        <w:rPr>
          <w:vertAlign w:val="superscript"/>
          <w:lang w:val="kk-KZ"/>
        </w:rPr>
        <w:t>-</w:t>
      </w:r>
      <w:r w:rsidRPr="00903F34">
        <w:rPr>
          <w:lang w:val="kk-KZ"/>
        </w:rPr>
        <w:t>/ NO - φ</w:t>
      </w:r>
      <w:r w:rsidRPr="00903F34">
        <w:rPr>
          <w:vertAlign w:val="superscript"/>
          <w:lang w:val="kk-KZ"/>
        </w:rPr>
        <w:t>0</w:t>
      </w:r>
      <w:r w:rsidRPr="00903F34">
        <w:rPr>
          <w:lang w:val="kk-KZ"/>
        </w:rPr>
        <w:t>Cu</w:t>
      </w:r>
      <w:r w:rsidRPr="00903F34">
        <w:rPr>
          <w:vertAlign w:val="superscript"/>
          <w:lang w:val="kk-KZ"/>
        </w:rPr>
        <w:t>+2</w:t>
      </w:r>
      <w:r w:rsidRPr="00903F34">
        <w:rPr>
          <w:lang w:val="kk-KZ"/>
        </w:rPr>
        <w:t>/Cu = 0,96 – 0,34 = 0,62 в,  яғни бұл ТТР тура бағытта жүредi, шынында да азот қышқылы мысты тотықтырады.</w:t>
      </w:r>
    </w:p>
    <w:p w:rsidR="003D3A5C" w:rsidRPr="00903F34" w:rsidRDefault="003D3A5C" w:rsidP="00903F34">
      <w:pPr>
        <w:ind w:firstLine="708"/>
        <w:jc w:val="both"/>
        <w:rPr>
          <w:lang w:val="kk-KZ"/>
        </w:rPr>
      </w:pPr>
    </w:p>
    <w:p w:rsidR="003D3A5C" w:rsidRPr="00903F34" w:rsidRDefault="003D3A5C" w:rsidP="00903F34">
      <w:pPr>
        <w:ind w:firstLine="708"/>
        <w:jc w:val="both"/>
        <w:rPr>
          <w:lang w:val="kk-KZ"/>
        </w:rPr>
      </w:pPr>
      <w:r w:rsidRPr="00903F34">
        <w:rPr>
          <w:lang w:val="kk-KZ"/>
        </w:rPr>
        <w:t>2) Келесi реакцияны алсақ:</w:t>
      </w:r>
    </w:p>
    <w:p w:rsidR="003D3A5C" w:rsidRPr="00903F34" w:rsidRDefault="003D3A5C" w:rsidP="00903F34">
      <w:pPr>
        <w:jc w:val="center"/>
        <w:rPr>
          <w:vertAlign w:val="subscript"/>
          <w:lang w:val="kk-KZ"/>
        </w:rPr>
      </w:pPr>
      <w:r w:rsidRPr="00903F34">
        <w:rPr>
          <w:lang w:val="kk-KZ"/>
        </w:rPr>
        <w:t>Cu + 2HCI = CuCI</w:t>
      </w:r>
      <w:r w:rsidRPr="00903F34">
        <w:rPr>
          <w:vertAlign w:val="subscript"/>
          <w:lang w:val="kk-KZ"/>
        </w:rPr>
        <w:t>2</w:t>
      </w:r>
      <w:r w:rsidRPr="00903F34">
        <w:rPr>
          <w:lang w:val="kk-KZ"/>
        </w:rPr>
        <w:t xml:space="preserve"> + H</w:t>
      </w:r>
      <w:r w:rsidRPr="00903F34">
        <w:rPr>
          <w:vertAlign w:val="subscript"/>
          <w:lang w:val="kk-KZ"/>
        </w:rPr>
        <w:t>2</w:t>
      </w:r>
    </w:p>
    <w:p w:rsidR="003D3A5C" w:rsidRPr="00903F34" w:rsidRDefault="003D3A5C" w:rsidP="00903F34">
      <w:pPr>
        <w:jc w:val="both"/>
        <w:rPr>
          <w:lang w:val="kk-KZ"/>
        </w:rPr>
      </w:pPr>
      <w:r w:rsidRPr="00903F34">
        <w:rPr>
          <w:lang w:val="kk-KZ"/>
        </w:rPr>
        <w:t xml:space="preserve">Бұл реакцияда </w:t>
      </w:r>
      <w:r w:rsidRPr="00903F34">
        <w:rPr>
          <w:lang w:val="kk-KZ"/>
        </w:rPr>
        <w:tab/>
        <w:t xml:space="preserve">HCI – тотықтырғыш,  </w:t>
      </w:r>
    </w:p>
    <w:p w:rsidR="003D3A5C" w:rsidRPr="00903F34" w:rsidRDefault="003D3A5C" w:rsidP="00903F34">
      <w:pPr>
        <w:ind w:left="1416" w:firstLine="708"/>
        <w:jc w:val="both"/>
        <w:rPr>
          <w:lang w:val="kk-KZ"/>
        </w:rPr>
      </w:pPr>
      <w:r w:rsidRPr="00903F34">
        <w:rPr>
          <w:lang w:val="kk-KZ"/>
        </w:rPr>
        <w:t>Cu – тотықсыздандырғыш деп алып, ЭҚК – iн есептесек:</w:t>
      </w:r>
    </w:p>
    <w:p w:rsidR="003D3A5C" w:rsidRPr="00903F34" w:rsidRDefault="003D3A5C" w:rsidP="00903F34">
      <w:pPr>
        <w:jc w:val="both"/>
        <w:rPr>
          <w:lang w:val="kk-KZ"/>
        </w:rPr>
      </w:pPr>
      <w:r w:rsidRPr="00903F34">
        <w:rPr>
          <w:lang w:val="kk-KZ"/>
        </w:rPr>
        <w:t xml:space="preserve">ЭҚК </w:t>
      </w:r>
      <w:r w:rsidRPr="00903F34">
        <w:rPr>
          <w:vertAlign w:val="subscript"/>
          <w:lang w:val="kk-KZ"/>
        </w:rPr>
        <w:t xml:space="preserve">ТТР </w:t>
      </w:r>
      <w:r w:rsidRPr="00903F34">
        <w:rPr>
          <w:lang w:val="kk-KZ"/>
        </w:rPr>
        <w:t xml:space="preserve"> = φ</w:t>
      </w:r>
      <w:r w:rsidRPr="00903F34">
        <w:rPr>
          <w:vertAlign w:val="superscript"/>
          <w:lang w:val="kk-KZ"/>
        </w:rPr>
        <w:t>0</w:t>
      </w:r>
      <w:r w:rsidRPr="00903F34">
        <w:rPr>
          <w:lang w:val="kk-KZ"/>
        </w:rPr>
        <w:t>Н</w:t>
      </w:r>
      <w:r w:rsidRPr="00903F34">
        <w:rPr>
          <w:vertAlign w:val="subscript"/>
          <w:lang w:val="kk-KZ"/>
        </w:rPr>
        <w:t>2</w:t>
      </w:r>
      <w:r w:rsidRPr="00903F34">
        <w:rPr>
          <w:lang w:val="kk-KZ"/>
        </w:rPr>
        <w:t>/2Н</w:t>
      </w:r>
      <w:r w:rsidRPr="00903F34">
        <w:rPr>
          <w:vertAlign w:val="superscript"/>
          <w:lang w:val="kk-KZ"/>
        </w:rPr>
        <w:t>+</w:t>
      </w:r>
      <w:r w:rsidRPr="00903F34">
        <w:rPr>
          <w:lang w:val="kk-KZ"/>
        </w:rPr>
        <w:t xml:space="preserve"> - φ</w:t>
      </w:r>
      <w:r w:rsidRPr="00903F34">
        <w:rPr>
          <w:vertAlign w:val="superscript"/>
          <w:lang w:val="kk-KZ"/>
        </w:rPr>
        <w:t>0</w:t>
      </w:r>
      <w:r w:rsidRPr="00903F34">
        <w:rPr>
          <w:lang w:val="kk-KZ"/>
        </w:rPr>
        <w:t>Cu</w:t>
      </w:r>
      <w:r w:rsidRPr="00903F34">
        <w:rPr>
          <w:vertAlign w:val="superscript"/>
          <w:lang w:val="kk-KZ"/>
        </w:rPr>
        <w:t>+2</w:t>
      </w:r>
      <w:r w:rsidRPr="00903F34">
        <w:rPr>
          <w:lang w:val="kk-KZ"/>
        </w:rPr>
        <w:t>/Cu = 0 – 0,34 =  -0,34 в, яғни бұл ТТР жүрмейдi, тұз қышқылы мысты тотықтыра алмайды.</w:t>
      </w:r>
    </w:p>
    <w:p w:rsidR="003D3A5C" w:rsidRPr="00903F34" w:rsidRDefault="003D3A5C" w:rsidP="00903F34">
      <w:pPr>
        <w:jc w:val="both"/>
        <w:rPr>
          <w:lang w:val="kk-KZ"/>
        </w:rPr>
      </w:pPr>
      <w:r w:rsidRPr="00903F34">
        <w:rPr>
          <w:lang w:val="kk-KZ"/>
        </w:rPr>
        <w:tab/>
        <w:t>Тотығу–тотықсыздану жұптарының стандартты электродтық потенциалдары анықтамалықтарда келтіріледі.</w:t>
      </w:r>
    </w:p>
    <w:p w:rsidR="003D3A5C" w:rsidRPr="00903F34" w:rsidRDefault="003D3A5C" w:rsidP="00903F34">
      <w:pPr>
        <w:pStyle w:val="1"/>
        <w:jc w:val="both"/>
        <w:rPr>
          <w:rFonts w:eastAsia="Arial Unicode MS"/>
          <w:b/>
          <w:bCs/>
          <w:sz w:val="24"/>
          <w:szCs w:val="24"/>
        </w:rPr>
      </w:pPr>
    </w:p>
    <w:p w:rsidR="003D3A5C" w:rsidRPr="00903F34" w:rsidRDefault="003D3A5C" w:rsidP="00903F34">
      <w:pPr>
        <w:pStyle w:val="1"/>
        <w:jc w:val="both"/>
        <w:rPr>
          <w:rFonts w:eastAsia="Arial Unicode MS"/>
          <w:b/>
          <w:bCs/>
          <w:sz w:val="24"/>
          <w:szCs w:val="24"/>
        </w:rPr>
      </w:pPr>
      <w:r w:rsidRPr="00903F34">
        <w:rPr>
          <w:rFonts w:eastAsia="Arial Unicode MS"/>
          <w:b/>
          <w:bCs/>
          <w:sz w:val="24"/>
          <w:szCs w:val="24"/>
        </w:rPr>
        <w:t>Бақылау сұрақтары:</w:t>
      </w:r>
    </w:p>
    <w:p w:rsidR="003D3A5C" w:rsidRPr="00903F34" w:rsidRDefault="003D3A5C" w:rsidP="00903F34">
      <w:pPr>
        <w:pStyle w:val="a3"/>
        <w:jc w:val="both"/>
        <w:rPr>
          <w:rFonts w:eastAsia="Arial Unicode MS"/>
          <w:sz w:val="24"/>
          <w:lang w:eastAsia="ko-KR"/>
        </w:rPr>
      </w:pPr>
      <w:r w:rsidRPr="00903F34">
        <w:rPr>
          <w:rFonts w:eastAsia="Arial Unicode MS"/>
          <w:sz w:val="24"/>
          <w:lang w:eastAsia="ko-KR"/>
        </w:rPr>
        <w:t>1. Қандай реакцияларды тотығу-тотықсыздану реакциялары деп атайды ?</w:t>
      </w:r>
    </w:p>
    <w:p w:rsidR="003D3A5C" w:rsidRPr="00903F34" w:rsidRDefault="003D3A5C" w:rsidP="00903F34">
      <w:pPr>
        <w:jc w:val="both"/>
        <w:rPr>
          <w:rFonts w:eastAsia="Arial Unicode MS"/>
          <w:lang w:val="kk-KZ" w:eastAsia="ko-KR"/>
        </w:rPr>
      </w:pPr>
      <w:r w:rsidRPr="00903F34">
        <w:rPr>
          <w:rFonts w:eastAsia="Arial Unicode MS"/>
          <w:lang w:val="kk-KZ" w:eastAsia="ko-KR"/>
        </w:rPr>
        <w:t>2. Тотығу реакциясы дегеніміз не ? Тотықсыздану реакциясы дегеніміз не ?</w:t>
      </w:r>
    </w:p>
    <w:p w:rsidR="003D3A5C" w:rsidRPr="00903F34" w:rsidRDefault="003D3A5C" w:rsidP="00903F34">
      <w:pPr>
        <w:jc w:val="both"/>
        <w:rPr>
          <w:rFonts w:eastAsia="Arial Unicode MS"/>
          <w:lang w:val="kk-KZ" w:eastAsia="ko-KR"/>
        </w:rPr>
      </w:pPr>
      <w:r w:rsidRPr="00903F34">
        <w:rPr>
          <w:rFonts w:eastAsia="Arial Unicode MS"/>
          <w:lang w:val="kk-KZ" w:eastAsia="ko-KR"/>
        </w:rPr>
        <w:t>3. Тотықтырғыш, тотықсыздандырғыш деп қандай заттарды айтады ?</w:t>
      </w:r>
    </w:p>
    <w:p w:rsidR="003D3A5C" w:rsidRPr="00903F34" w:rsidRDefault="003D3A5C" w:rsidP="00903F34">
      <w:pPr>
        <w:jc w:val="both"/>
        <w:rPr>
          <w:rFonts w:eastAsia="Arial Unicode MS"/>
          <w:lang w:val="kk-KZ" w:eastAsia="ko-KR"/>
        </w:rPr>
      </w:pPr>
      <w:r w:rsidRPr="00903F34">
        <w:rPr>
          <w:rFonts w:eastAsia="Arial Unicode MS"/>
          <w:lang w:val="kk-KZ" w:eastAsia="ko-KR"/>
        </w:rPr>
        <w:t>4. Электрондық баланс әдісі дегеніміз не ?</w:t>
      </w:r>
    </w:p>
    <w:p w:rsidR="003D3A5C" w:rsidRPr="00903F34" w:rsidRDefault="003D3A5C" w:rsidP="00903F34">
      <w:pPr>
        <w:jc w:val="both"/>
        <w:rPr>
          <w:rFonts w:eastAsia="Arial Unicode MS"/>
          <w:lang w:val="kk-KZ" w:eastAsia="ko-KR"/>
        </w:rPr>
      </w:pPr>
      <w:r w:rsidRPr="00903F34">
        <w:rPr>
          <w:rFonts w:eastAsia="Arial Unicode MS"/>
          <w:lang w:val="kk-KZ" w:eastAsia="ko-KR"/>
        </w:rPr>
        <w:t>5.Тотықтырғыштың, тотықсыздандырғыштың эквиваленттік массасы деген не ?</w:t>
      </w:r>
    </w:p>
    <w:p w:rsidR="003D3A5C" w:rsidRPr="00903F34" w:rsidRDefault="003D3A5C" w:rsidP="00903F34">
      <w:pPr>
        <w:jc w:val="both"/>
        <w:rPr>
          <w:rFonts w:eastAsia="Arial Unicode MS"/>
          <w:lang w:val="kk-KZ" w:eastAsia="ko-KR"/>
        </w:rPr>
      </w:pPr>
      <w:r w:rsidRPr="00903F34">
        <w:rPr>
          <w:rFonts w:eastAsia="Arial Unicode MS"/>
          <w:lang w:val="kk-KZ" w:eastAsia="ko-KR"/>
        </w:rPr>
        <w:t>6. Стандартты электродтық потенциал дегеніміз не ?</w:t>
      </w:r>
    </w:p>
    <w:p w:rsidR="003D3A5C" w:rsidRPr="00903F34" w:rsidRDefault="003D3A5C" w:rsidP="00903F34">
      <w:pPr>
        <w:jc w:val="both"/>
        <w:rPr>
          <w:rFonts w:eastAsia="Arial Unicode MS"/>
          <w:lang w:val="kk-KZ" w:eastAsia="ko-KR"/>
        </w:rPr>
      </w:pPr>
      <w:r w:rsidRPr="00903F34">
        <w:rPr>
          <w:rFonts w:eastAsia="Arial Unicode MS"/>
          <w:lang w:val="kk-KZ" w:eastAsia="ko-KR"/>
        </w:rPr>
        <w:t>7. Нернст теңдеуі арқылы тотығу-тотықсыздану потенциалдарын қалай есептейді ?</w:t>
      </w:r>
    </w:p>
    <w:p w:rsidR="003D3A5C" w:rsidRPr="00903F34" w:rsidRDefault="003D3A5C" w:rsidP="00903F34">
      <w:pPr>
        <w:jc w:val="both"/>
        <w:rPr>
          <w:rFonts w:eastAsia="Arial Unicode MS"/>
          <w:lang w:val="kk-KZ" w:eastAsia="ko-KR"/>
        </w:rPr>
      </w:pPr>
      <w:r w:rsidRPr="00903F34">
        <w:rPr>
          <w:rFonts w:eastAsia="Arial Unicode MS"/>
          <w:lang w:val="kk-KZ" w:eastAsia="ko-KR"/>
        </w:rPr>
        <w:t>8. ТТР қандай бағытта өздігінен жүреді ?</w:t>
      </w:r>
    </w:p>
    <w:p w:rsidR="003D3A5C" w:rsidRPr="00903F34" w:rsidRDefault="003D3A5C" w:rsidP="00903F34">
      <w:pPr>
        <w:jc w:val="both"/>
        <w:rPr>
          <w:rFonts w:eastAsia="Arial Unicode MS"/>
          <w:lang w:val="kk-KZ" w:eastAsia="ko-KR"/>
        </w:rPr>
      </w:pPr>
      <w:r w:rsidRPr="00903F34">
        <w:rPr>
          <w:rFonts w:eastAsia="Arial Unicode MS"/>
          <w:lang w:val="kk-KZ" w:eastAsia="ko-KR"/>
        </w:rPr>
        <w:t>9. Гальваникалық элемент деп қандай приборды атайды ?</w:t>
      </w:r>
    </w:p>
    <w:p w:rsidR="003D3A5C" w:rsidRPr="00903F34" w:rsidRDefault="003D3A5C" w:rsidP="00903F34">
      <w:pPr>
        <w:jc w:val="both"/>
        <w:rPr>
          <w:rFonts w:eastAsia="Arial Unicode MS"/>
          <w:lang w:val="kk-KZ" w:eastAsia="ko-KR"/>
        </w:rPr>
      </w:pPr>
      <w:r w:rsidRPr="00903F34">
        <w:rPr>
          <w:rFonts w:eastAsia="Arial Unicode MS"/>
          <w:lang w:val="kk-KZ" w:eastAsia="ko-KR"/>
        </w:rPr>
        <w:t>10. Электролиз дегеніміз не ?</w:t>
      </w:r>
    </w:p>
    <w:p w:rsidR="003D3A5C" w:rsidRPr="00903F34" w:rsidRDefault="003D3A5C" w:rsidP="00903F34">
      <w:pPr>
        <w:pStyle w:val="7"/>
        <w:jc w:val="both"/>
        <w:rPr>
          <w:b/>
          <w:bCs/>
          <w:color w:val="auto"/>
          <w:sz w:val="24"/>
        </w:rPr>
      </w:pPr>
      <w:r w:rsidRPr="00903F34">
        <w:rPr>
          <w:b/>
          <w:bCs/>
          <w:color w:val="auto"/>
          <w:sz w:val="24"/>
        </w:rPr>
        <w:t xml:space="preserve">Әдебиет: </w:t>
      </w:r>
    </w:p>
    <w:p w:rsidR="003D3A5C" w:rsidRPr="00903F34" w:rsidRDefault="003D3A5C" w:rsidP="00903F34">
      <w:pPr>
        <w:jc w:val="both"/>
        <w:rPr>
          <w:lang w:val="kk-KZ" w:eastAsia="ko-KR"/>
        </w:rPr>
      </w:pPr>
      <w:r w:rsidRPr="00903F34">
        <w:rPr>
          <w:lang w:val="kk-KZ" w:eastAsia="ko-KR"/>
        </w:rPr>
        <w:t>1. Бiрiмжанов Б.А., Нұрахметов Н.Н. Жалпы химия. – Алматы: Мектеп, 1993 ж., б. 225 - 232.</w:t>
      </w:r>
    </w:p>
    <w:p w:rsidR="00E17054" w:rsidRPr="00903F34" w:rsidRDefault="003D3A5C" w:rsidP="00903F34">
      <w:pPr>
        <w:jc w:val="both"/>
        <w:rPr>
          <w:i/>
          <w:iCs/>
        </w:rPr>
      </w:pPr>
      <w:r w:rsidRPr="00903F34">
        <w:rPr>
          <w:lang w:val="kk-KZ" w:eastAsia="ko-KR"/>
        </w:rPr>
        <w:t xml:space="preserve">2. Шоқыбаев Ж. Анорганикалық және аналитикалық химия. – Алматы: </w:t>
      </w:r>
      <w:r w:rsidRPr="00903F34">
        <w:rPr>
          <w:lang w:eastAsia="ko-KR"/>
        </w:rPr>
        <w:t>Қайнар, 1992 ж., б. 124 - 136.</w:t>
      </w:r>
      <w:r w:rsidRPr="00903F34">
        <w:rPr>
          <w:sz w:val="28"/>
          <w:lang w:val="kk-KZ" w:eastAsia="ko-KR"/>
        </w:rPr>
        <w:t xml:space="preserve">  </w:t>
      </w: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87630E" w:rsidRPr="00903F34" w:rsidRDefault="00903F34" w:rsidP="00903F34">
      <w:pPr>
        <w:pStyle w:val="21"/>
        <w:jc w:val="center"/>
        <w:rPr>
          <w:b/>
          <w:bCs/>
          <w:color w:val="auto"/>
        </w:rPr>
      </w:pPr>
      <w:r>
        <w:rPr>
          <w:bCs/>
          <w:i/>
          <w:color w:val="auto"/>
        </w:rPr>
        <w:lastRenderedPageBreak/>
        <w:t>Дәріс</w:t>
      </w:r>
      <w:r w:rsidR="0087630E" w:rsidRPr="00903F34">
        <w:rPr>
          <w:bCs/>
          <w:i/>
          <w:color w:val="auto"/>
        </w:rPr>
        <w:t xml:space="preserve"> 4</w:t>
      </w:r>
      <w:r w:rsidR="0087630E" w:rsidRPr="00903F34">
        <w:rPr>
          <w:b/>
          <w:bCs/>
          <w:color w:val="auto"/>
        </w:rPr>
        <w:t xml:space="preserve"> </w:t>
      </w:r>
      <w:r>
        <w:rPr>
          <w:b/>
          <w:bCs/>
          <w:color w:val="auto"/>
        </w:rPr>
        <w:t>–</w:t>
      </w:r>
      <w:r w:rsidR="0087630E" w:rsidRPr="00903F34">
        <w:rPr>
          <w:b/>
          <w:bCs/>
          <w:color w:val="auto"/>
        </w:rPr>
        <w:t xml:space="preserve"> </w:t>
      </w:r>
      <w:r>
        <w:rPr>
          <w:b/>
          <w:bCs/>
          <w:color w:val="auto"/>
        </w:rPr>
        <w:t>Аналитикалық химия. Сапалық және сандық анализ.</w:t>
      </w:r>
    </w:p>
    <w:p w:rsidR="0087630E" w:rsidRPr="00903F34" w:rsidRDefault="0087630E" w:rsidP="00903F34">
      <w:pPr>
        <w:pStyle w:val="21"/>
        <w:jc w:val="center"/>
        <w:rPr>
          <w:b/>
          <w:bCs/>
          <w:color w:val="auto"/>
        </w:rPr>
      </w:pPr>
    </w:p>
    <w:tbl>
      <w:tblPr>
        <w:tblW w:w="0" w:type="auto"/>
        <w:jc w:val="center"/>
        <w:tblLayout w:type="fixed"/>
        <w:tblLook w:val="0000" w:firstRow="0" w:lastRow="0" w:firstColumn="0" w:lastColumn="0" w:noHBand="0" w:noVBand="0"/>
      </w:tblPr>
      <w:tblGrid>
        <w:gridCol w:w="1368"/>
        <w:gridCol w:w="360"/>
        <w:gridCol w:w="8126"/>
      </w:tblGrid>
      <w:tr w:rsidR="0087630E" w:rsidRPr="00903F34" w:rsidTr="00903F34">
        <w:trPr>
          <w:trHeight w:val="760"/>
          <w:jc w:val="center"/>
        </w:trPr>
        <w:tc>
          <w:tcPr>
            <w:tcW w:w="1368" w:type="dxa"/>
          </w:tcPr>
          <w:p w:rsidR="0087630E" w:rsidRPr="00903F34" w:rsidRDefault="0087630E" w:rsidP="00903F34">
            <w:pPr>
              <w:pStyle w:val="21"/>
              <w:jc w:val="both"/>
              <w:rPr>
                <w:b/>
                <w:bCs/>
                <w:color w:val="auto"/>
              </w:rPr>
            </w:pPr>
            <w:r w:rsidRPr="00903F34">
              <w:rPr>
                <w:b/>
                <w:bCs/>
                <w:color w:val="auto"/>
              </w:rPr>
              <w:t>Мақсат:</w:t>
            </w:r>
          </w:p>
        </w:tc>
        <w:tc>
          <w:tcPr>
            <w:tcW w:w="8486" w:type="dxa"/>
            <w:gridSpan w:val="2"/>
          </w:tcPr>
          <w:p w:rsidR="0087630E" w:rsidRPr="00903F34" w:rsidRDefault="0087630E" w:rsidP="00903F34">
            <w:pPr>
              <w:pStyle w:val="a7"/>
              <w:jc w:val="both"/>
              <w:rPr>
                <w:sz w:val="24"/>
                <w:lang w:val="kk-KZ"/>
              </w:rPr>
            </w:pPr>
            <w:r w:rsidRPr="00903F34">
              <w:rPr>
                <w:sz w:val="24"/>
                <w:lang w:val="kk-KZ"/>
              </w:rPr>
              <w:t>Аналитикалық химияның мәні мен міндеттерін, құрамды бөліктерін, анализ әдістерінің түрлерін білу. Катиондардың, аниондардың аналитикалық топтарға жіктелуімен, аналитикалық реакциялардың сезімталдығымен, катиондар қоспасын  жүйелеп және бөлшектеп анализдеу әдістерімен танысу.</w:t>
            </w:r>
          </w:p>
        </w:tc>
      </w:tr>
      <w:tr w:rsidR="0087630E" w:rsidRPr="00903F34" w:rsidTr="00903F34">
        <w:trPr>
          <w:trHeight w:val="200"/>
          <w:jc w:val="center"/>
        </w:trPr>
        <w:tc>
          <w:tcPr>
            <w:tcW w:w="1368" w:type="dxa"/>
          </w:tcPr>
          <w:p w:rsidR="0087630E" w:rsidRPr="00903F34" w:rsidRDefault="0087630E" w:rsidP="00903F34">
            <w:pPr>
              <w:pStyle w:val="21"/>
              <w:jc w:val="both"/>
              <w:rPr>
                <w:b/>
                <w:bCs/>
                <w:color w:val="auto"/>
              </w:rPr>
            </w:pPr>
            <w:r w:rsidRPr="00903F34">
              <w:rPr>
                <w:b/>
                <w:bCs/>
                <w:color w:val="auto"/>
              </w:rPr>
              <w:t>Жоспар:</w:t>
            </w:r>
          </w:p>
        </w:tc>
        <w:tc>
          <w:tcPr>
            <w:tcW w:w="360" w:type="dxa"/>
          </w:tcPr>
          <w:p w:rsidR="0087630E" w:rsidRPr="00903F34" w:rsidRDefault="0087630E" w:rsidP="00903F34">
            <w:pPr>
              <w:pStyle w:val="21"/>
              <w:jc w:val="both"/>
              <w:rPr>
                <w:color w:val="auto"/>
              </w:rPr>
            </w:pPr>
            <w:r w:rsidRPr="00903F34">
              <w:rPr>
                <w:color w:val="auto"/>
              </w:rPr>
              <w:t>1</w:t>
            </w:r>
          </w:p>
        </w:tc>
        <w:tc>
          <w:tcPr>
            <w:tcW w:w="8126" w:type="dxa"/>
          </w:tcPr>
          <w:p w:rsidR="0087630E" w:rsidRPr="00903F34" w:rsidRDefault="0087630E" w:rsidP="00903F34">
            <w:pPr>
              <w:pStyle w:val="31"/>
              <w:rPr>
                <w:b w:val="0"/>
                <w:i w:val="0"/>
                <w:color w:val="auto"/>
                <w:sz w:val="24"/>
              </w:rPr>
            </w:pPr>
            <w:r w:rsidRPr="00903F34">
              <w:rPr>
                <w:b w:val="0"/>
                <w:i w:val="0"/>
                <w:color w:val="auto"/>
                <w:sz w:val="24"/>
              </w:rPr>
              <w:t>Аналитикалық химия пәні және оның міндеттері.</w:t>
            </w:r>
          </w:p>
        </w:tc>
      </w:tr>
      <w:tr w:rsidR="0087630E" w:rsidRPr="00903F34" w:rsidTr="00903F34">
        <w:trPr>
          <w:trHeight w:val="260"/>
          <w:jc w:val="center"/>
        </w:trPr>
        <w:tc>
          <w:tcPr>
            <w:tcW w:w="1368" w:type="dxa"/>
          </w:tcPr>
          <w:p w:rsidR="0087630E" w:rsidRPr="00903F34" w:rsidRDefault="0087630E" w:rsidP="00903F34">
            <w:pPr>
              <w:pStyle w:val="21"/>
              <w:jc w:val="both"/>
              <w:rPr>
                <w:color w:val="auto"/>
              </w:rPr>
            </w:pPr>
          </w:p>
        </w:tc>
        <w:tc>
          <w:tcPr>
            <w:tcW w:w="360" w:type="dxa"/>
          </w:tcPr>
          <w:p w:rsidR="0087630E" w:rsidRPr="00903F34" w:rsidRDefault="0087630E" w:rsidP="00903F34">
            <w:pPr>
              <w:pStyle w:val="21"/>
              <w:jc w:val="both"/>
              <w:rPr>
                <w:color w:val="auto"/>
              </w:rPr>
            </w:pPr>
            <w:r w:rsidRPr="00903F34">
              <w:rPr>
                <w:color w:val="auto"/>
              </w:rPr>
              <w:t>2</w:t>
            </w:r>
          </w:p>
        </w:tc>
        <w:tc>
          <w:tcPr>
            <w:tcW w:w="8126" w:type="dxa"/>
          </w:tcPr>
          <w:p w:rsidR="0087630E" w:rsidRPr="00903F34" w:rsidRDefault="0087630E" w:rsidP="00903F34">
            <w:pPr>
              <w:pStyle w:val="31"/>
              <w:rPr>
                <w:b w:val="0"/>
                <w:i w:val="0"/>
                <w:color w:val="auto"/>
                <w:sz w:val="24"/>
              </w:rPr>
            </w:pPr>
            <w:r w:rsidRPr="00903F34">
              <w:rPr>
                <w:b w:val="0"/>
                <w:i w:val="0"/>
                <w:color w:val="auto"/>
                <w:sz w:val="24"/>
              </w:rPr>
              <w:t>Аналитикалық химияның құрамды бөліктері  мен әдістері.</w:t>
            </w:r>
          </w:p>
        </w:tc>
      </w:tr>
      <w:tr w:rsidR="0087630E" w:rsidRPr="00903F34" w:rsidTr="00903F34">
        <w:trPr>
          <w:trHeight w:val="260"/>
          <w:jc w:val="center"/>
        </w:trPr>
        <w:tc>
          <w:tcPr>
            <w:tcW w:w="1368" w:type="dxa"/>
          </w:tcPr>
          <w:p w:rsidR="0087630E" w:rsidRPr="00903F34" w:rsidRDefault="0087630E" w:rsidP="00903F34">
            <w:pPr>
              <w:pStyle w:val="21"/>
              <w:jc w:val="both"/>
              <w:rPr>
                <w:color w:val="auto"/>
              </w:rPr>
            </w:pPr>
          </w:p>
        </w:tc>
        <w:tc>
          <w:tcPr>
            <w:tcW w:w="360" w:type="dxa"/>
          </w:tcPr>
          <w:p w:rsidR="0087630E" w:rsidRPr="00903F34" w:rsidRDefault="0087630E" w:rsidP="00903F34">
            <w:pPr>
              <w:pStyle w:val="21"/>
              <w:jc w:val="both"/>
              <w:rPr>
                <w:color w:val="auto"/>
              </w:rPr>
            </w:pPr>
            <w:r w:rsidRPr="00903F34">
              <w:rPr>
                <w:color w:val="auto"/>
              </w:rPr>
              <w:t>3</w:t>
            </w:r>
          </w:p>
        </w:tc>
        <w:tc>
          <w:tcPr>
            <w:tcW w:w="8126" w:type="dxa"/>
          </w:tcPr>
          <w:p w:rsidR="0087630E" w:rsidRPr="00903F34" w:rsidRDefault="0087630E" w:rsidP="00903F34">
            <w:pPr>
              <w:pStyle w:val="31"/>
              <w:rPr>
                <w:b w:val="0"/>
                <w:i w:val="0"/>
                <w:color w:val="auto"/>
                <w:sz w:val="24"/>
              </w:rPr>
            </w:pPr>
            <w:r w:rsidRPr="00903F34">
              <w:rPr>
                <w:b w:val="0"/>
                <w:i w:val="0"/>
                <w:color w:val="auto"/>
                <w:sz w:val="24"/>
              </w:rPr>
              <w:t>Аналитикалық  реакциялар, аналитикалық реактивтер.</w:t>
            </w:r>
          </w:p>
        </w:tc>
      </w:tr>
      <w:tr w:rsidR="0087630E" w:rsidRPr="00903F34" w:rsidTr="00903F34">
        <w:trPr>
          <w:trHeight w:val="160"/>
          <w:jc w:val="center"/>
        </w:trPr>
        <w:tc>
          <w:tcPr>
            <w:tcW w:w="1368" w:type="dxa"/>
          </w:tcPr>
          <w:p w:rsidR="0087630E" w:rsidRPr="00903F34" w:rsidRDefault="0087630E" w:rsidP="00903F34">
            <w:pPr>
              <w:pStyle w:val="21"/>
              <w:jc w:val="both"/>
              <w:rPr>
                <w:color w:val="auto"/>
              </w:rPr>
            </w:pPr>
          </w:p>
        </w:tc>
        <w:tc>
          <w:tcPr>
            <w:tcW w:w="360" w:type="dxa"/>
          </w:tcPr>
          <w:p w:rsidR="0087630E" w:rsidRPr="00903F34" w:rsidRDefault="0087630E" w:rsidP="00903F34">
            <w:pPr>
              <w:pStyle w:val="21"/>
              <w:jc w:val="both"/>
              <w:rPr>
                <w:color w:val="auto"/>
              </w:rPr>
            </w:pPr>
            <w:r w:rsidRPr="00903F34">
              <w:rPr>
                <w:color w:val="auto"/>
              </w:rPr>
              <w:t>4</w:t>
            </w:r>
          </w:p>
        </w:tc>
        <w:tc>
          <w:tcPr>
            <w:tcW w:w="8126" w:type="dxa"/>
          </w:tcPr>
          <w:p w:rsidR="0087630E" w:rsidRPr="00903F34" w:rsidRDefault="0087630E" w:rsidP="00903F34">
            <w:pPr>
              <w:jc w:val="both"/>
              <w:rPr>
                <w:lang w:val="kk-KZ"/>
              </w:rPr>
            </w:pPr>
            <w:r w:rsidRPr="00903F34">
              <w:rPr>
                <w:lang w:val="kk-KZ"/>
              </w:rPr>
              <w:t>Катиондар мен аниондарды жіктеу түрлері</w:t>
            </w:r>
          </w:p>
        </w:tc>
      </w:tr>
      <w:tr w:rsidR="0087630E" w:rsidRPr="00903F34" w:rsidTr="00903F34">
        <w:trPr>
          <w:trHeight w:val="200"/>
          <w:jc w:val="center"/>
        </w:trPr>
        <w:tc>
          <w:tcPr>
            <w:tcW w:w="1368" w:type="dxa"/>
          </w:tcPr>
          <w:p w:rsidR="0087630E" w:rsidRPr="00903F34" w:rsidRDefault="0087630E" w:rsidP="00903F34">
            <w:pPr>
              <w:pStyle w:val="21"/>
              <w:jc w:val="both"/>
              <w:rPr>
                <w:color w:val="auto"/>
              </w:rPr>
            </w:pPr>
          </w:p>
        </w:tc>
        <w:tc>
          <w:tcPr>
            <w:tcW w:w="360" w:type="dxa"/>
          </w:tcPr>
          <w:p w:rsidR="0087630E" w:rsidRPr="00903F34" w:rsidRDefault="0087630E" w:rsidP="00903F34">
            <w:pPr>
              <w:pStyle w:val="21"/>
              <w:jc w:val="both"/>
              <w:rPr>
                <w:color w:val="auto"/>
              </w:rPr>
            </w:pPr>
            <w:r w:rsidRPr="00903F34">
              <w:rPr>
                <w:color w:val="auto"/>
              </w:rPr>
              <w:t>5</w:t>
            </w:r>
          </w:p>
        </w:tc>
        <w:tc>
          <w:tcPr>
            <w:tcW w:w="8126" w:type="dxa"/>
          </w:tcPr>
          <w:p w:rsidR="0087630E" w:rsidRPr="00903F34" w:rsidRDefault="0087630E" w:rsidP="00903F34">
            <w:pPr>
              <w:jc w:val="both"/>
              <w:rPr>
                <w:lang w:val="kk-KZ"/>
              </w:rPr>
            </w:pPr>
            <w:r w:rsidRPr="00903F34">
              <w:rPr>
                <w:lang w:val="kk-KZ"/>
              </w:rPr>
              <w:t>Аналитикалық реакцияларды анық жүргізу шарттары.</w:t>
            </w:r>
          </w:p>
        </w:tc>
      </w:tr>
      <w:tr w:rsidR="0087630E" w:rsidRPr="00903F34" w:rsidTr="00903F34">
        <w:trPr>
          <w:trHeight w:val="200"/>
          <w:jc w:val="center"/>
        </w:trPr>
        <w:tc>
          <w:tcPr>
            <w:tcW w:w="1368" w:type="dxa"/>
          </w:tcPr>
          <w:p w:rsidR="0087630E" w:rsidRPr="00903F34" w:rsidRDefault="0087630E" w:rsidP="00903F34">
            <w:pPr>
              <w:pStyle w:val="21"/>
              <w:jc w:val="both"/>
              <w:rPr>
                <w:color w:val="auto"/>
              </w:rPr>
            </w:pPr>
          </w:p>
        </w:tc>
        <w:tc>
          <w:tcPr>
            <w:tcW w:w="360" w:type="dxa"/>
          </w:tcPr>
          <w:p w:rsidR="0087630E" w:rsidRPr="00903F34" w:rsidRDefault="0087630E" w:rsidP="00903F34">
            <w:pPr>
              <w:pStyle w:val="21"/>
              <w:jc w:val="both"/>
              <w:rPr>
                <w:color w:val="auto"/>
              </w:rPr>
            </w:pPr>
            <w:r w:rsidRPr="00903F34">
              <w:rPr>
                <w:color w:val="auto"/>
              </w:rPr>
              <w:t>6</w:t>
            </w:r>
          </w:p>
        </w:tc>
        <w:tc>
          <w:tcPr>
            <w:tcW w:w="8126" w:type="dxa"/>
          </w:tcPr>
          <w:p w:rsidR="0087630E" w:rsidRPr="00903F34" w:rsidRDefault="0087630E" w:rsidP="00903F34">
            <w:pPr>
              <w:jc w:val="both"/>
              <w:rPr>
                <w:lang w:val="kk-KZ"/>
              </w:rPr>
            </w:pPr>
            <w:r w:rsidRPr="00903F34">
              <w:rPr>
                <w:lang w:val="kk-KZ"/>
              </w:rPr>
              <w:t>Жүйелеп және бөлшектеп анализдеу әдістері.</w:t>
            </w:r>
          </w:p>
        </w:tc>
      </w:tr>
    </w:tbl>
    <w:p w:rsidR="0087630E" w:rsidRPr="00903F34" w:rsidRDefault="0087630E" w:rsidP="00903F34">
      <w:pPr>
        <w:rPr>
          <w:i/>
          <w:iCs/>
          <w:sz w:val="28"/>
          <w:lang w:val="kk-KZ"/>
        </w:rPr>
      </w:pPr>
    </w:p>
    <w:p w:rsidR="0087630E" w:rsidRPr="00903F34" w:rsidRDefault="0087630E" w:rsidP="00903F34">
      <w:pPr>
        <w:jc w:val="both"/>
        <w:rPr>
          <w:lang w:val="kk-KZ"/>
        </w:rPr>
      </w:pPr>
      <w:r w:rsidRPr="00903F34">
        <w:rPr>
          <w:i/>
          <w:iCs/>
          <w:sz w:val="28"/>
          <w:lang w:val="kk-KZ"/>
        </w:rPr>
        <w:tab/>
      </w:r>
      <w:r w:rsidRPr="00903F34">
        <w:rPr>
          <w:b/>
          <w:bCs/>
          <w:i/>
          <w:iCs/>
          <w:lang w:val="kk-KZ"/>
        </w:rPr>
        <w:t>Аналитикалық химия</w:t>
      </w:r>
      <w:r w:rsidRPr="00903F34">
        <w:rPr>
          <w:lang w:val="kk-KZ"/>
        </w:rPr>
        <w:t xml:space="preserve"> – химиялық анализдің әдістерін және теориялық негіздерін қарастыратын ғылым. Аналитикалық химия екі бөліктен тұрады: </w:t>
      </w:r>
    </w:p>
    <w:p w:rsidR="0087630E" w:rsidRPr="00903F34" w:rsidRDefault="0087630E" w:rsidP="00903F34">
      <w:pPr>
        <w:numPr>
          <w:ilvl w:val="0"/>
          <w:numId w:val="8"/>
        </w:numPr>
        <w:jc w:val="both"/>
        <w:rPr>
          <w:lang w:val="kk-KZ"/>
        </w:rPr>
      </w:pPr>
      <w:r w:rsidRPr="00903F34">
        <w:rPr>
          <w:lang w:val="kk-KZ"/>
        </w:rPr>
        <w:t>Сапалық анализ;  Сандық анализ.</w:t>
      </w:r>
    </w:p>
    <w:p w:rsidR="0087630E" w:rsidRPr="00903F34" w:rsidRDefault="0087630E" w:rsidP="00903F34">
      <w:pPr>
        <w:jc w:val="both"/>
        <w:rPr>
          <w:lang w:val="kk-KZ"/>
        </w:rPr>
      </w:pPr>
      <w:r w:rsidRPr="00903F34">
        <w:rPr>
          <w:lang w:val="kk-KZ"/>
        </w:rPr>
        <w:tab/>
        <w:t>Белгісіз заттың ең бірінші сапасы (қандай зат екені) анықталады, сонан кейін заттың мөлшері анықталады. Химиялық заттар бейорганикалық және органикалық болып екіге бөлінеді. Осыған сәйкес химиялық анализде бейорганикалық анализ және органикалық анализ болып екіге бөлінеді.</w:t>
      </w:r>
    </w:p>
    <w:p w:rsidR="0087630E" w:rsidRPr="00903F34" w:rsidRDefault="0087630E" w:rsidP="00903F34">
      <w:pPr>
        <w:jc w:val="both"/>
        <w:rPr>
          <w:lang w:val="kk-KZ"/>
        </w:rPr>
      </w:pPr>
      <w:r w:rsidRPr="00903F34">
        <w:rPr>
          <w:lang w:val="kk-KZ"/>
        </w:rPr>
        <w:tab/>
        <w:t>Аналитикалық химия ауылшаруашылық өндірісінде үлкен орын алады. Жемшөптің, топырақтың, тыңайтқыштардың, ауылшаруашылық өнімдерінің сапасы аналитикалық химия әдістерімен тексеріледі.</w:t>
      </w:r>
    </w:p>
    <w:p w:rsidR="0087630E" w:rsidRPr="00903F34" w:rsidRDefault="0087630E" w:rsidP="00903F34">
      <w:pPr>
        <w:jc w:val="both"/>
        <w:rPr>
          <w:lang w:val="kk-KZ"/>
        </w:rPr>
      </w:pPr>
      <w:r w:rsidRPr="00903F34">
        <w:rPr>
          <w:lang w:val="kk-KZ"/>
        </w:rPr>
        <w:tab/>
        <w:t xml:space="preserve">Әрбір ірі өндіріс орнында (фабрика, завод, т.б) химиялық лаборатория болады. Ол лабораторияларда шикізаттар мен шығарылатын өнімдердің сапасы үнемі тексеріліп отырады. Әрбір аурухана мен емханада да химиялық лабораториялар бар. Күнделікті ішетін судың сапасы да үнемі тексеріледі  қаланы сумен қамтамасыз ету  мекемесінде.. Дайын тағам өнімдері мен шикізаттар (сүт, ет, т.б.) сапасы қалалық санитарлық-эпидемиологиялық станцияда, стандарттау және сертификациялау орталығында  үнемі тексеруден өткізіледі. </w:t>
      </w:r>
    </w:p>
    <w:p w:rsidR="0087630E" w:rsidRPr="00903F34" w:rsidRDefault="0087630E" w:rsidP="00903F34">
      <w:pPr>
        <w:jc w:val="both"/>
        <w:rPr>
          <w:lang w:val="kk-KZ"/>
        </w:rPr>
      </w:pPr>
      <w:r w:rsidRPr="00903F34">
        <w:rPr>
          <w:lang w:val="kk-KZ"/>
        </w:rPr>
        <w:tab/>
        <w:t xml:space="preserve">Аналитикалық химия әдістері орындау жолдарына байланысты үш  топқа бөлінеді: </w:t>
      </w:r>
    </w:p>
    <w:p w:rsidR="0087630E" w:rsidRPr="00903F34" w:rsidRDefault="0087630E" w:rsidP="00903F34">
      <w:pPr>
        <w:ind w:left="720"/>
        <w:jc w:val="both"/>
        <w:rPr>
          <w:lang w:val="kk-KZ"/>
        </w:rPr>
      </w:pPr>
      <w:r w:rsidRPr="00903F34">
        <w:rPr>
          <w:lang w:val="kk-KZ"/>
        </w:rPr>
        <w:t>а) химиялық анализ әдістері;</w:t>
      </w:r>
    </w:p>
    <w:p w:rsidR="0087630E" w:rsidRPr="00903F34" w:rsidRDefault="0087630E" w:rsidP="00903F34">
      <w:pPr>
        <w:ind w:left="720"/>
        <w:jc w:val="both"/>
        <w:rPr>
          <w:lang w:val="kk-KZ"/>
        </w:rPr>
      </w:pPr>
      <w:r w:rsidRPr="00903F34">
        <w:rPr>
          <w:lang w:val="kk-KZ"/>
        </w:rPr>
        <w:t>б) физика-химиялық анализ әдістері;</w:t>
      </w:r>
    </w:p>
    <w:p w:rsidR="0087630E" w:rsidRPr="00903F34" w:rsidRDefault="0087630E" w:rsidP="00903F34">
      <w:pPr>
        <w:ind w:left="720"/>
        <w:jc w:val="both"/>
        <w:rPr>
          <w:lang w:val="kk-KZ"/>
        </w:rPr>
      </w:pPr>
      <w:r w:rsidRPr="00903F34">
        <w:rPr>
          <w:lang w:val="kk-KZ"/>
        </w:rPr>
        <w:t>в) физикалық анализ әдістері.</w:t>
      </w:r>
    </w:p>
    <w:p w:rsidR="0087630E" w:rsidRPr="00903F34" w:rsidRDefault="0087630E" w:rsidP="00903F34">
      <w:pPr>
        <w:ind w:firstLine="720"/>
        <w:rPr>
          <w:lang w:val="kk-KZ"/>
        </w:rPr>
      </w:pPr>
      <w:r w:rsidRPr="00903F34">
        <w:rPr>
          <w:lang w:val="kk-KZ"/>
        </w:rPr>
        <w:t xml:space="preserve">Анализге   алынатын    зат    массасына    және   анализденетін  ерітіндінің </w:t>
      </w:r>
    </w:p>
    <w:p w:rsidR="0087630E" w:rsidRPr="00903F34" w:rsidRDefault="0087630E" w:rsidP="00903F34">
      <w:pPr>
        <w:rPr>
          <w:lang w:val="kk-KZ"/>
        </w:rPr>
      </w:pPr>
      <w:r w:rsidRPr="00903F34">
        <w:rPr>
          <w:lang w:val="kk-KZ"/>
        </w:rPr>
        <w:t>көлеміне байланысты сапалық анализ әдістері төрт топқа бөлінеді:</w:t>
      </w:r>
    </w:p>
    <w:p w:rsidR="0087630E" w:rsidRPr="00903F34" w:rsidRDefault="0087630E" w:rsidP="00903F34">
      <w:pPr>
        <w:rPr>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4"/>
        <w:gridCol w:w="3015"/>
        <w:gridCol w:w="3015"/>
      </w:tblGrid>
      <w:tr w:rsidR="0087630E" w:rsidRPr="00903F34" w:rsidTr="00903F34">
        <w:trPr>
          <w:cantSplit/>
          <w:jc w:val="center"/>
        </w:trPr>
        <w:tc>
          <w:tcPr>
            <w:tcW w:w="3104" w:type="dxa"/>
            <w:vMerge w:val="restart"/>
          </w:tcPr>
          <w:p w:rsidR="0087630E" w:rsidRPr="00903F34" w:rsidRDefault="0087630E" w:rsidP="00903F34">
            <w:pPr>
              <w:jc w:val="center"/>
              <w:rPr>
                <w:lang w:val="kk-KZ"/>
              </w:rPr>
            </w:pPr>
            <w:r w:rsidRPr="00903F34">
              <w:rPr>
                <w:lang w:val="kk-KZ"/>
              </w:rPr>
              <w:t>Сапалық анализ түрі</w:t>
            </w:r>
          </w:p>
        </w:tc>
        <w:tc>
          <w:tcPr>
            <w:tcW w:w="6030" w:type="dxa"/>
            <w:gridSpan w:val="2"/>
          </w:tcPr>
          <w:p w:rsidR="0087630E" w:rsidRPr="00903F34" w:rsidRDefault="0087630E" w:rsidP="00903F34">
            <w:pPr>
              <w:jc w:val="center"/>
              <w:rPr>
                <w:lang w:val="kk-KZ"/>
              </w:rPr>
            </w:pPr>
            <w:r w:rsidRPr="00903F34">
              <w:rPr>
                <w:lang w:val="kk-KZ"/>
              </w:rPr>
              <w:t>Анализденетін</w:t>
            </w:r>
          </w:p>
        </w:tc>
      </w:tr>
      <w:tr w:rsidR="0087630E" w:rsidRPr="00903F34" w:rsidTr="00903F34">
        <w:trPr>
          <w:cantSplit/>
          <w:jc w:val="center"/>
        </w:trPr>
        <w:tc>
          <w:tcPr>
            <w:tcW w:w="3104" w:type="dxa"/>
            <w:vMerge/>
          </w:tcPr>
          <w:p w:rsidR="0087630E" w:rsidRPr="00903F34" w:rsidRDefault="0087630E" w:rsidP="00903F34">
            <w:pPr>
              <w:jc w:val="center"/>
              <w:rPr>
                <w:lang w:val="kk-KZ"/>
              </w:rPr>
            </w:pPr>
          </w:p>
        </w:tc>
        <w:tc>
          <w:tcPr>
            <w:tcW w:w="3015" w:type="dxa"/>
          </w:tcPr>
          <w:p w:rsidR="0087630E" w:rsidRPr="00903F34" w:rsidRDefault="0087630E" w:rsidP="00903F34">
            <w:pPr>
              <w:jc w:val="center"/>
              <w:rPr>
                <w:lang w:val="kk-KZ"/>
              </w:rPr>
            </w:pPr>
            <w:r w:rsidRPr="00903F34">
              <w:rPr>
                <w:lang w:val="kk-KZ"/>
              </w:rPr>
              <w:t>зат массасы, г</w:t>
            </w:r>
          </w:p>
        </w:tc>
        <w:tc>
          <w:tcPr>
            <w:tcW w:w="3015" w:type="dxa"/>
          </w:tcPr>
          <w:p w:rsidR="0087630E" w:rsidRPr="00903F34" w:rsidRDefault="0087630E" w:rsidP="00903F34">
            <w:pPr>
              <w:jc w:val="center"/>
              <w:rPr>
                <w:lang w:val="kk-KZ"/>
              </w:rPr>
            </w:pPr>
            <w:r w:rsidRPr="00903F34">
              <w:rPr>
                <w:lang w:val="kk-KZ"/>
              </w:rPr>
              <w:t>ерітінді көлемі, мл</w:t>
            </w:r>
          </w:p>
        </w:tc>
      </w:tr>
      <w:tr w:rsidR="0087630E" w:rsidRPr="00903F34" w:rsidTr="00903F34">
        <w:trPr>
          <w:jc w:val="center"/>
        </w:trPr>
        <w:tc>
          <w:tcPr>
            <w:tcW w:w="3104" w:type="dxa"/>
          </w:tcPr>
          <w:p w:rsidR="0087630E" w:rsidRPr="00903F34" w:rsidRDefault="0087630E" w:rsidP="00903F34">
            <w:pPr>
              <w:jc w:val="center"/>
              <w:rPr>
                <w:lang w:val="kk-KZ"/>
              </w:rPr>
            </w:pPr>
            <w:r w:rsidRPr="00903F34">
              <w:rPr>
                <w:lang w:val="kk-KZ"/>
              </w:rPr>
              <w:t>Макроанализ</w:t>
            </w:r>
          </w:p>
        </w:tc>
        <w:tc>
          <w:tcPr>
            <w:tcW w:w="3015" w:type="dxa"/>
          </w:tcPr>
          <w:p w:rsidR="0087630E" w:rsidRPr="00903F34" w:rsidRDefault="0087630E" w:rsidP="00903F34">
            <w:pPr>
              <w:jc w:val="center"/>
              <w:rPr>
                <w:lang w:val="kk-KZ"/>
              </w:rPr>
            </w:pPr>
            <w:r w:rsidRPr="00903F34">
              <w:rPr>
                <w:lang w:val="kk-KZ"/>
              </w:rPr>
              <w:t>0,5-1,0</w:t>
            </w:r>
          </w:p>
        </w:tc>
        <w:tc>
          <w:tcPr>
            <w:tcW w:w="3015" w:type="dxa"/>
          </w:tcPr>
          <w:p w:rsidR="0087630E" w:rsidRPr="00903F34" w:rsidRDefault="0087630E" w:rsidP="00903F34">
            <w:pPr>
              <w:jc w:val="center"/>
              <w:rPr>
                <w:lang w:val="kk-KZ"/>
              </w:rPr>
            </w:pPr>
            <w:r w:rsidRPr="00903F34">
              <w:rPr>
                <w:lang w:val="kk-KZ"/>
              </w:rPr>
              <w:t>10-50</w:t>
            </w:r>
          </w:p>
        </w:tc>
      </w:tr>
      <w:tr w:rsidR="0087630E" w:rsidRPr="00903F34" w:rsidTr="00903F34">
        <w:trPr>
          <w:jc w:val="center"/>
        </w:trPr>
        <w:tc>
          <w:tcPr>
            <w:tcW w:w="3104" w:type="dxa"/>
          </w:tcPr>
          <w:p w:rsidR="0087630E" w:rsidRPr="00903F34" w:rsidRDefault="0087630E" w:rsidP="00903F34">
            <w:pPr>
              <w:jc w:val="center"/>
              <w:rPr>
                <w:lang w:val="kk-KZ"/>
              </w:rPr>
            </w:pPr>
            <w:r w:rsidRPr="00903F34">
              <w:rPr>
                <w:lang w:val="kk-KZ"/>
              </w:rPr>
              <w:t>Жартылай микроанализ</w:t>
            </w:r>
          </w:p>
        </w:tc>
        <w:tc>
          <w:tcPr>
            <w:tcW w:w="3015" w:type="dxa"/>
          </w:tcPr>
          <w:p w:rsidR="0087630E" w:rsidRPr="00903F34" w:rsidRDefault="0087630E" w:rsidP="00903F34">
            <w:pPr>
              <w:jc w:val="center"/>
              <w:rPr>
                <w:lang w:val="kk-KZ"/>
              </w:rPr>
            </w:pPr>
            <w:r w:rsidRPr="00903F34">
              <w:rPr>
                <w:lang w:val="kk-KZ"/>
              </w:rPr>
              <w:t>0,05-0,1</w:t>
            </w:r>
          </w:p>
        </w:tc>
        <w:tc>
          <w:tcPr>
            <w:tcW w:w="3015" w:type="dxa"/>
          </w:tcPr>
          <w:p w:rsidR="0087630E" w:rsidRPr="00903F34" w:rsidRDefault="0087630E" w:rsidP="00903F34">
            <w:pPr>
              <w:jc w:val="center"/>
              <w:rPr>
                <w:lang w:val="kk-KZ"/>
              </w:rPr>
            </w:pPr>
            <w:r w:rsidRPr="00903F34">
              <w:rPr>
                <w:lang w:val="kk-KZ"/>
              </w:rPr>
              <w:t>0,1-1,0</w:t>
            </w:r>
          </w:p>
        </w:tc>
      </w:tr>
      <w:tr w:rsidR="0087630E" w:rsidRPr="00903F34" w:rsidTr="00903F34">
        <w:trPr>
          <w:jc w:val="center"/>
        </w:trPr>
        <w:tc>
          <w:tcPr>
            <w:tcW w:w="3104" w:type="dxa"/>
          </w:tcPr>
          <w:p w:rsidR="0087630E" w:rsidRPr="00903F34" w:rsidRDefault="0087630E" w:rsidP="00903F34">
            <w:pPr>
              <w:jc w:val="center"/>
              <w:rPr>
                <w:lang w:val="kk-KZ"/>
              </w:rPr>
            </w:pPr>
            <w:r w:rsidRPr="00903F34">
              <w:rPr>
                <w:lang w:val="kk-KZ"/>
              </w:rPr>
              <w:t>Микроанализ</w:t>
            </w:r>
          </w:p>
        </w:tc>
        <w:tc>
          <w:tcPr>
            <w:tcW w:w="3015" w:type="dxa"/>
          </w:tcPr>
          <w:p w:rsidR="0087630E" w:rsidRPr="00903F34" w:rsidRDefault="0087630E" w:rsidP="00903F34">
            <w:pPr>
              <w:jc w:val="center"/>
              <w:rPr>
                <w:lang w:val="kk-KZ"/>
              </w:rPr>
            </w:pPr>
            <w:r w:rsidRPr="00903F34">
              <w:rPr>
                <w:lang w:val="kk-KZ"/>
              </w:rPr>
              <w:t>0,005-0,01</w:t>
            </w:r>
          </w:p>
        </w:tc>
        <w:tc>
          <w:tcPr>
            <w:tcW w:w="3015" w:type="dxa"/>
          </w:tcPr>
          <w:p w:rsidR="0087630E" w:rsidRPr="00903F34" w:rsidRDefault="0087630E" w:rsidP="00903F34">
            <w:pPr>
              <w:jc w:val="center"/>
              <w:rPr>
                <w:lang w:val="kk-KZ"/>
              </w:rPr>
            </w:pPr>
            <w:r w:rsidRPr="00903F34">
              <w:rPr>
                <w:lang w:val="kk-KZ"/>
              </w:rPr>
              <w:t>0,01-0,1</w:t>
            </w:r>
          </w:p>
        </w:tc>
      </w:tr>
      <w:tr w:rsidR="0087630E" w:rsidRPr="00903F34" w:rsidTr="00903F34">
        <w:trPr>
          <w:jc w:val="center"/>
        </w:trPr>
        <w:tc>
          <w:tcPr>
            <w:tcW w:w="3104" w:type="dxa"/>
          </w:tcPr>
          <w:p w:rsidR="0087630E" w:rsidRPr="00903F34" w:rsidRDefault="0087630E" w:rsidP="00903F34">
            <w:pPr>
              <w:jc w:val="center"/>
              <w:rPr>
                <w:lang w:val="kk-KZ"/>
              </w:rPr>
            </w:pPr>
            <w:r w:rsidRPr="00903F34">
              <w:rPr>
                <w:lang w:val="kk-KZ"/>
              </w:rPr>
              <w:t>Ультрамикроанализ</w:t>
            </w:r>
          </w:p>
        </w:tc>
        <w:tc>
          <w:tcPr>
            <w:tcW w:w="3015" w:type="dxa"/>
          </w:tcPr>
          <w:p w:rsidR="0087630E" w:rsidRPr="00903F34" w:rsidRDefault="0087630E" w:rsidP="00903F34">
            <w:pPr>
              <w:jc w:val="center"/>
              <w:rPr>
                <w:lang w:val="kk-KZ"/>
              </w:rPr>
            </w:pPr>
            <w:r w:rsidRPr="00903F34">
              <w:rPr>
                <w:lang w:val="kk-KZ"/>
              </w:rPr>
              <w:t>0,001</w:t>
            </w:r>
          </w:p>
        </w:tc>
        <w:tc>
          <w:tcPr>
            <w:tcW w:w="3015" w:type="dxa"/>
          </w:tcPr>
          <w:p w:rsidR="0087630E" w:rsidRPr="00903F34" w:rsidRDefault="0087630E" w:rsidP="00903F34">
            <w:pPr>
              <w:jc w:val="center"/>
              <w:rPr>
                <w:lang w:val="kk-KZ"/>
              </w:rPr>
            </w:pPr>
            <w:r w:rsidRPr="00903F34">
              <w:rPr>
                <w:lang w:val="kk-KZ"/>
              </w:rPr>
              <w:t>0,001-0,01</w:t>
            </w:r>
          </w:p>
        </w:tc>
      </w:tr>
    </w:tbl>
    <w:p w:rsidR="0087630E" w:rsidRPr="00903F34" w:rsidRDefault="0087630E" w:rsidP="00903F34">
      <w:pPr>
        <w:jc w:val="center"/>
        <w:rPr>
          <w:b/>
          <w:bCs/>
          <w:lang w:val="kk-KZ"/>
        </w:rPr>
      </w:pPr>
      <w:r w:rsidRPr="00903F34">
        <w:rPr>
          <w:b/>
          <w:bCs/>
          <w:lang w:val="kk-KZ"/>
        </w:rPr>
        <w:t>Физикалық анализ әдістері</w:t>
      </w:r>
    </w:p>
    <w:p w:rsidR="0087630E" w:rsidRPr="00903F34" w:rsidRDefault="0087630E" w:rsidP="00903F34">
      <w:pPr>
        <w:jc w:val="both"/>
        <w:rPr>
          <w:lang w:val="kk-KZ"/>
        </w:rPr>
      </w:pPr>
      <w:r w:rsidRPr="00903F34">
        <w:rPr>
          <w:b/>
          <w:bCs/>
          <w:lang w:val="kk-KZ"/>
        </w:rPr>
        <w:tab/>
      </w:r>
      <w:r w:rsidRPr="00903F34">
        <w:rPr>
          <w:lang w:val="kk-KZ"/>
        </w:rPr>
        <w:t xml:space="preserve">Физикалық анализ әдістері басқаша айтқанда инструменттік (құралды)  анализ әдістері деп атайды. Себебі – анализ приборлардың көмегімен орындалады. Анализ өте жылдам (бірнеше минутте) жүргізіледі және анализ нәтижесі автоматты  түрде  прибормен  есептеліп көрсетіледі. Физикалық анализ әдістері аса сезімтал, анализды жүргізу  үшін заттың өте аз мөлшері қажет. Сондықтан физикалық анализ әдістері тиымды және жылдам әдістер болып табылады. Физикалық анализ әдістеріне  спектралды анализ әдістері жатады. Спектрдегі жолақтардың орналасуы бойынша заттың сапасын, ал  интенсивтілігі     </w:t>
      </w:r>
      <w:r w:rsidRPr="00903F34">
        <w:rPr>
          <w:lang w:val="kk-KZ"/>
        </w:rPr>
        <w:lastRenderedPageBreak/>
        <w:t xml:space="preserve">бойынша    заттың      мөлшерін     анықтайды. </w:t>
      </w:r>
      <w:r w:rsidRPr="00903F34">
        <w:rPr>
          <w:lang w:val="kk-KZ"/>
        </w:rPr>
        <w:tab/>
        <w:t xml:space="preserve">   Спектралды анализдің көмегімен зат құрамындағы қоспалардың 10</w:t>
      </w:r>
      <w:r w:rsidRPr="00903F34">
        <w:rPr>
          <w:vertAlign w:val="superscript"/>
          <w:lang w:val="kk-KZ"/>
        </w:rPr>
        <w:t xml:space="preserve">-6 </w:t>
      </w:r>
      <w:r w:rsidRPr="00903F34">
        <w:rPr>
          <w:lang w:val="kk-KZ"/>
        </w:rPr>
        <w:t>%, ал люминесценті анализ көмегімен 10</w:t>
      </w:r>
      <w:r w:rsidRPr="00903F34">
        <w:rPr>
          <w:vertAlign w:val="superscript"/>
          <w:lang w:val="kk-KZ"/>
        </w:rPr>
        <w:t xml:space="preserve">-7 </w:t>
      </w:r>
      <w:r w:rsidRPr="00903F34">
        <w:rPr>
          <w:lang w:val="kk-KZ"/>
        </w:rPr>
        <w:t>% мөлшерін анықтауға болады.</w:t>
      </w:r>
    </w:p>
    <w:p w:rsidR="0087630E" w:rsidRPr="00903F34" w:rsidRDefault="0087630E" w:rsidP="00903F34">
      <w:pPr>
        <w:jc w:val="both"/>
        <w:rPr>
          <w:lang w:val="kk-KZ"/>
        </w:rPr>
      </w:pPr>
      <w:r w:rsidRPr="00903F34">
        <w:rPr>
          <w:lang w:val="kk-KZ"/>
        </w:rPr>
        <w:tab/>
        <w:t>Физикалық анализ әдістеріне оптикалық анализ әдістері – поляриметрия, рефрактометрия, жалынды фотометриялық анализ, люминесценті анализ   әдістері жатады. Заттың динамикалық жағдайда жылжымайтын  адсорбенттерде адсорбциялану және десорбциялану қасиетіне негізделген хроматография әдісі де физикалық анализ әдістеріне жатады.</w:t>
      </w:r>
    </w:p>
    <w:p w:rsidR="0087630E" w:rsidRPr="00903F34" w:rsidRDefault="0087630E" w:rsidP="00903F34">
      <w:pPr>
        <w:pStyle w:val="21"/>
        <w:jc w:val="center"/>
        <w:rPr>
          <w:b/>
          <w:bCs/>
          <w:color w:val="auto"/>
          <w:sz w:val="24"/>
        </w:rPr>
      </w:pPr>
      <w:r w:rsidRPr="00903F34">
        <w:rPr>
          <w:b/>
          <w:bCs/>
          <w:color w:val="auto"/>
          <w:sz w:val="24"/>
        </w:rPr>
        <w:t xml:space="preserve"> </w:t>
      </w:r>
    </w:p>
    <w:p w:rsidR="0087630E" w:rsidRPr="00903F34" w:rsidRDefault="0087630E" w:rsidP="00903F34">
      <w:pPr>
        <w:pStyle w:val="21"/>
        <w:jc w:val="center"/>
        <w:rPr>
          <w:b/>
          <w:bCs/>
          <w:color w:val="auto"/>
          <w:sz w:val="24"/>
        </w:rPr>
      </w:pPr>
      <w:r w:rsidRPr="00903F34">
        <w:rPr>
          <w:b/>
          <w:bCs/>
          <w:color w:val="auto"/>
          <w:sz w:val="24"/>
        </w:rPr>
        <w:t>Физика-химиялық  анализ  әдістері</w:t>
      </w:r>
    </w:p>
    <w:p w:rsidR="0087630E" w:rsidRPr="00903F34" w:rsidRDefault="0087630E" w:rsidP="00903F34">
      <w:pPr>
        <w:pStyle w:val="21"/>
        <w:jc w:val="both"/>
        <w:rPr>
          <w:color w:val="auto"/>
          <w:sz w:val="24"/>
        </w:rPr>
      </w:pPr>
      <w:r w:rsidRPr="00903F34">
        <w:rPr>
          <w:b/>
          <w:bCs/>
          <w:color w:val="auto"/>
          <w:sz w:val="24"/>
        </w:rPr>
        <w:tab/>
      </w:r>
      <w:r w:rsidRPr="00903F34">
        <w:rPr>
          <w:color w:val="auto"/>
          <w:sz w:val="24"/>
        </w:rPr>
        <w:t xml:space="preserve">Физика-химиялық анализ әдістері анализденетін заттардың ерітінділерінің физикалық </w:t>
      </w:r>
      <w:r w:rsidRPr="00903F34">
        <w:rPr>
          <w:i/>
          <w:iCs/>
          <w:color w:val="auto"/>
          <w:sz w:val="24"/>
        </w:rPr>
        <w:t>п а р а м е т р л е р і н і ң</w:t>
      </w:r>
      <w:r w:rsidRPr="00903F34">
        <w:rPr>
          <w:color w:val="auto"/>
          <w:sz w:val="24"/>
        </w:rPr>
        <w:t xml:space="preserve"> (түсінің интенсивтілігін, электрөткізгіштігін, электродтық потенциалын, т.б.) </w:t>
      </w:r>
      <w:r w:rsidRPr="00903F34">
        <w:rPr>
          <w:i/>
          <w:iCs/>
          <w:color w:val="auto"/>
          <w:sz w:val="24"/>
        </w:rPr>
        <w:t>ө з г е р і с т е р і н</w:t>
      </w:r>
      <w:r w:rsidRPr="00903F34">
        <w:rPr>
          <w:color w:val="auto"/>
          <w:sz w:val="24"/>
        </w:rPr>
        <w:t xml:space="preserve">   арнайы приборлармен өлшеуге негізделген. Бұл әдістерге   фотоколориметрия, потенциометрия, кондуктометрия, полярография, амперометрия және т.б жатады. Фотоколориметрияда ерітіндінің жарықты сіңіру қабілеті өлшенеді. Ерітінді концентрациясы неғұрлым жоғары болса, оның жарықты сіңіру қабілеті де солғұрлым  жоғары болады. Потенциометрияда ерітіндіге орналастырылған электродтың потенциалы өлшенеді, кондуктометрияда ерітіндінің электрөткізгіштігі өлшенеді. Полярографияда электролизерде жүргізілетін электролиз процесіне қажет токтың күші өлшенеді. Физика-химиялық анализ әдістерінің көмегімен зат құрамындағы қоспалардың            10</w:t>
      </w:r>
      <w:r w:rsidRPr="00903F34">
        <w:rPr>
          <w:color w:val="auto"/>
          <w:sz w:val="24"/>
          <w:vertAlign w:val="superscript"/>
        </w:rPr>
        <w:t>-5</w:t>
      </w:r>
      <w:r w:rsidRPr="00903F34">
        <w:rPr>
          <w:color w:val="auto"/>
          <w:sz w:val="24"/>
        </w:rPr>
        <w:t xml:space="preserve"> – 10</w:t>
      </w:r>
      <w:r w:rsidRPr="00903F34">
        <w:rPr>
          <w:color w:val="auto"/>
          <w:sz w:val="24"/>
          <w:vertAlign w:val="superscript"/>
        </w:rPr>
        <w:t xml:space="preserve">-3 </w:t>
      </w:r>
      <w:r w:rsidRPr="00903F34">
        <w:rPr>
          <w:color w:val="auto"/>
          <w:sz w:val="24"/>
        </w:rPr>
        <w:t>%   мөлшерін анықтауға болады.</w:t>
      </w:r>
    </w:p>
    <w:p w:rsidR="0087630E" w:rsidRPr="00903F34" w:rsidRDefault="0087630E" w:rsidP="00903F34">
      <w:pPr>
        <w:pStyle w:val="21"/>
        <w:jc w:val="both"/>
        <w:rPr>
          <w:color w:val="auto"/>
          <w:sz w:val="24"/>
        </w:rPr>
      </w:pPr>
      <w:r w:rsidRPr="00903F34">
        <w:rPr>
          <w:color w:val="auto"/>
          <w:sz w:val="24"/>
        </w:rPr>
        <w:tab/>
        <w:t xml:space="preserve">Физика-химиялық анализ жүргізу үшін </w:t>
      </w:r>
      <w:r w:rsidRPr="00903F34">
        <w:rPr>
          <w:i/>
          <w:iCs/>
          <w:color w:val="auto"/>
          <w:sz w:val="24"/>
        </w:rPr>
        <w:t xml:space="preserve">з а т т ы </w:t>
      </w:r>
      <w:r w:rsidRPr="00903F34">
        <w:rPr>
          <w:color w:val="auto"/>
          <w:sz w:val="24"/>
        </w:rPr>
        <w:t xml:space="preserve"> анализді жүргізу  барысында  немесе анализді  орындау  алдында</w:t>
      </w:r>
      <w:r w:rsidRPr="00903F34">
        <w:rPr>
          <w:i/>
          <w:iCs/>
          <w:color w:val="auto"/>
          <w:sz w:val="24"/>
        </w:rPr>
        <w:t xml:space="preserve">   х и м и я л ы қ    р е а к ц и я ғ а т ү с і р е д і</w:t>
      </w:r>
      <w:r w:rsidRPr="00903F34">
        <w:rPr>
          <w:color w:val="auto"/>
          <w:sz w:val="24"/>
        </w:rPr>
        <w:t>. Ерітіндінің физикалық параметрлерінің өзгеруі  арнайы приборлармен (фотоэлектроколориметр, потенциометр, кондуктометр, амперметр, полярограф және т.б.) өлшенеді.</w:t>
      </w:r>
    </w:p>
    <w:p w:rsidR="0087630E" w:rsidRPr="00903F34" w:rsidRDefault="0087630E" w:rsidP="00903F34">
      <w:pPr>
        <w:pStyle w:val="21"/>
        <w:jc w:val="both"/>
        <w:rPr>
          <w:color w:val="auto"/>
          <w:sz w:val="24"/>
        </w:rPr>
      </w:pPr>
    </w:p>
    <w:p w:rsidR="0087630E" w:rsidRPr="00903F34" w:rsidRDefault="0087630E" w:rsidP="00903F34">
      <w:pPr>
        <w:pStyle w:val="21"/>
        <w:ind w:firstLine="720"/>
        <w:jc w:val="both"/>
        <w:rPr>
          <w:color w:val="auto"/>
          <w:sz w:val="24"/>
        </w:rPr>
      </w:pPr>
      <w:r w:rsidRPr="00903F34">
        <w:rPr>
          <w:color w:val="auto"/>
          <w:sz w:val="24"/>
        </w:rPr>
        <w:t>Химиялық анализ әдістері сыртқы эффектпен (көзге көрінетін өзгерістермен) жүретін химиялық реакцияларға негізделген. Сыртқы эффект түрлері: а) тұнба түзілу; б) түрлі-түсті заттардың түзілуі; в) иісті газдардың бөлінуі.</w:t>
      </w:r>
    </w:p>
    <w:p w:rsidR="0087630E" w:rsidRPr="00903F34" w:rsidRDefault="0087630E" w:rsidP="00903F34">
      <w:pPr>
        <w:pStyle w:val="21"/>
        <w:ind w:firstLine="720"/>
        <w:jc w:val="both"/>
        <w:rPr>
          <w:color w:val="auto"/>
          <w:sz w:val="24"/>
        </w:rPr>
      </w:pPr>
      <w:r w:rsidRPr="00903F34">
        <w:rPr>
          <w:b/>
          <w:i/>
          <w:iCs/>
          <w:color w:val="auto"/>
          <w:sz w:val="24"/>
          <w:lang w:eastAsia="ko-KR"/>
        </w:rPr>
        <w:t>Сапалық анализ</w:t>
      </w:r>
      <w:r w:rsidRPr="00903F34">
        <w:rPr>
          <w:color w:val="auto"/>
          <w:sz w:val="24"/>
          <w:lang w:eastAsia="ko-KR"/>
        </w:rPr>
        <w:t xml:space="preserve"> – заттар және қоспалар құрамына кіретін  элементтерді, иондарды, радикалдарды, қосылыстарды анықтау үшін қолданылатын химиялық, физика-химиялық, физикалық анализ әдістерінің жиынтығы. Бейорганикалық заттардың сапалық анализі екі әдіспен  - “құрғақ” және  “ылғал”  іске асырылады.  Сулы ерітінділерде жүргізілетін  сапалық анализ       </w:t>
      </w:r>
      <w:r w:rsidRPr="00903F34">
        <w:rPr>
          <w:i/>
          <w:iCs/>
          <w:color w:val="auto"/>
          <w:sz w:val="24"/>
          <w:lang w:eastAsia="ko-KR"/>
        </w:rPr>
        <w:t xml:space="preserve">и о н д а р  а р а с ы н д а ғ ы    р е а к ц и я л а р ғ а  </w:t>
      </w:r>
      <w:r w:rsidRPr="00903F34">
        <w:rPr>
          <w:color w:val="auto"/>
          <w:sz w:val="24"/>
          <w:lang w:eastAsia="ko-KR"/>
        </w:rPr>
        <w:t xml:space="preserve">  негізделген</w:t>
      </w:r>
      <w:r w:rsidRPr="00903F34">
        <w:rPr>
          <w:i/>
          <w:iCs/>
          <w:color w:val="auto"/>
          <w:sz w:val="24"/>
          <w:lang w:eastAsia="ko-KR"/>
        </w:rPr>
        <w:t>,</w:t>
      </w:r>
      <w:r w:rsidRPr="00903F34">
        <w:rPr>
          <w:color w:val="auto"/>
          <w:sz w:val="24"/>
          <w:lang w:eastAsia="ko-KR"/>
        </w:rPr>
        <w:t xml:space="preserve"> сондықтан    ерітінді      құрамының     сапалық        анализі       </w:t>
      </w:r>
      <w:r w:rsidRPr="00903F34">
        <w:rPr>
          <w:i/>
          <w:iCs/>
          <w:color w:val="auto"/>
          <w:sz w:val="24"/>
          <w:lang w:eastAsia="ko-KR"/>
        </w:rPr>
        <w:t xml:space="preserve">       к а т и о н д а р</w:t>
      </w:r>
      <w:r w:rsidRPr="00903F34">
        <w:rPr>
          <w:color w:val="auto"/>
          <w:sz w:val="24"/>
          <w:lang w:eastAsia="ko-KR"/>
        </w:rPr>
        <w:t xml:space="preserve">      мен </w:t>
      </w:r>
      <w:r w:rsidRPr="00903F34">
        <w:rPr>
          <w:i/>
          <w:iCs/>
          <w:color w:val="auto"/>
          <w:sz w:val="24"/>
          <w:lang w:eastAsia="ko-KR"/>
        </w:rPr>
        <w:t xml:space="preserve">    </w:t>
      </w:r>
      <w:r w:rsidRPr="00903F34">
        <w:rPr>
          <w:color w:val="auto"/>
          <w:sz w:val="24"/>
          <w:lang w:eastAsia="ko-KR"/>
        </w:rPr>
        <w:t xml:space="preserve"> </w:t>
      </w:r>
      <w:r w:rsidRPr="00903F34">
        <w:rPr>
          <w:i/>
          <w:iCs/>
          <w:color w:val="auto"/>
          <w:sz w:val="24"/>
          <w:lang w:eastAsia="ko-KR"/>
        </w:rPr>
        <w:t xml:space="preserve">а н и о н д а р д ы       а н ы қ т а у   </w:t>
      </w:r>
      <w:r w:rsidRPr="00903F34">
        <w:rPr>
          <w:color w:val="auto"/>
          <w:sz w:val="24"/>
          <w:lang w:eastAsia="ko-KR"/>
        </w:rPr>
        <w:t xml:space="preserve">болып табылады.     </w:t>
      </w:r>
    </w:p>
    <w:p w:rsidR="0087630E" w:rsidRPr="00903F34" w:rsidRDefault="0087630E" w:rsidP="00903F34">
      <w:pPr>
        <w:pStyle w:val="21"/>
        <w:jc w:val="both"/>
        <w:rPr>
          <w:color w:val="auto"/>
          <w:sz w:val="24"/>
        </w:rPr>
      </w:pPr>
      <w:r w:rsidRPr="00903F34">
        <w:rPr>
          <w:color w:val="auto"/>
          <w:sz w:val="24"/>
        </w:rPr>
        <w:tab/>
        <w:t xml:space="preserve">Заттың   сапалық    құрамын     анықтау   үшін    қолданылатын    реакциялар  </w:t>
      </w:r>
      <w:r w:rsidRPr="00903F34">
        <w:rPr>
          <w:i/>
          <w:iCs/>
          <w:color w:val="auto"/>
          <w:sz w:val="24"/>
        </w:rPr>
        <w:t>а н а л и т и к а л ы қ   р е а к ц и я л а р</w:t>
      </w:r>
      <w:r w:rsidRPr="00903F34">
        <w:rPr>
          <w:color w:val="auto"/>
          <w:sz w:val="24"/>
        </w:rPr>
        <w:t xml:space="preserve"> деп аталады. Сапалық анализде  лезде жүретін реакциялар пайдаланылады. </w:t>
      </w:r>
      <w:r w:rsidRPr="00903F34">
        <w:rPr>
          <w:i/>
          <w:iCs/>
          <w:color w:val="auto"/>
          <w:sz w:val="24"/>
        </w:rPr>
        <w:t>Аналитикалық реакциялар ретінде қолданылады</w:t>
      </w:r>
      <w:r w:rsidRPr="00903F34">
        <w:rPr>
          <w:color w:val="auto"/>
          <w:sz w:val="24"/>
        </w:rPr>
        <w:t>: а) ион алмасу реакциялары; б) комплекс түзілу реакциялары; в) тотығу-тотықсыздану реакциялары.</w:t>
      </w:r>
    </w:p>
    <w:p w:rsidR="0087630E" w:rsidRPr="00903F34" w:rsidRDefault="0087630E" w:rsidP="00903F34">
      <w:pPr>
        <w:pStyle w:val="21"/>
        <w:jc w:val="both"/>
        <w:rPr>
          <w:color w:val="auto"/>
          <w:sz w:val="24"/>
        </w:rPr>
      </w:pPr>
      <w:r w:rsidRPr="00903F34">
        <w:rPr>
          <w:color w:val="auto"/>
          <w:sz w:val="24"/>
        </w:rPr>
        <w:tab/>
        <w:t>Катиондар мен аниондар аналитикалық топтарға бөлінген. Катиондарды топтарға жіктеудің бірнеше түрлері бар:</w:t>
      </w:r>
    </w:p>
    <w:p w:rsidR="0087630E" w:rsidRPr="00903F34" w:rsidRDefault="0087630E" w:rsidP="00903F34">
      <w:pPr>
        <w:pStyle w:val="21"/>
        <w:ind w:left="720"/>
        <w:rPr>
          <w:color w:val="auto"/>
          <w:sz w:val="24"/>
        </w:rPr>
      </w:pPr>
      <w:r w:rsidRPr="00903F34">
        <w:rPr>
          <w:color w:val="auto"/>
          <w:sz w:val="24"/>
        </w:rPr>
        <w:t>1. Сульфидтік жіктеу (</w:t>
      </w:r>
      <w:r w:rsidRPr="00903F34">
        <w:rPr>
          <w:i/>
          <w:iCs/>
          <w:color w:val="auto"/>
          <w:sz w:val="24"/>
        </w:rPr>
        <w:t>1-ші</w:t>
      </w:r>
      <w:r w:rsidRPr="00903F34">
        <w:rPr>
          <w:color w:val="auto"/>
          <w:sz w:val="24"/>
        </w:rPr>
        <w:t xml:space="preserve"> </w:t>
      </w:r>
      <w:r w:rsidRPr="00903F34">
        <w:rPr>
          <w:i/>
          <w:iCs/>
          <w:color w:val="auto"/>
          <w:sz w:val="24"/>
        </w:rPr>
        <w:t>кестеде келтірілген</w:t>
      </w:r>
      <w:r w:rsidRPr="00903F34">
        <w:rPr>
          <w:color w:val="auto"/>
          <w:sz w:val="24"/>
        </w:rPr>
        <w:t>).</w:t>
      </w:r>
    </w:p>
    <w:p w:rsidR="0087630E" w:rsidRPr="00903F34" w:rsidRDefault="0087630E" w:rsidP="00903F34">
      <w:pPr>
        <w:pStyle w:val="21"/>
        <w:ind w:left="720"/>
        <w:rPr>
          <w:color w:val="auto"/>
          <w:sz w:val="24"/>
        </w:rPr>
      </w:pPr>
      <w:r w:rsidRPr="00903F34">
        <w:rPr>
          <w:color w:val="auto"/>
          <w:sz w:val="24"/>
        </w:rPr>
        <w:t>2. Қышқылдық-негіздік жіктеу (</w:t>
      </w:r>
      <w:r w:rsidRPr="00903F34">
        <w:rPr>
          <w:i/>
          <w:iCs/>
          <w:color w:val="auto"/>
          <w:sz w:val="24"/>
        </w:rPr>
        <w:t>2-ші  кестеде келтірілген</w:t>
      </w:r>
      <w:r w:rsidRPr="00903F34">
        <w:rPr>
          <w:color w:val="auto"/>
          <w:sz w:val="24"/>
        </w:rPr>
        <w:t>).</w:t>
      </w:r>
    </w:p>
    <w:p w:rsidR="0087630E" w:rsidRPr="00903F34" w:rsidRDefault="0087630E" w:rsidP="00903F34">
      <w:pPr>
        <w:pStyle w:val="21"/>
        <w:ind w:left="720"/>
        <w:rPr>
          <w:color w:val="auto"/>
          <w:sz w:val="24"/>
        </w:rPr>
      </w:pPr>
      <w:r w:rsidRPr="00903F34">
        <w:rPr>
          <w:color w:val="auto"/>
          <w:sz w:val="24"/>
        </w:rPr>
        <w:t>3. Фосфаттық жіктеу.</w:t>
      </w:r>
    </w:p>
    <w:p w:rsidR="0087630E" w:rsidRPr="00903F34" w:rsidRDefault="0087630E" w:rsidP="00903F34">
      <w:pPr>
        <w:pStyle w:val="21"/>
        <w:ind w:firstLine="720"/>
        <w:jc w:val="both"/>
        <w:rPr>
          <w:i/>
          <w:iCs/>
          <w:color w:val="auto"/>
          <w:sz w:val="24"/>
        </w:rPr>
      </w:pPr>
      <w:r w:rsidRPr="00903F34">
        <w:rPr>
          <w:color w:val="auto"/>
          <w:sz w:val="24"/>
        </w:rPr>
        <w:t xml:space="preserve">Анализ жүргізу үшін құрғақ зат сәйкес еріткіште  ерітіледі. Катиондар   бір-бірінен топтық реактивтердің көмегімен топ-тобымен    бөлініп алынады, сонан кейін әрбір топ катиондары аналитикалық реактивтердің көмегімен анықталады, себебі: </w:t>
      </w:r>
      <w:r w:rsidRPr="00903F34">
        <w:rPr>
          <w:i/>
          <w:iCs/>
          <w:color w:val="auto"/>
          <w:sz w:val="24"/>
        </w:rPr>
        <w:t xml:space="preserve">катиондар бір-бірін анықтауға кедергі жасайды.        </w:t>
      </w:r>
    </w:p>
    <w:p w:rsidR="0087630E" w:rsidRPr="00903F34" w:rsidRDefault="0087630E" w:rsidP="00903F34">
      <w:pPr>
        <w:pStyle w:val="21"/>
        <w:ind w:firstLine="720"/>
        <w:jc w:val="both"/>
        <w:rPr>
          <w:color w:val="auto"/>
          <w:sz w:val="24"/>
        </w:rPr>
      </w:pPr>
      <w:r w:rsidRPr="00903F34">
        <w:rPr>
          <w:color w:val="auto"/>
          <w:sz w:val="24"/>
        </w:rPr>
        <w:t xml:space="preserve">Аниондарды анықтау үшін оларды топ-тобымен бөлмейді, себебі -  </w:t>
      </w:r>
      <w:r w:rsidRPr="00903F34">
        <w:rPr>
          <w:i/>
          <w:iCs/>
          <w:color w:val="auto"/>
          <w:sz w:val="24"/>
        </w:rPr>
        <w:t>аниондар бір-бірін анықтауға кедергі жасамайды</w:t>
      </w:r>
      <w:r w:rsidRPr="00903F34">
        <w:rPr>
          <w:color w:val="auto"/>
          <w:sz w:val="24"/>
        </w:rPr>
        <w:t xml:space="preserve">. </w:t>
      </w:r>
    </w:p>
    <w:p w:rsidR="0087630E" w:rsidRPr="00903F34" w:rsidRDefault="0087630E" w:rsidP="00903F34">
      <w:pPr>
        <w:pStyle w:val="21"/>
        <w:ind w:firstLine="720"/>
        <w:jc w:val="both"/>
        <w:rPr>
          <w:color w:val="auto"/>
          <w:sz w:val="24"/>
        </w:rPr>
      </w:pPr>
      <w:r w:rsidRPr="00903F34">
        <w:rPr>
          <w:color w:val="auto"/>
          <w:sz w:val="24"/>
        </w:rPr>
        <w:lastRenderedPageBreak/>
        <w:t xml:space="preserve">Аналитикалық реакцияларды орындау үшін қолданылатын реактивтер аналитикалық реагенттер (реактивтер) деп аталады. Аналитикалық реактивтер </w:t>
      </w:r>
      <w:r w:rsidRPr="00903F34">
        <w:rPr>
          <w:i/>
          <w:iCs/>
          <w:color w:val="auto"/>
          <w:sz w:val="24"/>
        </w:rPr>
        <w:t>спецификалық</w:t>
      </w:r>
      <w:r w:rsidRPr="00903F34">
        <w:rPr>
          <w:color w:val="auto"/>
          <w:sz w:val="24"/>
        </w:rPr>
        <w:t xml:space="preserve">,  </w:t>
      </w:r>
      <w:r w:rsidRPr="00903F34">
        <w:rPr>
          <w:i/>
          <w:iCs/>
          <w:color w:val="auto"/>
          <w:sz w:val="24"/>
        </w:rPr>
        <w:t>селективті</w:t>
      </w:r>
      <w:r w:rsidRPr="00903F34">
        <w:rPr>
          <w:color w:val="auto"/>
          <w:sz w:val="24"/>
        </w:rPr>
        <w:t xml:space="preserve">  және</w:t>
      </w:r>
      <w:r w:rsidRPr="00903F34">
        <w:rPr>
          <w:i/>
          <w:iCs/>
          <w:color w:val="auto"/>
          <w:sz w:val="24"/>
        </w:rPr>
        <w:t xml:space="preserve">  топтық</w:t>
      </w:r>
      <w:r w:rsidRPr="00903F34">
        <w:rPr>
          <w:color w:val="auto"/>
          <w:sz w:val="24"/>
        </w:rPr>
        <w:t xml:space="preserve">  болып үш түрге бөлінеді. </w:t>
      </w:r>
    </w:p>
    <w:p w:rsidR="0087630E" w:rsidRPr="00903F34" w:rsidRDefault="0087630E" w:rsidP="00903F34">
      <w:pPr>
        <w:pStyle w:val="21"/>
        <w:jc w:val="both"/>
        <w:rPr>
          <w:color w:val="auto"/>
          <w:sz w:val="24"/>
        </w:rPr>
      </w:pPr>
      <w:r w:rsidRPr="00903F34">
        <w:rPr>
          <w:color w:val="auto"/>
          <w:sz w:val="24"/>
        </w:rPr>
        <w:tab/>
        <w:t xml:space="preserve"> Иондар қоспасынан  </w:t>
      </w:r>
      <w:r w:rsidRPr="00903F34">
        <w:rPr>
          <w:b/>
          <w:bCs/>
          <w:i/>
          <w:iCs/>
          <w:color w:val="auto"/>
          <w:sz w:val="24"/>
        </w:rPr>
        <w:t xml:space="preserve">т е к   б і р   и о н д ы </w:t>
      </w:r>
      <w:r w:rsidRPr="00903F34">
        <w:rPr>
          <w:color w:val="auto"/>
          <w:sz w:val="24"/>
        </w:rPr>
        <w:t xml:space="preserve"> ғана анықтауға мүмкіндік беретін реактивтерді </w:t>
      </w:r>
      <w:r w:rsidRPr="00903F34">
        <w:rPr>
          <w:b/>
          <w:bCs/>
          <w:i/>
          <w:iCs/>
          <w:color w:val="auto"/>
          <w:sz w:val="24"/>
        </w:rPr>
        <w:t xml:space="preserve">спецификалық </w:t>
      </w:r>
      <w:r w:rsidRPr="00903F34">
        <w:rPr>
          <w:color w:val="auto"/>
          <w:sz w:val="24"/>
        </w:rPr>
        <w:t xml:space="preserve">деп атайды. </w:t>
      </w:r>
      <w:r w:rsidRPr="00903F34">
        <w:rPr>
          <w:b/>
          <w:bCs/>
          <w:i/>
          <w:iCs/>
          <w:color w:val="auto"/>
          <w:sz w:val="24"/>
        </w:rPr>
        <w:t>Е к і-ү ш   и о н м е н</w:t>
      </w:r>
      <w:r w:rsidRPr="00903F34">
        <w:rPr>
          <w:color w:val="auto"/>
          <w:sz w:val="24"/>
        </w:rPr>
        <w:t xml:space="preserve"> сыртқы эффектісі бірдей реакцияға түсетін реактивтерді </w:t>
      </w:r>
      <w:r w:rsidRPr="00903F34">
        <w:rPr>
          <w:b/>
          <w:bCs/>
          <w:i/>
          <w:iCs/>
          <w:color w:val="auto"/>
          <w:sz w:val="24"/>
        </w:rPr>
        <w:t>селективті</w:t>
      </w:r>
      <w:r w:rsidRPr="00903F34">
        <w:rPr>
          <w:i/>
          <w:iCs/>
          <w:color w:val="auto"/>
          <w:sz w:val="24"/>
        </w:rPr>
        <w:t xml:space="preserve"> </w:t>
      </w:r>
      <w:r w:rsidRPr="00903F34">
        <w:rPr>
          <w:color w:val="auto"/>
          <w:sz w:val="24"/>
        </w:rPr>
        <w:t xml:space="preserve">деп атайды. Катиондар мен аниондардың </w:t>
      </w:r>
      <w:r w:rsidRPr="00903F34">
        <w:rPr>
          <w:b/>
          <w:bCs/>
          <w:i/>
          <w:iCs/>
          <w:color w:val="auto"/>
          <w:sz w:val="24"/>
        </w:rPr>
        <w:t>т ү г е л  б і р  т о б ы н</w:t>
      </w:r>
      <w:r w:rsidRPr="00903F34">
        <w:rPr>
          <w:color w:val="auto"/>
          <w:sz w:val="24"/>
        </w:rPr>
        <w:t xml:space="preserve"> тұнбаға түсіретін реактивтерді </w:t>
      </w:r>
      <w:r w:rsidRPr="00903F34">
        <w:rPr>
          <w:b/>
          <w:bCs/>
          <w:i/>
          <w:iCs/>
          <w:color w:val="auto"/>
          <w:sz w:val="24"/>
        </w:rPr>
        <w:t xml:space="preserve">топтық </w:t>
      </w:r>
      <w:r w:rsidRPr="00903F34">
        <w:rPr>
          <w:color w:val="auto"/>
          <w:sz w:val="24"/>
        </w:rPr>
        <w:t xml:space="preserve">деп атайды. </w:t>
      </w:r>
      <w:r w:rsidRPr="00903F34">
        <w:rPr>
          <w:i/>
          <w:iCs/>
          <w:color w:val="auto"/>
          <w:sz w:val="24"/>
        </w:rPr>
        <w:t>Егер анықталатын ионның спецификалық реактиві болса, онда оны спецификалық реактивтердің көмегімен иондар қоспасынан кез-келген ретпен</w:t>
      </w:r>
      <w:r w:rsidRPr="00903F34">
        <w:rPr>
          <w:color w:val="auto"/>
          <w:sz w:val="24"/>
        </w:rPr>
        <w:t xml:space="preserve"> </w:t>
      </w:r>
      <w:r w:rsidRPr="00903F34">
        <w:rPr>
          <w:i/>
          <w:iCs/>
          <w:color w:val="auto"/>
          <w:sz w:val="24"/>
        </w:rPr>
        <w:t>анықтауға болады.</w:t>
      </w:r>
      <w:r w:rsidRPr="00903F34">
        <w:rPr>
          <w:color w:val="auto"/>
          <w:sz w:val="24"/>
        </w:rPr>
        <w:t xml:space="preserve"> Анализ жүргізудің бұл тәсілін </w:t>
      </w:r>
      <w:r w:rsidRPr="00903F34">
        <w:rPr>
          <w:b/>
          <w:bCs/>
          <w:i/>
          <w:iCs/>
          <w:color w:val="auto"/>
          <w:sz w:val="24"/>
        </w:rPr>
        <w:t>бөлшектеп анализдеу</w:t>
      </w:r>
      <w:r w:rsidRPr="00903F34">
        <w:rPr>
          <w:color w:val="auto"/>
          <w:sz w:val="24"/>
        </w:rPr>
        <w:t xml:space="preserve">  </w:t>
      </w:r>
      <w:r w:rsidRPr="00903F34">
        <w:rPr>
          <w:b/>
          <w:bCs/>
          <w:i/>
          <w:iCs/>
          <w:color w:val="auto"/>
          <w:sz w:val="24"/>
        </w:rPr>
        <w:t xml:space="preserve">әдісі </w:t>
      </w:r>
      <w:r w:rsidRPr="00903F34">
        <w:rPr>
          <w:color w:val="auto"/>
          <w:sz w:val="24"/>
        </w:rPr>
        <w:t xml:space="preserve"> деп атайды. </w:t>
      </w:r>
      <w:r w:rsidRPr="00903F34">
        <w:rPr>
          <w:i/>
          <w:iCs/>
          <w:color w:val="auto"/>
          <w:sz w:val="24"/>
        </w:rPr>
        <w:t>Егер иондардың спецификалық реактивтері жоқ болса, онда иондарды белгілі бір ретпен топ-тобымен бір-бірінен бөліп, кедергі жасайтын иондардан</w:t>
      </w:r>
      <w:r w:rsidRPr="00903F34">
        <w:rPr>
          <w:color w:val="auto"/>
          <w:sz w:val="24"/>
        </w:rPr>
        <w:t xml:space="preserve"> </w:t>
      </w:r>
      <w:r w:rsidRPr="00903F34">
        <w:rPr>
          <w:i/>
          <w:iCs/>
          <w:color w:val="auto"/>
          <w:sz w:val="24"/>
        </w:rPr>
        <w:t>құтыла отырып анықтайды</w:t>
      </w:r>
      <w:r w:rsidRPr="00903F34">
        <w:rPr>
          <w:color w:val="auto"/>
          <w:sz w:val="24"/>
        </w:rPr>
        <w:t xml:space="preserve">. Анализ жүргізудің бұл тәсілін </w:t>
      </w:r>
      <w:r w:rsidRPr="00903F34">
        <w:rPr>
          <w:b/>
          <w:bCs/>
          <w:i/>
          <w:iCs/>
          <w:color w:val="auto"/>
          <w:sz w:val="24"/>
        </w:rPr>
        <w:t>жүйелеп анализдеу</w:t>
      </w:r>
      <w:r w:rsidRPr="00903F34">
        <w:rPr>
          <w:color w:val="auto"/>
          <w:sz w:val="24"/>
        </w:rPr>
        <w:t xml:space="preserve"> </w:t>
      </w:r>
      <w:r w:rsidRPr="00903F34">
        <w:rPr>
          <w:b/>
          <w:bCs/>
          <w:i/>
          <w:iCs/>
          <w:color w:val="auto"/>
          <w:sz w:val="24"/>
        </w:rPr>
        <w:t xml:space="preserve">әдісі </w:t>
      </w:r>
      <w:r w:rsidRPr="00903F34">
        <w:rPr>
          <w:color w:val="auto"/>
          <w:sz w:val="24"/>
        </w:rPr>
        <w:t xml:space="preserve"> деп атайды.</w:t>
      </w:r>
    </w:p>
    <w:p w:rsidR="0087630E" w:rsidRPr="00903F34" w:rsidRDefault="0087630E" w:rsidP="00903F34">
      <w:pPr>
        <w:pStyle w:val="21"/>
        <w:rPr>
          <w:color w:val="auto"/>
          <w:sz w:val="24"/>
        </w:rPr>
      </w:pPr>
    </w:p>
    <w:p w:rsidR="0087630E" w:rsidRPr="00903F34" w:rsidRDefault="0087630E" w:rsidP="00903F34">
      <w:pPr>
        <w:pStyle w:val="7"/>
        <w:rPr>
          <w:color w:val="auto"/>
          <w:sz w:val="24"/>
        </w:rPr>
      </w:pPr>
      <w:r w:rsidRPr="00903F34">
        <w:rPr>
          <w:color w:val="auto"/>
          <w:sz w:val="24"/>
        </w:rPr>
        <w:t>Кесте 1</w:t>
      </w:r>
    </w:p>
    <w:p w:rsidR="0087630E" w:rsidRPr="00903F34" w:rsidRDefault="0087630E" w:rsidP="00903F34">
      <w:pPr>
        <w:jc w:val="center"/>
        <w:rPr>
          <w:b/>
          <w:bCs/>
          <w:lang w:val="kk-KZ"/>
        </w:rPr>
      </w:pPr>
      <w:r w:rsidRPr="00903F34">
        <w:rPr>
          <w:b/>
          <w:bCs/>
        </w:rPr>
        <w:t>КАТИОНДАРДЫҢ   СУЛЬФИДТ</w:t>
      </w:r>
      <w:r w:rsidRPr="00903F34">
        <w:rPr>
          <w:b/>
          <w:bCs/>
          <w:lang w:val="kk-KZ"/>
        </w:rPr>
        <w:t>і</w:t>
      </w:r>
      <w:r w:rsidRPr="00903F34">
        <w:rPr>
          <w:b/>
          <w:bCs/>
        </w:rPr>
        <w:t xml:space="preserve">К </w:t>
      </w:r>
      <w:r w:rsidRPr="00903F34">
        <w:rPr>
          <w:b/>
          <w:bCs/>
          <w:lang w:val="kk-KZ"/>
        </w:rPr>
        <w:t xml:space="preserve"> </w:t>
      </w:r>
      <w:r w:rsidRPr="00903F34">
        <w:rPr>
          <w:b/>
          <w:bCs/>
        </w:rPr>
        <w:t>КЛАССИФИКАЦИЯСЫ</w:t>
      </w:r>
    </w:p>
    <w:p w:rsidR="0087630E" w:rsidRPr="00903F34" w:rsidRDefault="0087630E" w:rsidP="00903F34">
      <w:pPr>
        <w:jc w:val="center"/>
        <w:rPr>
          <w:lang w:val="kk-KZ"/>
        </w:rPr>
      </w:pPr>
    </w:p>
    <w:tbl>
      <w:tblPr>
        <w:tblW w:w="10168"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71"/>
        <w:gridCol w:w="1216"/>
        <w:gridCol w:w="1763"/>
        <w:gridCol w:w="1863"/>
        <w:gridCol w:w="1271"/>
        <w:gridCol w:w="1210"/>
        <w:gridCol w:w="1674"/>
      </w:tblGrid>
      <w:tr w:rsidR="0087630E" w:rsidRPr="00903F34" w:rsidTr="00903F34">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t>Сульфидтері суда ериді</w:t>
            </w:r>
          </w:p>
        </w:tc>
        <w:tc>
          <w:tcPr>
            <w:tcW w:w="6075" w:type="dxa"/>
            <w:gridSpan w:val="4"/>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t>Сульфидтері суда ерімейді (немесе судың әсерінен гидроксидтер түзе гидролизденеді)</w:t>
            </w:r>
          </w:p>
          <w:p w:rsidR="0087630E" w:rsidRPr="00903F34" w:rsidRDefault="0087630E" w:rsidP="00903F34">
            <w:pPr>
              <w:jc w:val="center"/>
              <w:rPr>
                <w:lang w:val="kk-KZ"/>
              </w:rPr>
            </w:pPr>
          </w:p>
        </w:tc>
      </w:tr>
      <w:tr w:rsidR="0087630E" w:rsidRPr="00903F34" w:rsidTr="00903F34">
        <w:trPr>
          <w:jc w:val="center"/>
        </w:trPr>
        <w:tc>
          <w:tcPr>
            <w:tcW w:w="2322" w:type="dxa"/>
            <w:gridSpan w:val="2"/>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t xml:space="preserve">Карбонаттары </w:t>
            </w:r>
          </w:p>
          <w:p w:rsidR="0087630E" w:rsidRPr="00903F34" w:rsidRDefault="0087630E" w:rsidP="00903F34">
            <w:pPr>
              <w:jc w:val="center"/>
              <w:rPr>
                <w:lang w:val="kk-KZ"/>
              </w:rPr>
            </w:pPr>
            <w:r w:rsidRPr="00903F34">
              <w:rPr>
                <w:lang w:val="kk-KZ"/>
              </w:rPr>
              <w:t>суда ериді</w:t>
            </w:r>
          </w:p>
        </w:tc>
        <w:tc>
          <w:tcPr>
            <w:tcW w:w="177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t>Карбонаттары суда ерімейді</w:t>
            </w:r>
          </w:p>
        </w:tc>
        <w:tc>
          <w:tcPr>
            <w:tcW w:w="188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t>Сульфидтері сұйытылған қышқылдарда ериді</w:t>
            </w:r>
          </w:p>
        </w:tc>
        <w:tc>
          <w:tcPr>
            <w:tcW w:w="4194" w:type="dxa"/>
            <w:gridSpan w:val="3"/>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t>Сульфидтері сұйытылған қышқылдарда ерімейді</w:t>
            </w:r>
          </w:p>
        </w:tc>
      </w:tr>
      <w:tr w:rsidR="0087630E" w:rsidRPr="00903F34" w:rsidTr="00903F34">
        <w:trPr>
          <w:jc w:val="center"/>
        </w:trPr>
        <w:tc>
          <w:tcPr>
            <w:tcW w:w="2322" w:type="dxa"/>
            <w:gridSpan w:val="2"/>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b/>
                <w:bCs/>
                <w:lang w:val="kk-KZ"/>
              </w:rPr>
              <w:t>1 топ</w:t>
            </w:r>
          </w:p>
        </w:tc>
        <w:tc>
          <w:tcPr>
            <w:tcW w:w="177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b/>
                <w:bCs/>
                <w:lang w:val="kk-KZ"/>
              </w:rPr>
              <w:t>2 топ</w:t>
            </w:r>
          </w:p>
        </w:tc>
        <w:tc>
          <w:tcPr>
            <w:tcW w:w="188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lang w:val="kk-KZ"/>
              </w:rPr>
            </w:pPr>
            <w:r w:rsidRPr="00903F34">
              <w:rPr>
                <w:b/>
                <w:bCs/>
                <w:lang w:val="kk-KZ"/>
              </w:rPr>
              <w:t>3 топ</w:t>
            </w:r>
          </w:p>
        </w:tc>
        <w:tc>
          <w:tcPr>
            <w:tcW w:w="2503" w:type="dxa"/>
            <w:gridSpan w:val="2"/>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lang w:val="kk-KZ"/>
              </w:rPr>
            </w:pPr>
            <w:r w:rsidRPr="00903F34">
              <w:rPr>
                <w:b/>
                <w:bCs/>
                <w:lang w:val="kk-KZ"/>
              </w:rPr>
              <w:t xml:space="preserve">4 топ </w:t>
            </w:r>
          </w:p>
        </w:tc>
        <w:tc>
          <w:tcPr>
            <w:tcW w:w="169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b/>
                <w:bCs/>
                <w:lang w:val="kk-KZ"/>
              </w:rPr>
              <w:t>5 топ</w:t>
            </w:r>
          </w:p>
        </w:tc>
      </w:tr>
      <w:tr w:rsidR="0087630E" w:rsidRPr="00903F34" w:rsidTr="00903F34">
        <w:trPr>
          <w:cantSplit/>
          <w:jc w:val="center"/>
        </w:trPr>
        <w:tc>
          <w:tcPr>
            <w:tcW w:w="2322" w:type="dxa"/>
            <w:gridSpan w:val="2"/>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К</w:t>
            </w:r>
            <w:r w:rsidRPr="00903F34">
              <w:rPr>
                <w:vertAlign w:val="superscript"/>
                <w:lang w:val="kk-KZ"/>
              </w:rPr>
              <w:t>+</w:t>
            </w:r>
            <w:r w:rsidRPr="00903F34">
              <w:rPr>
                <w:lang w:val="kk-KZ"/>
              </w:rPr>
              <w:t>, Nа</w:t>
            </w:r>
            <w:r w:rsidRPr="00903F34">
              <w:rPr>
                <w:vertAlign w:val="superscript"/>
                <w:lang w:val="kk-KZ"/>
              </w:rPr>
              <w:t>+</w:t>
            </w:r>
            <w:r w:rsidRPr="00903F34">
              <w:rPr>
                <w:lang w:val="kk-KZ"/>
              </w:rPr>
              <w:t>, NН</w:t>
            </w:r>
            <w:r w:rsidRPr="00903F34">
              <w:rPr>
                <w:vertAlign w:val="subscript"/>
                <w:lang w:val="kk-KZ"/>
              </w:rPr>
              <w:t>4</w:t>
            </w:r>
            <w:r w:rsidRPr="00903F34">
              <w:rPr>
                <w:vertAlign w:val="superscript"/>
                <w:lang w:val="kk-KZ"/>
              </w:rPr>
              <w:t>+</w:t>
            </w:r>
            <w:r w:rsidRPr="00903F34">
              <w:rPr>
                <w:lang w:val="kk-KZ"/>
              </w:rPr>
              <w:t>, Мg</w:t>
            </w:r>
            <w:r w:rsidRPr="00903F34">
              <w:rPr>
                <w:vertAlign w:val="superscript"/>
                <w:lang w:val="kk-KZ"/>
              </w:rPr>
              <w:t>2+</w:t>
            </w:r>
          </w:p>
        </w:tc>
        <w:tc>
          <w:tcPr>
            <w:tcW w:w="177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Са</w:t>
            </w:r>
            <w:r w:rsidRPr="00903F34">
              <w:rPr>
                <w:vertAlign w:val="superscript"/>
                <w:lang w:val="kk-KZ"/>
              </w:rPr>
              <w:t>2+</w:t>
            </w:r>
            <w:r w:rsidRPr="00903F34">
              <w:rPr>
                <w:lang w:val="kk-KZ"/>
              </w:rPr>
              <w:t>, Sr</w:t>
            </w:r>
            <w:r w:rsidRPr="00903F34">
              <w:rPr>
                <w:vertAlign w:val="superscript"/>
                <w:lang w:val="kk-KZ"/>
              </w:rPr>
              <w:t>2+</w:t>
            </w:r>
            <w:r w:rsidRPr="00903F34">
              <w:rPr>
                <w:lang w:val="kk-KZ"/>
              </w:rPr>
              <w:t>, Ва</w:t>
            </w:r>
            <w:r w:rsidRPr="00903F34">
              <w:rPr>
                <w:vertAlign w:val="superscript"/>
                <w:lang w:val="kk-KZ"/>
              </w:rPr>
              <w:t>2+</w:t>
            </w:r>
            <w:r w:rsidRPr="00903F34">
              <w:rPr>
                <w:lang w:val="kk-KZ"/>
              </w:rPr>
              <w:t xml:space="preserve">  </w:t>
            </w:r>
          </w:p>
        </w:tc>
        <w:tc>
          <w:tcPr>
            <w:tcW w:w="188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АІ</w:t>
            </w:r>
            <w:r w:rsidRPr="00903F34">
              <w:rPr>
                <w:vertAlign w:val="superscript"/>
                <w:lang w:val="kk-KZ"/>
              </w:rPr>
              <w:t>3+</w:t>
            </w:r>
            <w:r w:rsidRPr="00903F34">
              <w:rPr>
                <w:lang w:val="kk-KZ"/>
              </w:rPr>
              <w:t>, Сr</w:t>
            </w:r>
            <w:r w:rsidRPr="00903F34">
              <w:rPr>
                <w:vertAlign w:val="superscript"/>
                <w:lang w:val="kk-KZ"/>
              </w:rPr>
              <w:t>3+</w:t>
            </w:r>
            <w:r w:rsidRPr="00903F34">
              <w:rPr>
                <w:lang w:val="kk-KZ"/>
              </w:rPr>
              <w:t>,  Ғе</w:t>
            </w:r>
            <w:r w:rsidRPr="00903F34">
              <w:rPr>
                <w:vertAlign w:val="superscript"/>
                <w:lang w:val="kk-KZ"/>
              </w:rPr>
              <w:t>3+</w:t>
            </w:r>
            <w:r w:rsidRPr="00903F34">
              <w:rPr>
                <w:lang w:val="kk-KZ"/>
              </w:rPr>
              <w:t>, Ғе</w:t>
            </w:r>
            <w:r w:rsidRPr="00903F34">
              <w:rPr>
                <w:vertAlign w:val="superscript"/>
                <w:lang w:val="kk-KZ"/>
              </w:rPr>
              <w:t>2+</w:t>
            </w:r>
            <w:r w:rsidRPr="00903F34">
              <w:rPr>
                <w:lang w:val="kk-KZ"/>
              </w:rPr>
              <w:t>, Со</w:t>
            </w:r>
            <w:r w:rsidRPr="00903F34">
              <w:rPr>
                <w:vertAlign w:val="superscript"/>
                <w:lang w:val="kk-KZ"/>
              </w:rPr>
              <w:t>2+</w:t>
            </w:r>
            <w:r w:rsidRPr="00903F34">
              <w:rPr>
                <w:lang w:val="kk-KZ"/>
              </w:rPr>
              <w:t>,  Мn</w:t>
            </w:r>
            <w:r w:rsidRPr="00903F34">
              <w:rPr>
                <w:vertAlign w:val="superscript"/>
                <w:lang w:val="kk-KZ"/>
              </w:rPr>
              <w:t>2+</w:t>
            </w:r>
            <w:r w:rsidRPr="00903F34">
              <w:rPr>
                <w:lang w:val="kk-KZ"/>
              </w:rPr>
              <w:t>,  Zn</w:t>
            </w:r>
            <w:r w:rsidRPr="00903F34">
              <w:rPr>
                <w:vertAlign w:val="superscript"/>
                <w:lang w:val="kk-KZ"/>
              </w:rPr>
              <w:t>2+</w:t>
            </w:r>
            <w:r w:rsidRPr="00903F34">
              <w:rPr>
                <w:lang w:val="kk-KZ"/>
              </w:rPr>
              <w:t>,  Ni</w:t>
            </w:r>
            <w:r w:rsidRPr="00903F34">
              <w:rPr>
                <w:vertAlign w:val="superscript"/>
                <w:lang w:val="kk-KZ"/>
              </w:rPr>
              <w:t>2+</w:t>
            </w:r>
            <w:r w:rsidRPr="00903F34">
              <w:rPr>
                <w:lang w:val="kk-KZ"/>
              </w:rPr>
              <w:t xml:space="preserve"> </w:t>
            </w:r>
          </w:p>
          <w:p w:rsidR="0087630E" w:rsidRPr="00903F34" w:rsidRDefault="0087630E" w:rsidP="00903F34">
            <w:pPr>
              <w:jc w:val="center"/>
              <w:rPr>
                <w:lang w:val="kk-KZ"/>
              </w:rPr>
            </w:pPr>
            <w:r w:rsidRPr="00903F34">
              <w:rPr>
                <w:lang w:val="kk-KZ"/>
              </w:rPr>
              <w:t xml:space="preserve"> </w:t>
            </w:r>
          </w:p>
        </w:tc>
        <w:tc>
          <w:tcPr>
            <w:tcW w:w="2503" w:type="dxa"/>
            <w:gridSpan w:val="2"/>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pStyle w:val="1"/>
              <w:jc w:val="center"/>
              <w:rPr>
                <w:rFonts w:eastAsia="Arial Unicode MS"/>
                <w:b/>
                <w:bCs/>
                <w:i/>
                <w:iCs/>
                <w:sz w:val="24"/>
                <w:szCs w:val="24"/>
              </w:rPr>
            </w:pPr>
            <w:r w:rsidRPr="00903F34">
              <w:rPr>
                <w:b/>
                <w:bCs/>
                <w:i/>
                <w:iCs/>
                <w:sz w:val="24"/>
                <w:szCs w:val="24"/>
              </w:rPr>
              <w:t>І топша</w:t>
            </w:r>
          </w:p>
          <w:p w:rsidR="0087630E" w:rsidRPr="00903F34" w:rsidRDefault="0087630E" w:rsidP="00903F34">
            <w:pPr>
              <w:jc w:val="center"/>
              <w:rPr>
                <w:lang w:val="kk-KZ"/>
              </w:rPr>
            </w:pPr>
            <w:r w:rsidRPr="00903F34">
              <w:rPr>
                <w:lang w:val="kk-KZ"/>
              </w:rPr>
              <w:t>Хлоридтері суда ерімейді:</w:t>
            </w:r>
          </w:p>
          <w:p w:rsidR="0087630E" w:rsidRPr="00903F34" w:rsidRDefault="0087630E" w:rsidP="00903F34">
            <w:pPr>
              <w:jc w:val="center"/>
              <w:rPr>
                <w:lang w:val="kk-KZ"/>
              </w:rPr>
            </w:pPr>
            <w:r w:rsidRPr="00903F34">
              <w:rPr>
                <w:lang w:val="kk-KZ"/>
              </w:rPr>
              <w:t>Аg</w:t>
            </w:r>
            <w:r w:rsidRPr="00903F34">
              <w:rPr>
                <w:vertAlign w:val="superscript"/>
                <w:lang w:val="kk-KZ"/>
              </w:rPr>
              <w:t>+</w:t>
            </w:r>
            <w:r w:rsidRPr="00903F34">
              <w:rPr>
                <w:lang w:val="kk-KZ"/>
              </w:rPr>
              <w:t>,  Рb</w:t>
            </w:r>
            <w:r w:rsidRPr="00903F34">
              <w:rPr>
                <w:vertAlign w:val="superscript"/>
                <w:lang w:val="kk-KZ"/>
              </w:rPr>
              <w:t>2+</w:t>
            </w:r>
            <w:r w:rsidRPr="00903F34">
              <w:rPr>
                <w:lang w:val="kk-KZ"/>
              </w:rPr>
              <w:t>,  Нg</w:t>
            </w:r>
            <w:r w:rsidRPr="00903F34">
              <w:rPr>
                <w:vertAlign w:val="subscript"/>
                <w:lang w:val="kk-KZ"/>
              </w:rPr>
              <w:t>2</w:t>
            </w:r>
            <w:r w:rsidRPr="00903F34">
              <w:rPr>
                <w:vertAlign w:val="superscript"/>
                <w:lang w:val="kk-KZ"/>
              </w:rPr>
              <w:t>2+</w:t>
            </w:r>
          </w:p>
          <w:p w:rsidR="0087630E" w:rsidRPr="00903F34" w:rsidRDefault="0087630E" w:rsidP="00903F34">
            <w:pPr>
              <w:jc w:val="center"/>
              <w:rPr>
                <w:i/>
                <w:iCs/>
                <w:lang w:val="kk-KZ"/>
              </w:rPr>
            </w:pPr>
          </w:p>
          <w:p w:rsidR="0087630E" w:rsidRPr="00903F34" w:rsidRDefault="0087630E" w:rsidP="00903F34">
            <w:pPr>
              <w:jc w:val="center"/>
              <w:rPr>
                <w:i/>
                <w:iCs/>
                <w:lang w:val="kk-KZ"/>
              </w:rPr>
            </w:pPr>
            <w:r w:rsidRPr="00903F34">
              <w:rPr>
                <w:i/>
                <w:iCs/>
                <w:lang w:val="kk-KZ"/>
              </w:rPr>
              <w:t xml:space="preserve">Топтық </w:t>
            </w:r>
          </w:p>
          <w:p w:rsidR="0087630E" w:rsidRPr="00903F34" w:rsidRDefault="0087630E" w:rsidP="00903F34">
            <w:pPr>
              <w:jc w:val="center"/>
              <w:rPr>
                <w:lang w:val="kk-KZ"/>
              </w:rPr>
            </w:pPr>
            <w:r w:rsidRPr="00903F34">
              <w:rPr>
                <w:i/>
                <w:iCs/>
                <w:lang w:val="kk-KZ"/>
              </w:rPr>
              <w:t>реактиві –</w:t>
            </w:r>
            <w:r w:rsidRPr="00903F34">
              <w:rPr>
                <w:lang w:val="kk-KZ"/>
              </w:rPr>
              <w:t xml:space="preserve"> </w:t>
            </w:r>
          </w:p>
          <w:p w:rsidR="0087630E" w:rsidRPr="00903F34" w:rsidRDefault="0087630E" w:rsidP="00903F34">
            <w:pPr>
              <w:jc w:val="center"/>
              <w:rPr>
                <w:lang w:val="kk-KZ"/>
              </w:rPr>
            </w:pPr>
            <w:r w:rsidRPr="00903F34">
              <w:rPr>
                <w:lang w:val="kk-KZ"/>
              </w:rPr>
              <w:t xml:space="preserve">сұйытылған </w:t>
            </w:r>
            <w:r w:rsidRPr="00903F34">
              <w:rPr>
                <w:b/>
                <w:bCs/>
                <w:i/>
                <w:iCs/>
                <w:lang w:val="kk-KZ"/>
              </w:rPr>
              <w:t>НСІ</w:t>
            </w:r>
            <w:r w:rsidRPr="00903F34">
              <w:rPr>
                <w:lang w:val="kk-KZ"/>
              </w:rPr>
              <w:t xml:space="preserve"> ерітіндісі</w:t>
            </w:r>
          </w:p>
          <w:p w:rsidR="0087630E" w:rsidRPr="00903F34" w:rsidRDefault="0087630E" w:rsidP="00903F34">
            <w:pPr>
              <w:jc w:val="center"/>
              <w:rPr>
                <w:lang w:val="kk-KZ"/>
              </w:rPr>
            </w:pPr>
          </w:p>
        </w:tc>
        <w:tc>
          <w:tcPr>
            <w:tcW w:w="1691"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t>(NН</w:t>
            </w:r>
            <w:r w:rsidRPr="00903F34">
              <w:rPr>
                <w:vertAlign w:val="subscript"/>
                <w:lang w:val="kk-KZ"/>
              </w:rPr>
              <w:t>4</w:t>
            </w:r>
            <w:r w:rsidRPr="00903F34">
              <w:rPr>
                <w:lang w:val="kk-KZ"/>
              </w:rPr>
              <w:t>)</w:t>
            </w:r>
            <w:r w:rsidRPr="00903F34">
              <w:rPr>
                <w:vertAlign w:val="subscript"/>
                <w:lang w:val="kk-KZ"/>
              </w:rPr>
              <w:t>2</w:t>
            </w:r>
            <w:r w:rsidRPr="00903F34">
              <w:rPr>
                <w:lang w:val="kk-KZ"/>
              </w:rPr>
              <w:t>S</w:t>
            </w:r>
            <w:r w:rsidRPr="00903F34">
              <w:rPr>
                <w:vertAlign w:val="subscript"/>
                <w:lang w:val="kk-KZ"/>
              </w:rPr>
              <w:t xml:space="preserve">х </w:t>
            </w:r>
            <w:r w:rsidRPr="00903F34">
              <w:rPr>
                <w:lang w:val="kk-KZ"/>
              </w:rPr>
              <w:t xml:space="preserve"> немесе Nа</w:t>
            </w:r>
            <w:r w:rsidRPr="00903F34">
              <w:rPr>
                <w:vertAlign w:val="subscript"/>
                <w:lang w:val="kk-KZ"/>
              </w:rPr>
              <w:t>2</w:t>
            </w:r>
            <w:r w:rsidRPr="00903F34">
              <w:rPr>
                <w:lang w:val="kk-KZ"/>
              </w:rPr>
              <w:t>S</w:t>
            </w:r>
            <w:r w:rsidRPr="00903F34">
              <w:rPr>
                <w:vertAlign w:val="subscript"/>
                <w:lang w:val="kk-KZ"/>
              </w:rPr>
              <w:t xml:space="preserve"> </w:t>
            </w:r>
            <w:r w:rsidRPr="00903F34">
              <w:rPr>
                <w:lang w:val="kk-KZ"/>
              </w:rPr>
              <w:t>қатысында сульфидтері ериді:</w:t>
            </w:r>
          </w:p>
          <w:p w:rsidR="0087630E" w:rsidRPr="00903F34" w:rsidRDefault="0087630E" w:rsidP="00903F34">
            <w:pPr>
              <w:jc w:val="center"/>
              <w:rPr>
                <w:lang w:val="kk-KZ"/>
              </w:rPr>
            </w:pPr>
            <w:r w:rsidRPr="00903F34">
              <w:rPr>
                <w:lang w:val="kk-KZ"/>
              </w:rPr>
              <w:t>Аs</w:t>
            </w:r>
            <w:r w:rsidRPr="00903F34">
              <w:rPr>
                <w:vertAlign w:val="superscript"/>
                <w:lang w:val="kk-KZ"/>
              </w:rPr>
              <w:t>3+</w:t>
            </w:r>
            <w:r w:rsidRPr="00903F34">
              <w:rPr>
                <w:lang w:val="kk-KZ"/>
              </w:rPr>
              <w:t>, Аs</w:t>
            </w:r>
            <w:r w:rsidRPr="00903F34">
              <w:rPr>
                <w:vertAlign w:val="superscript"/>
                <w:lang w:val="kk-KZ"/>
              </w:rPr>
              <w:t xml:space="preserve">5+  </w:t>
            </w:r>
            <w:r w:rsidRPr="00903F34">
              <w:rPr>
                <w:lang w:val="kk-KZ"/>
              </w:rPr>
              <w:t>, Sb</w:t>
            </w:r>
            <w:r w:rsidRPr="00903F34">
              <w:rPr>
                <w:vertAlign w:val="superscript"/>
                <w:lang w:val="kk-KZ"/>
              </w:rPr>
              <w:t xml:space="preserve">3+  </w:t>
            </w:r>
            <w:r w:rsidRPr="00903F34">
              <w:rPr>
                <w:lang w:val="kk-KZ"/>
              </w:rPr>
              <w:t>, Sb</w:t>
            </w:r>
            <w:r w:rsidRPr="00903F34">
              <w:rPr>
                <w:vertAlign w:val="superscript"/>
                <w:lang w:val="kk-KZ"/>
              </w:rPr>
              <w:t xml:space="preserve">5+  </w:t>
            </w:r>
            <w:r w:rsidRPr="00903F34">
              <w:rPr>
                <w:lang w:val="kk-KZ"/>
              </w:rPr>
              <w:t>, Sn</w:t>
            </w:r>
            <w:r w:rsidRPr="00903F34">
              <w:rPr>
                <w:vertAlign w:val="superscript"/>
                <w:lang w:val="kk-KZ"/>
              </w:rPr>
              <w:t xml:space="preserve">2+  </w:t>
            </w:r>
            <w:r w:rsidRPr="00903F34">
              <w:rPr>
                <w:lang w:val="kk-KZ"/>
              </w:rPr>
              <w:t>, Sn</w:t>
            </w:r>
            <w:r w:rsidRPr="00903F34">
              <w:rPr>
                <w:vertAlign w:val="superscript"/>
                <w:lang w:val="kk-KZ"/>
              </w:rPr>
              <w:t xml:space="preserve">4+  </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i/>
                <w:iCs/>
                <w:lang w:val="kk-KZ"/>
              </w:rPr>
              <w:t>Топтық реактиві</w:t>
            </w:r>
            <w:r w:rsidRPr="00903F34">
              <w:rPr>
                <w:lang w:val="kk-KZ"/>
              </w:rPr>
              <w:t xml:space="preserve"> - </w:t>
            </w:r>
            <w:r w:rsidRPr="00903F34">
              <w:rPr>
                <w:b/>
                <w:bCs/>
                <w:lang w:val="kk-KZ"/>
              </w:rPr>
              <w:t>(</w:t>
            </w:r>
            <w:r w:rsidRPr="00903F34">
              <w:rPr>
                <w:b/>
                <w:bCs/>
                <w:i/>
                <w:iCs/>
                <w:lang w:val="kk-KZ"/>
              </w:rPr>
              <w:t>NН</w:t>
            </w:r>
            <w:r w:rsidRPr="00903F34">
              <w:rPr>
                <w:b/>
                <w:bCs/>
                <w:i/>
                <w:iCs/>
                <w:vertAlign w:val="subscript"/>
                <w:lang w:val="kk-KZ"/>
              </w:rPr>
              <w:t>4</w:t>
            </w:r>
            <w:r w:rsidRPr="00903F34">
              <w:rPr>
                <w:b/>
                <w:bCs/>
                <w:i/>
                <w:iCs/>
                <w:lang w:val="kk-KZ"/>
              </w:rPr>
              <w:t>)</w:t>
            </w:r>
            <w:r w:rsidRPr="00903F34">
              <w:rPr>
                <w:b/>
                <w:bCs/>
                <w:i/>
                <w:iCs/>
                <w:vertAlign w:val="subscript"/>
                <w:lang w:val="kk-KZ"/>
              </w:rPr>
              <w:t>2</w:t>
            </w:r>
            <w:r w:rsidRPr="00903F34">
              <w:rPr>
                <w:b/>
                <w:bCs/>
                <w:i/>
                <w:iCs/>
                <w:lang w:val="kk-KZ"/>
              </w:rPr>
              <w:t>S</w:t>
            </w:r>
            <w:r w:rsidRPr="00903F34">
              <w:rPr>
                <w:b/>
                <w:bCs/>
                <w:i/>
                <w:iCs/>
                <w:vertAlign w:val="subscript"/>
                <w:lang w:val="kk-KZ"/>
              </w:rPr>
              <w:t>х</w:t>
            </w:r>
            <w:r w:rsidRPr="00903F34">
              <w:rPr>
                <w:vertAlign w:val="subscript"/>
                <w:lang w:val="kk-KZ"/>
              </w:rPr>
              <w:t xml:space="preserve"> </w:t>
            </w:r>
            <w:r w:rsidRPr="00903F34">
              <w:rPr>
                <w:lang w:val="kk-KZ"/>
              </w:rPr>
              <w:t xml:space="preserve"> немесе  </w:t>
            </w:r>
            <w:r w:rsidRPr="00903F34">
              <w:rPr>
                <w:b/>
                <w:bCs/>
                <w:i/>
                <w:iCs/>
                <w:lang w:val="kk-KZ"/>
              </w:rPr>
              <w:t>Nа</w:t>
            </w:r>
            <w:r w:rsidRPr="00903F34">
              <w:rPr>
                <w:b/>
                <w:bCs/>
                <w:i/>
                <w:iCs/>
                <w:vertAlign w:val="subscript"/>
                <w:lang w:val="kk-KZ"/>
              </w:rPr>
              <w:t>2</w:t>
            </w:r>
            <w:r w:rsidRPr="00903F34">
              <w:rPr>
                <w:b/>
                <w:bCs/>
                <w:i/>
                <w:iCs/>
                <w:lang w:val="kk-KZ"/>
              </w:rPr>
              <w:t>S</w:t>
            </w:r>
          </w:p>
        </w:tc>
      </w:tr>
      <w:tr w:rsidR="0087630E" w:rsidRPr="00903F34" w:rsidTr="00903F34">
        <w:trPr>
          <w:cantSplit/>
          <w:trHeight w:val="800"/>
          <w:jc w:val="center"/>
        </w:trPr>
        <w:tc>
          <w:tcPr>
            <w:tcW w:w="2322" w:type="dxa"/>
            <w:gridSpan w:val="2"/>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pStyle w:val="4"/>
              <w:jc w:val="center"/>
              <w:rPr>
                <w:b w:val="0"/>
                <w:bCs w:val="0"/>
                <w:i/>
                <w:iCs/>
                <w:sz w:val="24"/>
              </w:rPr>
            </w:pPr>
            <w:r w:rsidRPr="00903F34">
              <w:rPr>
                <w:b w:val="0"/>
                <w:bCs w:val="0"/>
                <w:i/>
                <w:iCs/>
                <w:sz w:val="24"/>
              </w:rPr>
              <w:t xml:space="preserve">Топтық </w:t>
            </w:r>
          </w:p>
          <w:p w:rsidR="0087630E" w:rsidRPr="00903F34" w:rsidRDefault="0087630E" w:rsidP="00903F34">
            <w:pPr>
              <w:pStyle w:val="4"/>
              <w:jc w:val="center"/>
              <w:rPr>
                <w:rFonts w:eastAsia="Arial Unicode MS"/>
                <w:bCs w:val="0"/>
                <w:i/>
                <w:iCs/>
                <w:sz w:val="24"/>
              </w:rPr>
            </w:pPr>
            <w:r w:rsidRPr="00903F34">
              <w:rPr>
                <w:b w:val="0"/>
                <w:bCs w:val="0"/>
                <w:i/>
                <w:iCs/>
                <w:sz w:val="24"/>
              </w:rPr>
              <w:t>реактиві жоқ</w:t>
            </w:r>
          </w:p>
          <w:p w:rsidR="0087630E" w:rsidRPr="00903F34" w:rsidRDefault="0087630E" w:rsidP="00903F34">
            <w:pPr>
              <w:jc w:val="center"/>
              <w:rPr>
                <w:lang w:val="kk-KZ"/>
              </w:rPr>
            </w:pPr>
          </w:p>
          <w:p w:rsidR="0087630E" w:rsidRPr="00903F34" w:rsidRDefault="0087630E" w:rsidP="00903F34">
            <w:pPr>
              <w:jc w:val="center"/>
              <w:rPr>
                <w:lang w:val="kk-KZ"/>
              </w:rPr>
            </w:pPr>
          </w:p>
        </w:tc>
        <w:tc>
          <w:tcPr>
            <w:tcW w:w="1771"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i/>
                <w:iCs/>
                <w:lang w:val="kk-KZ"/>
              </w:rPr>
              <w:t xml:space="preserve">Топтық реактиві </w:t>
            </w:r>
            <w:r w:rsidRPr="00903F34">
              <w:rPr>
                <w:lang w:val="kk-KZ"/>
              </w:rPr>
              <w:t xml:space="preserve">– </w:t>
            </w:r>
          </w:p>
          <w:p w:rsidR="0087630E" w:rsidRPr="00903F34" w:rsidRDefault="0087630E" w:rsidP="00903F34">
            <w:pPr>
              <w:jc w:val="center"/>
              <w:rPr>
                <w:vertAlign w:val="subscript"/>
                <w:lang w:val="kk-KZ"/>
              </w:rPr>
            </w:pPr>
            <w:r w:rsidRPr="00903F34">
              <w:rPr>
                <w:b/>
                <w:bCs/>
                <w:i/>
                <w:iCs/>
                <w:lang w:val="kk-KZ"/>
              </w:rPr>
              <w:t>(NН</w:t>
            </w:r>
            <w:r w:rsidRPr="00903F34">
              <w:rPr>
                <w:b/>
                <w:bCs/>
                <w:i/>
                <w:iCs/>
                <w:vertAlign w:val="subscript"/>
                <w:lang w:val="kk-KZ"/>
              </w:rPr>
              <w:t>4</w:t>
            </w:r>
            <w:r w:rsidRPr="00903F34">
              <w:rPr>
                <w:b/>
                <w:bCs/>
                <w:i/>
                <w:iCs/>
                <w:lang w:val="kk-KZ"/>
              </w:rPr>
              <w:t>)</w:t>
            </w:r>
            <w:r w:rsidRPr="00903F34">
              <w:rPr>
                <w:b/>
                <w:bCs/>
                <w:i/>
                <w:iCs/>
                <w:vertAlign w:val="subscript"/>
                <w:lang w:val="kk-KZ"/>
              </w:rPr>
              <w:t>2</w:t>
            </w:r>
            <w:r w:rsidRPr="00903F34">
              <w:rPr>
                <w:b/>
                <w:bCs/>
                <w:i/>
                <w:iCs/>
                <w:lang w:val="kk-KZ"/>
              </w:rPr>
              <w:t>СО</w:t>
            </w:r>
            <w:r w:rsidRPr="00903F34">
              <w:rPr>
                <w:b/>
                <w:bCs/>
                <w:i/>
                <w:iCs/>
                <w:vertAlign w:val="subscript"/>
                <w:lang w:val="kk-KZ"/>
              </w:rPr>
              <w:t>3</w:t>
            </w:r>
            <w:r w:rsidRPr="00903F34">
              <w:rPr>
                <w:vertAlign w:val="subscript"/>
                <w:lang w:val="kk-KZ"/>
              </w:rPr>
              <w:t xml:space="preserve">  </w:t>
            </w:r>
          </w:p>
          <w:p w:rsidR="0087630E" w:rsidRPr="00903F34" w:rsidRDefault="0087630E" w:rsidP="00903F34">
            <w:pPr>
              <w:jc w:val="center"/>
              <w:rPr>
                <w:vertAlign w:val="subscript"/>
                <w:lang w:val="kk-KZ"/>
              </w:rPr>
            </w:pPr>
          </w:p>
          <w:p w:rsidR="0087630E" w:rsidRPr="00903F34" w:rsidRDefault="0087630E" w:rsidP="00903F34">
            <w:pPr>
              <w:jc w:val="center"/>
              <w:rPr>
                <w:lang w:val="kk-KZ"/>
              </w:rPr>
            </w:pPr>
            <w:r w:rsidRPr="00903F34">
              <w:rPr>
                <w:lang w:val="kk-KZ"/>
              </w:rPr>
              <w:t>аммонийлі буферлік қоспа қатысында</w:t>
            </w:r>
            <w:r w:rsidRPr="00903F34">
              <w:rPr>
                <w:vertAlign w:val="subscript"/>
                <w:lang w:val="kk-KZ"/>
              </w:rPr>
              <w:t xml:space="preserve"> </w:t>
            </w:r>
            <w:r w:rsidRPr="00903F34">
              <w:rPr>
                <w:lang w:val="kk-KZ"/>
              </w:rPr>
              <w:t xml:space="preserve"> </w:t>
            </w:r>
          </w:p>
        </w:tc>
        <w:tc>
          <w:tcPr>
            <w:tcW w:w="1881"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pStyle w:val="a3"/>
              <w:jc w:val="center"/>
              <w:rPr>
                <w:sz w:val="24"/>
              </w:rPr>
            </w:pPr>
            <w:r w:rsidRPr="00903F34">
              <w:rPr>
                <w:i/>
                <w:iCs/>
                <w:sz w:val="24"/>
              </w:rPr>
              <w:t>Топтық реактиві</w:t>
            </w:r>
            <w:r w:rsidRPr="00903F34">
              <w:rPr>
                <w:sz w:val="24"/>
              </w:rPr>
              <w:t xml:space="preserve"> –</w:t>
            </w:r>
          </w:p>
          <w:p w:rsidR="0087630E" w:rsidRPr="00903F34" w:rsidRDefault="0087630E" w:rsidP="00903F34">
            <w:pPr>
              <w:jc w:val="center"/>
              <w:rPr>
                <w:lang w:val="kk-KZ"/>
              </w:rPr>
            </w:pPr>
            <w:r w:rsidRPr="00903F34">
              <w:rPr>
                <w:b/>
                <w:bCs/>
                <w:i/>
                <w:iCs/>
                <w:lang w:val="kk-KZ"/>
              </w:rPr>
              <w:t>(NН</w:t>
            </w:r>
            <w:r w:rsidRPr="00903F34">
              <w:rPr>
                <w:b/>
                <w:bCs/>
                <w:i/>
                <w:iCs/>
                <w:vertAlign w:val="subscript"/>
                <w:lang w:val="kk-KZ"/>
              </w:rPr>
              <w:t>4</w:t>
            </w:r>
            <w:r w:rsidRPr="00903F34">
              <w:rPr>
                <w:b/>
                <w:bCs/>
                <w:i/>
                <w:iCs/>
                <w:lang w:val="kk-KZ"/>
              </w:rPr>
              <w:t>)</w:t>
            </w:r>
            <w:r w:rsidRPr="00903F34">
              <w:rPr>
                <w:b/>
                <w:bCs/>
                <w:i/>
                <w:iCs/>
                <w:vertAlign w:val="subscript"/>
                <w:lang w:val="kk-KZ"/>
              </w:rPr>
              <w:t>2</w:t>
            </w:r>
            <w:r w:rsidRPr="00903F34">
              <w:rPr>
                <w:b/>
                <w:bCs/>
                <w:i/>
                <w:iCs/>
                <w:lang w:val="kk-KZ"/>
              </w:rPr>
              <w:t>S</w:t>
            </w:r>
            <w:r w:rsidRPr="00903F34">
              <w:rPr>
                <w:lang w:val="kk-KZ"/>
              </w:rPr>
              <w:t xml:space="preserve">  </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аммонийлі буферлік қоспа қатысында</w:t>
            </w:r>
            <w:r w:rsidRPr="00903F34">
              <w:rPr>
                <w:vertAlign w:val="subscript"/>
                <w:lang w:val="kk-KZ"/>
              </w:rPr>
              <w:t xml:space="preserve"> </w:t>
            </w:r>
            <w:r w:rsidRPr="00903F34">
              <w:rPr>
                <w:lang w:val="kk-KZ"/>
              </w:rPr>
              <w:t xml:space="preserve"> </w:t>
            </w:r>
          </w:p>
        </w:tc>
        <w:tc>
          <w:tcPr>
            <w:tcW w:w="2503" w:type="dxa"/>
            <w:gridSpan w:val="2"/>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r>
      <w:tr w:rsidR="0087630E" w:rsidRPr="00903F34" w:rsidTr="00903F34">
        <w:trPr>
          <w:cantSplit/>
          <w:trHeight w:val="3360"/>
          <w:jc w:val="center"/>
        </w:trPr>
        <w:tc>
          <w:tcPr>
            <w:tcW w:w="2322" w:type="dxa"/>
            <w:gridSpan w:val="2"/>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1771" w:type="dxa"/>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1881" w:type="dxa"/>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2503" w:type="dxa"/>
            <w:gridSpan w:val="2"/>
            <w:tcBorders>
              <w:top w:val="single" w:sz="4" w:space="0" w:color="auto"/>
              <w:left w:val="single" w:sz="4" w:space="0" w:color="auto"/>
              <w:bottom w:val="single" w:sz="4" w:space="0" w:color="auto"/>
              <w:right w:val="single" w:sz="4" w:space="0" w:color="auto"/>
            </w:tcBorders>
          </w:tcPr>
          <w:p w:rsidR="0087630E" w:rsidRPr="00903F34" w:rsidRDefault="0087630E" w:rsidP="00903F34">
            <w:pPr>
              <w:pStyle w:val="2"/>
              <w:jc w:val="center"/>
              <w:rPr>
                <w:rFonts w:eastAsia="Arial Unicode MS"/>
                <w:b w:val="0"/>
                <w:bCs w:val="0"/>
                <w:i/>
                <w:iCs/>
                <w:sz w:val="24"/>
              </w:rPr>
            </w:pPr>
            <w:r w:rsidRPr="00903F34">
              <w:rPr>
                <w:b w:val="0"/>
                <w:bCs w:val="0"/>
                <w:i/>
                <w:iCs/>
                <w:sz w:val="24"/>
              </w:rPr>
              <w:t>ІІ топша</w:t>
            </w:r>
          </w:p>
          <w:p w:rsidR="0087630E" w:rsidRPr="00903F34" w:rsidRDefault="0087630E" w:rsidP="00903F34">
            <w:pPr>
              <w:jc w:val="center"/>
              <w:rPr>
                <w:lang w:val="kk-KZ"/>
              </w:rPr>
            </w:pPr>
            <w:r w:rsidRPr="00903F34">
              <w:rPr>
                <w:lang w:val="kk-KZ"/>
              </w:rPr>
              <w:t>Сu</w:t>
            </w:r>
            <w:r w:rsidRPr="00903F34">
              <w:rPr>
                <w:vertAlign w:val="superscript"/>
                <w:lang w:val="kk-KZ"/>
              </w:rPr>
              <w:t>2+</w:t>
            </w:r>
            <w:r w:rsidRPr="00903F34">
              <w:rPr>
                <w:lang w:val="kk-KZ"/>
              </w:rPr>
              <w:t>, Нg</w:t>
            </w:r>
            <w:r w:rsidRPr="00903F34">
              <w:rPr>
                <w:vertAlign w:val="superscript"/>
                <w:lang w:val="kk-KZ"/>
              </w:rPr>
              <w:t>2+</w:t>
            </w:r>
            <w:r w:rsidRPr="00903F34">
              <w:rPr>
                <w:lang w:val="kk-KZ"/>
              </w:rPr>
              <w:t>, Сd</w:t>
            </w:r>
            <w:r w:rsidRPr="00903F34">
              <w:rPr>
                <w:vertAlign w:val="superscript"/>
                <w:lang w:val="kk-KZ"/>
              </w:rPr>
              <w:t>2+</w:t>
            </w:r>
            <w:r w:rsidRPr="00903F34">
              <w:rPr>
                <w:lang w:val="kk-KZ"/>
              </w:rPr>
              <w:t>, Вi</w:t>
            </w:r>
            <w:r w:rsidRPr="00903F34">
              <w:rPr>
                <w:vertAlign w:val="superscript"/>
                <w:lang w:val="kk-KZ"/>
              </w:rPr>
              <w:t>3+</w:t>
            </w:r>
          </w:p>
          <w:p w:rsidR="0087630E" w:rsidRPr="00903F34" w:rsidRDefault="0087630E" w:rsidP="00903F34">
            <w:pPr>
              <w:pStyle w:val="3"/>
              <w:rPr>
                <w:rFonts w:eastAsia="Arial Unicode MS"/>
                <w:i/>
                <w:iCs/>
                <w:sz w:val="24"/>
              </w:rPr>
            </w:pPr>
          </w:p>
          <w:p w:rsidR="0087630E" w:rsidRPr="00903F34" w:rsidRDefault="0087630E" w:rsidP="00903F34">
            <w:pPr>
              <w:pStyle w:val="3"/>
              <w:rPr>
                <w:i/>
                <w:iCs/>
                <w:sz w:val="24"/>
              </w:rPr>
            </w:pPr>
            <w:r w:rsidRPr="00903F34">
              <w:rPr>
                <w:b/>
                <w:bCs/>
                <w:i/>
                <w:iCs/>
                <w:sz w:val="24"/>
              </w:rPr>
              <w:t>Топтық реактиві</w:t>
            </w:r>
            <w:r w:rsidRPr="00903F34">
              <w:rPr>
                <w:b/>
                <w:bCs/>
                <w:sz w:val="24"/>
              </w:rPr>
              <w:t xml:space="preserve"> - </w:t>
            </w:r>
            <w:r w:rsidRPr="00903F34">
              <w:rPr>
                <w:i/>
                <w:iCs/>
                <w:sz w:val="24"/>
              </w:rPr>
              <w:t>Н</w:t>
            </w:r>
            <w:r w:rsidRPr="00903F34">
              <w:rPr>
                <w:i/>
                <w:iCs/>
                <w:sz w:val="24"/>
                <w:vertAlign w:val="subscript"/>
              </w:rPr>
              <w:t>2</w:t>
            </w:r>
            <w:r w:rsidRPr="00903F34">
              <w:rPr>
                <w:i/>
                <w:iCs/>
                <w:sz w:val="24"/>
              </w:rPr>
              <w:t>S</w:t>
            </w:r>
          </w:p>
          <w:p w:rsidR="0087630E" w:rsidRPr="00903F34" w:rsidRDefault="0087630E" w:rsidP="00903F34">
            <w:pPr>
              <w:pStyle w:val="3"/>
              <w:rPr>
                <w:rFonts w:eastAsia="Arial Unicode MS"/>
                <w:b/>
                <w:bCs/>
                <w:sz w:val="24"/>
              </w:rPr>
            </w:pPr>
            <w:r w:rsidRPr="00903F34">
              <w:rPr>
                <w:b/>
                <w:bCs/>
                <w:sz w:val="24"/>
              </w:rPr>
              <w:t>сұйытылған НСІ ерітіндісі қатысында</w:t>
            </w:r>
          </w:p>
          <w:p w:rsidR="0087630E" w:rsidRPr="00903F34" w:rsidRDefault="0087630E" w:rsidP="00903F34">
            <w:pPr>
              <w:jc w:val="center"/>
              <w:rPr>
                <w:lang w:val="kk-KZ"/>
              </w:rPr>
            </w:pPr>
            <w:r w:rsidRPr="00903F34">
              <w:rPr>
                <w:lang w:val="kk-KZ"/>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r>
      <w:tr w:rsidR="0087630E" w:rsidRPr="00903F34" w:rsidTr="00903F34">
        <w:trPr>
          <w:cantSplit/>
          <w:trHeight w:val="460"/>
          <w:jc w:val="center"/>
        </w:trPr>
        <w:tc>
          <w:tcPr>
            <w:tcW w:w="1106"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pStyle w:val="af0"/>
              <w:ind w:left="0" w:right="0"/>
              <w:jc w:val="left"/>
              <w:rPr>
                <w:b w:val="0"/>
                <w:bCs w:val="0"/>
                <w:color w:val="auto"/>
                <w:sz w:val="24"/>
              </w:rPr>
            </w:pPr>
          </w:p>
          <w:p w:rsidR="0087630E" w:rsidRPr="00903F34" w:rsidRDefault="0087630E" w:rsidP="00903F34">
            <w:pPr>
              <w:pStyle w:val="af0"/>
              <w:ind w:left="0" w:right="0"/>
              <w:jc w:val="left"/>
              <w:rPr>
                <w:b w:val="0"/>
                <w:bCs w:val="0"/>
                <w:color w:val="auto"/>
                <w:sz w:val="24"/>
              </w:rPr>
            </w:pPr>
            <w:r w:rsidRPr="00903F34">
              <w:rPr>
                <w:b w:val="0"/>
                <w:bCs w:val="0"/>
                <w:color w:val="auto"/>
                <w:sz w:val="24"/>
              </w:rPr>
              <w:lastRenderedPageBreak/>
              <w:t>Түзілетін</w:t>
            </w:r>
          </w:p>
          <w:p w:rsidR="0087630E" w:rsidRPr="00903F34" w:rsidRDefault="0087630E" w:rsidP="00903F34">
            <w:pPr>
              <w:pStyle w:val="af0"/>
              <w:ind w:left="0" w:right="0"/>
              <w:jc w:val="left"/>
              <w:rPr>
                <w:b w:val="0"/>
                <w:bCs w:val="0"/>
                <w:color w:val="auto"/>
                <w:sz w:val="24"/>
              </w:rPr>
            </w:pPr>
            <w:r w:rsidRPr="00903F34">
              <w:rPr>
                <w:b w:val="0"/>
                <w:bCs w:val="0"/>
                <w:color w:val="auto"/>
                <w:sz w:val="24"/>
              </w:rPr>
              <w:t>қосылыс</w:t>
            </w:r>
          </w:p>
          <w:p w:rsidR="0087630E" w:rsidRPr="00903F34" w:rsidRDefault="0087630E" w:rsidP="00903F34">
            <w:pPr>
              <w:pStyle w:val="af0"/>
              <w:ind w:left="0" w:right="0"/>
              <w:jc w:val="left"/>
              <w:rPr>
                <w:b w:val="0"/>
                <w:bCs w:val="0"/>
                <w:color w:val="auto"/>
                <w:sz w:val="24"/>
              </w:rPr>
            </w:pPr>
            <w:r w:rsidRPr="00903F34">
              <w:rPr>
                <w:b w:val="0"/>
                <w:bCs w:val="0"/>
                <w:color w:val="auto"/>
                <w:sz w:val="24"/>
              </w:rPr>
              <w:t>тардың сипатта</w:t>
            </w:r>
          </w:p>
          <w:p w:rsidR="0087630E" w:rsidRPr="00903F34" w:rsidRDefault="0087630E" w:rsidP="00903F34">
            <w:pPr>
              <w:pStyle w:val="af0"/>
              <w:ind w:left="0" w:right="0"/>
              <w:jc w:val="left"/>
              <w:rPr>
                <w:b w:val="0"/>
                <w:bCs w:val="0"/>
                <w:color w:val="auto"/>
                <w:sz w:val="24"/>
              </w:rPr>
            </w:pPr>
            <w:r w:rsidRPr="00903F34">
              <w:rPr>
                <w:b w:val="0"/>
                <w:bCs w:val="0"/>
                <w:color w:val="auto"/>
                <w:sz w:val="24"/>
              </w:rPr>
              <w:t>малары</w:t>
            </w:r>
          </w:p>
          <w:p w:rsidR="0087630E" w:rsidRPr="00903F34" w:rsidRDefault="0087630E" w:rsidP="00903F34">
            <w:pPr>
              <w:jc w:val="center"/>
              <w:rPr>
                <w:lang w:val="kk-KZ"/>
              </w:rPr>
            </w:pPr>
            <w:r w:rsidRPr="00903F34">
              <w:rPr>
                <w:lang w:val="kk-KZ"/>
              </w:rPr>
              <w:t xml:space="preserve"> </w:t>
            </w:r>
          </w:p>
          <w:p w:rsidR="0087630E" w:rsidRPr="00903F34" w:rsidRDefault="0087630E" w:rsidP="00903F34">
            <w:pPr>
              <w:jc w:val="center"/>
              <w:rPr>
                <w:lang w:val="kk-KZ"/>
              </w:rPr>
            </w:pPr>
            <w:r w:rsidRPr="00903F34">
              <w:rPr>
                <w:lang w:val="kk-KZ"/>
              </w:rPr>
              <w:t xml:space="preserve"> </w:t>
            </w:r>
          </w:p>
        </w:tc>
        <w:tc>
          <w:tcPr>
            <w:tcW w:w="1216"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r w:rsidRPr="00903F34">
              <w:rPr>
                <w:b/>
                <w:bCs/>
                <w:i/>
                <w:iCs/>
                <w:lang w:val="kk-KZ"/>
              </w:rPr>
              <w:lastRenderedPageBreak/>
              <w:t>Ерітінді:</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К</w:t>
            </w:r>
            <w:r w:rsidRPr="00903F34">
              <w:rPr>
                <w:vertAlign w:val="superscript"/>
                <w:lang w:val="kk-KZ"/>
              </w:rPr>
              <w:t>+</w:t>
            </w:r>
            <w:r w:rsidRPr="00903F34">
              <w:rPr>
                <w:lang w:val="kk-KZ"/>
              </w:rPr>
              <w:t>, Nа</w:t>
            </w:r>
            <w:r w:rsidRPr="00903F34">
              <w:rPr>
                <w:vertAlign w:val="superscript"/>
                <w:lang w:val="kk-KZ"/>
              </w:rPr>
              <w:t>+</w:t>
            </w:r>
            <w:r w:rsidRPr="00903F34">
              <w:rPr>
                <w:lang w:val="kk-KZ"/>
              </w:rPr>
              <w:t>,</w:t>
            </w:r>
          </w:p>
          <w:p w:rsidR="0087630E" w:rsidRPr="00903F34" w:rsidRDefault="0087630E" w:rsidP="00903F34">
            <w:pPr>
              <w:jc w:val="center"/>
              <w:rPr>
                <w:lang w:val="kk-KZ"/>
              </w:rPr>
            </w:pPr>
            <w:r w:rsidRPr="00903F34">
              <w:rPr>
                <w:lang w:val="kk-KZ"/>
              </w:rPr>
              <w:t xml:space="preserve"> NН</w:t>
            </w:r>
            <w:r w:rsidRPr="00903F34">
              <w:rPr>
                <w:vertAlign w:val="subscript"/>
                <w:lang w:val="kk-KZ"/>
              </w:rPr>
              <w:t>4</w:t>
            </w:r>
            <w:r w:rsidRPr="00903F34">
              <w:rPr>
                <w:vertAlign w:val="superscript"/>
                <w:lang w:val="kk-KZ"/>
              </w:rPr>
              <w:t>+</w:t>
            </w:r>
            <w:r w:rsidRPr="00903F34">
              <w:rPr>
                <w:lang w:val="kk-KZ"/>
              </w:rPr>
              <w:t>, Мg</w:t>
            </w:r>
            <w:r w:rsidRPr="00903F34">
              <w:rPr>
                <w:vertAlign w:val="superscript"/>
                <w:lang w:val="kk-KZ"/>
              </w:rPr>
              <w:t>2+</w:t>
            </w:r>
          </w:p>
        </w:tc>
        <w:tc>
          <w:tcPr>
            <w:tcW w:w="1771"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lang w:val="kk-KZ"/>
              </w:rPr>
            </w:pPr>
            <w:r w:rsidRPr="00903F34">
              <w:rPr>
                <w:b/>
                <w:bCs/>
                <w:i/>
                <w:iCs/>
                <w:lang w:val="kk-KZ"/>
              </w:rPr>
              <w:lastRenderedPageBreak/>
              <w:t>Тұнба:</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СаСО</w:t>
            </w:r>
            <w:r w:rsidRPr="00903F34">
              <w:rPr>
                <w:vertAlign w:val="subscript"/>
                <w:lang w:val="kk-KZ"/>
              </w:rPr>
              <w:t>3</w:t>
            </w:r>
            <w:r w:rsidRPr="00903F34">
              <w:rPr>
                <w:lang w:val="kk-KZ"/>
              </w:rPr>
              <w:t>, SrСО</w:t>
            </w:r>
            <w:r w:rsidRPr="00903F34">
              <w:rPr>
                <w:vertAlign w:val="subscript"/>
                <w:lang w:val="kk-KZ"/>
              </w:rPr>
              <w:t>3</w:t>
            </w:r>
            <w:r w:rsidRPr="00903F34">
              <w:rPr>
                <w:lang w:val="kk-KZ"/>
              </w:rPr>
              <w:t>,  ВаСО</w:t>
            </w:r>
            <w:r w:rsidRPr="00903F34">
              <w:rPr>
                <w:vertAlign w:val="subscript"/>
                <w:lang w:val="kk-KZ"/>
              </w:rPr>
              <w:t>3</w:t>
            </w:r>
          </w:p>
        </w:tc>
        <w:tc>
          <w:tcPr>
            <w:tcW w:w="1881"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lang w:val="kk-KZ"/>
              </w:rPr>
            </w:pPr>
            <w:r w:rsidRPr="00903F34">
              <w:rPr>
                <w:b/>
                <w:bCs/>
                <w:i/>
                <w:iCs/>
                <w:lang w:val="kk-KZ"/>
              </w:rPr>
              <w:lastRenderedPageBreak/>
              <w:t>Тұнба:</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АІ(ОН)</w:t>
            </w:r>
            <w:r w:rsidRPr="00903F34">
              <w:rPr>
                <w:vertAlign w:val="subscript"/>
                <w:lang w:val="kk-KZ"/>
              </w:rPr>
              <w:t>3</w:t>
            </w:r>
            <w:r w:rsidRPr="00903F34">
              <w:rPr>
                <w:lang w:val="kk-KZ"/>
              </w:rPr>
              <w:t>, Сr(ОН)</w:t>
            </w:r>
            <w:r w:rsidRPr="00903F34">
              <w:rPr>
                <w:vertAlign w:val="subscript"/>
                <w:lang w:val="kk-KZ"/>
              </w:rPr>
              <w:t>3</w:t>
            </w:r>
            <w:r w:rsidRPr="00903F34">
              <w:rPr>
                <w:lang w:val="kk-KZ"/>
              </w:rPr>
              <w:t>, Ғе</w:t>
            </w:r>
            <w:r w:rsidRPr="00903F34">
              <w:rPr>
                <w:vertAlign w:val="subscript"/>
                <w:lang w:val="kk-KZ"/>
              </w:rPr>
              <w:t>2</w:t>
            </w:r>
            <w:r w:rsidRPr="00903F34">
              <w:rPr>
                <w:lang w:val="kk-KZ"/>
              </w:rPr>
              <w:t>S</w:t>
            </w:r>
            <w:r w:rsidRPr="00903F34">
              <w:rPr>
                <w:vertAlign w:val="subscript"/>
                <w:lang w:val="kk-KZ"/>
              </w:rPr>
              <w:t>3</w:t>
            </w:r>
            <w:r w:rsidRPr="00903F34">
              <w:rPr>
                <w:lang w:val="kk-KZ"/>
              </w:rPr>
              <w:t>, ҒеS</w:t>
            </w:r>
            <w:r w:rsidRPr="00903F34">
              <w:rPr>
                <w:vertAlign w:val="superscript"/>
                <w:lang w:val="kk-KZ"/>
              </w:rPr>
              <w:t xml:space="preserve"> </w:t>
            </w:r>
            <w:r w:rsidRPr="00903F34">
              <w:rPr>
                <w:lang w:val="kk-KZ"/>
              </w:rPr>
              <w:t>, СоS, МnS,  ZnS, NiS</w:t>
            </w:r>
          </w:p>
        </w:tc>
        <w:tc>
          <w:tcPr>
            <w:tcW w:w="2503" w:type="dxa"/>
            <w:gridSpan w:val="2"/>
            <w:tcBorders>
              <w:top w:val="single" w:sz="4" w:space="0" w:color="auto"/>
              <w:left w:val="single" w:sz="4" w:space="0" w:color="auto"/>
              <w:bottom w:val="single" w:sz="4" w:space="0" w:color="auto"/>
              <w:right w:val="single" w:sz="4" w:space="0" w:color="auto"/>
            </w:tcBorders>
          </w:tcPr>
          <w:p w:rsidR="0087630E" w:rsidRPr="00903F34" w:rsidRDefault="0087630E" w:rsidP="00903F34">
            <w:pPr>
              <w:pStyle w:val="2"/>
              <w:jc w:val="center"/>
              <w:rPr>
                <w:rFonts w:eastAsia="Arial Unicode MS"/>
                <w:b w:val="0"/>
                <w:bCs w:val="0"/>
                <w:i/>
                <w:iCs/>
                <w:sz w:val="24"/>
              </w:rPr>
            </w:pPr>
            <w:r w:rsidRPr="00903F34">
              <w:rPr>
                <w:b w:val="0"/>
                <w:bCs w:val="0"/>
                <w:i/>
                <w:iCs/>
                <w:sz w:val="24"/>
              </w:rPr>
              <w:lastRenderedPageBreak/>
              <w:t>Тұнба:</w:t>
            </w:r>
          </w:p>
        </w:tc>
        <w:tc>
          <w:tcPr>
            <w:tcW w:w="1691"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lang w:val="kk-KZ"/>
              </w:rPr>
            </w:pPr>
            <w:r w:rsidRPr="00903F34">
              <w:rPr>
                <w:b/>
                <w:bCs/>
                <w:i/>
                <w:iCs/>
                <w:lang w:val="kk-KZ"/>
              </w:rPr>
              <w:t>Фильтрат:</w:t>
            </w:r>
          </w:p>
          <w:p w:rsidR="0087630E" w:rsidRPr="00903F34" w:rsidRDefault="0087630E" w:rsidP="00903F34">
            <w:pPr>
              <w:jc w:val="center"/>
              <w:rPr>
                <w:b/>
                <w:bCs/>
                <w:lang w:val="kk-KZ"/>
              </w:rPr>
            </w:pPr>
          </w:p>
          <w:p w:rsidR="0087630E" w:rsidRPr="00903F34" w:rsidRDefault="0087630E" w:rsidP="00903F34">
            <w:pPr>
              <w:jc w:val="center"/>
              <w:rPr>
                <w:lang w:val="kk-KZ"/>
              </w:rPr>
            </w:pPr>
            <w:r w:rsidRPr="00903F34">
              <w:rPr>
                <w:lang w:val="kk-KZ"/>
              </w:rPr>
              <w:t>SnS</w:t>
            </w:r>
            <w:r w:rsidRPr="00903F34">
              <w:rPr>
                <w:vertAlign w:val="subscript"/>
                <w:lang w:val="kk-KZ"/>
              </w:rPr>
              <w:t>2</w:t>
            </w:r>
            <w:r w:rsidRPr="00903F34">
              <w:rPr>
                <w:vertAlign w:val="superscript"/>
                <w:lang w:val="kk-KZ"/>
              </w:rPr>
              <w:t>2-</w:t>
            </w:r>
          </w:p>
          <w:p w:rsidR="0087630E" w:rsidRPr="00903F34" w:rsidRDefault="0087630E" w:rsidP="00903F34">
            <w:pPr>
              <w:jc w:val="center"/>
              <w:rPr>
                <w:lang w:val="kk-KZ"/>
              </w:rPr>
            </w:pPr>
            <w:r w:rsidRPr="00903F34">
              <w:rPr>
                <w:lang w:val="kk-KZ"/>
              </w:rPr>
              <w:t>АsS</w:t>
            </w:r>
            <w:r w:rsidRPr="00903F34">
              <w:rPr>
                <w:vertAlign w:val="subscript"/>
                <w:lang w:val="kk-KZ"/>
              </w:rPr>
              <w:t>3</w:t>
            </w:r>
            <w:r w:rsidRPr="00903F34">
              <w:rPr>
                <w:vertAlign w:val="superscript"/>
                <w:lang w:val="kk-KZ"/>
              </w:rPr>
              <w:t>3-</w:t>
            </w:r>
          </w:p>
          <w:p w:rsidR="0087630E" w:rsidRPr="00903F34" w:rsidRDefault="0087630E" w:rsidP="00903F34">
            <w:pPr>
              <w:jc w:val="center"/>
              <w:rPr>
                <w:b/>
                <w:bCs/>
                <w:lang w:val="kk-KZ"/>
              </w:rPr>
            </w:pPr>
            <w:r w:rsidRPr="00903F34">
              <w:rPr>
                <w:lang w:val="kk-KZ"/>
              </w:rPr>
              <w:t>SbS</w:t>
            </w:r>
            <w:r w:rsidRPr="00903F34">
              <w:rPr>
                <w:vertAlign w:val="subscript"/>
                <w:lang w:val="kk-KZ"/>
              </w:rPr>
              <w:t>3</w:t>
            </w:r>
            <w:r w:rsidRPr="00903F34">
              <w:rPr>
                <w:vertAlign w:val="superscript"/>
                <w:lang w:val="kk-KZ"/>
              </w:rPr>
              <w:t>3-</w:t>
            </w:r>
          </w:p>
          <w:p w:rsidR="0087630E" w:rsidRPr="00903F34" w:rsidRDefault="0087630E" w:rsidP="00903F34">
            <w:pPr>
              <w:jc w:val="center"/>
              <w:rPr>
                <w:lang w:val="kk-KZ"/>
              </w:rPr>
            </w:pPr>
            <w:r w:rsidRPr="00903F34">
              <w:rPr>
                <w:lang w:val="kk-KZ"/>
              </w:rPr>
              <w:t>SnS</w:t>
            </w:r>
            <w:r w:rsidRPr="00903F34">
              <w:rPr>
                <w:vertAlign w:val="subscript"/>
                <w:lang w:val="kk-KZ"/>
              </w:rPr>
              <w:t>3</w:t>
            </w:r>
            <w:r w:rsidRPr="00903F34">
              <w:rPr>
                <w:vertAlign w:val="superscript"/>
                <w:lang w:val="kk-KZ"/>
              </w:rPr>
              <w:t>2-</w:t>
            </w:r>
          </w:p>
          <w:p w:rsidR="0087630E" w:rsidRPr="00903F34" w:rsidRDefault="0087630E" w:rsidP="00903F34">
            <w:pPr>
              <w:jc w:val="center"/>
              <w:rPr>
                <w:lang w:val="kk-KZ"/>
              </w:rPr>
            </w:pPr>
            <w:r w:rsidRPr="00903F34">
              <w:rPr>
                <w:lang w:val="kk-KZ"/>
              </w:rPr>
              <w:t>АsS</w:t>
            </w:r>
            <w:r w:rsidRPr="00903F34">
              <w:rPr>
                <w:vertAlign w:val="subscript"/>
                <w:lang w:val="kk-KZ"/>
              </w:rPr>
              <w:t>4</w:t>
            </w:r>
            <w:r w:rsidRPr="00903F34">
              <w:rPr>
                <w:vertAlign w:val="superscript"/>
                <w:lang w:val="kk-KZ"/>
              </w:rPr>
              <w:t>3-</w:t>
            </w:r>
          </w:p>
          <w:p w:rsidR="0087630E" w:rsidRPr="00903F34" w:rsidRDefault="0087630E" w:rsidP="00903F34">
            <w:pPr>
              <w:jc w:val="center"/>
              <w:rPr>
                <w:lang w:val="kk-KZ"/>
              </w:rPr>
            </w:pPr>
            <w:r w:rsidRPr="00903F34">
              <w:rPr>
                <w:lang w:val="kk-KZ"/>
              </w:rPr>
              <w:t>SbS</w:t>
            </w:r>
            <w:r w:rsidRPr="00903F34">
              <w:rPr>
                <w:vertAlign w:val="subscript"/>
                <w:lang w:val="kk-KZ"/>
              </w:rPr>
              <w:t>4</w:t>
            </w:r>
            <w:r w:rsidRPr="00903F34">
              <w:rPr>
                <w:vertAlign w:val="superscript"/>
                <w:lang w:val="kk-KZ"/>
              </w:rPr>
              <w:t>3-</w:t>
            </w:r>
          </w:p>
        </w:tc>
      </w:tr>
      <w:tr w:rsidR="0087630E" w:rsidRPr="00903F34" w:rsidTr="00903F34">
        <w:trPr>
          <w:cantSplit/>
          <w:trHeight w:val="2100"/>
          <w:jc w:val="center"/>
        </w:trPr>
        <w:tc>
          <w:tcPr>
            <w:tcW w:w="1106" w:type="dxa"/>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1216" w:type="dxa"/>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1771" w:type="dxa"/>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1881" w:type="dxa"/>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1285"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pStyle w:val="2"/>
              <w:jc w:val="center"/>
              <w:rPr>
                <w:b w:val="0"/>
                <w:bCs w:val="0"/>
                <w:i/>
                <w:iCs/>
                <w:sz w:val="24"/>
              </w:rPr>
            </w:pPr>
            <w:r w:rsidRPr="00903F34">
              <w:rPr>
                <w:b w:val="0"/>
                <w:bCs w:val="0"/>
                <w:i/>
                <w:iCs/>
                <w:sz w:val="24"/>
              </w:rPr>
              <w:t>І</w:t>
            </w:r>
          </w:p>
          <w:p w:rsidR="0087630E" w:rsidRPr="00903F34" w:rsidRDefault="0087630E" w:rsidP="00903F34">
            <w:pPr>
              <w:pStyle w:val="2"/>
              <w:jc w:val="center"/>
              <w:rPr>
                <w:rFonts w:eastAsia="Arial Unicode MS"/>
                <w:i/>
                <w:iCs/>
                <w:sz w:val="24"/>
              </w:rPr>
            </w:pPr>
            <w:r w:rsidRPr="00903F34">
              <w:rPr>
                <w:b w:val="0"/>
                <w:bCs w:val="0"/>
                <w:i/>
                <w:iCs/>
                <w:sz w:val="24"/>
              </w:rPr>
              <w:t xml:space="preserve"> топша</w:t>
            </w:r>
            <w:r w:rsidRPr="00903F34">
              <w:rPr>
                <w:i/>
                <w:iCs/>
                <w:sz w:val="24"/>
              </w:rPr>
              <w:t>:</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АgСІ, РbСІ</w:t>
            </w:r>
            <w:r w:rsidRPr="00903F34">
              <w:rPr>
                <w:vertAlign w:val="subscript"/>
                <w:lang w:val="kk-KZ"/>
              </w:rPr>
              <w:t>2</w:t>
            </w:r>
            <w:r w:rsidRPr="00903F34">
              <w:rPr>
                <w:lang w:val="kk-KZ"/>
              </w:rPr>
              <w:t>,  Нg</w:t>
            </w:r>
            <w:r w:rsidRPr="00903F34">
              <w:rPr>
                <w:vertAlign w:val="subscript"/>
                <w:lang w:val="kk-KZ"/>
              </w:rPr>
              <w:t>2</w:t>
            </w:r>
            <w:r w:rsidRPr="00903F34">
              <w:rPr>
                <w:lang w:val="kk-KZ"/>
              </w:rPr>
              <w:t>СІ</w:t>
            </w:r>
            <w:r w:rsidRPr="00903F34">
              <w:rPr>
                <w:vertAlign w:val="subscript"/>
                <w:lang w:val="kk-KZ"/>
              </w:rPr>
              <w:t>2</w:t>
            </w:r>
          </w:p>
        </w:tc>
        <w:tc>
          <w:tcPr>
            <w:tcW w:w="1218"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pStyle w:val="2"/>
              <w:jc w:val="center"/>
              <w:rPr>
                <w:b w:val="0"/>
                <w:bCs w:val="0"/>
                <w:i/>
                <w:iCs/>
                <w:sz w:val="24"/>
              </w:rPr>
            </w:pPr>
            <w:r w:rsidRPr="00903F34">
              <w:rPr>
                <w:b w:val="0"/>
                <w:bCs w:val="0"/>
                <w:i/>
                <w:iCs/>
                <w:sz w:val="24"/>
              </w:rPr>
              <w:t xml:space="preserve">ІІ     </w:t>
            </w:r>
          </w:p>
          <w:p w:rsidR="0087630E" w:rsidRPr="00903F34" w:rsidRDefault="0087630E" w:rsidP="00903F34">
            <w:pPr>
              <w:pStyle w:val="2"/>
              <w:jc w:val="center"/>
              <w:rPr>
                <w:rFonts w:eastAsia="Arial Unicode MS"/>
                <w:sz w:val="24"/>
              </w:rPr>
            </w:pPr>
            <w:r w:rsidRPr="00903F34">
              <w:rPr>
                <w:b w:val="0"/>
                <w:bCs w:val="0"/>
                <w:i/>
                <w:iCs/>
                <w:sz w:val="24"/>
              </w:rPr>
              <w:t>топша</w:t>
            </w:r>
            <w:r w:rsidRPr="00903F34">
              <w:rPr>
                <w:sz w:val="24"/>
              </w:rPr>
              <w:t>:</w:t>
            </w:r>
          </w:p>
          <w:p w:rsidR="0087630E" w:rsidRPr="00903F34" w:rsidRDefault="0087630E" w:rsidP="00903F34">
            <w:pPr>
              <w:jc w:val="center"/>
              <w:rPr>
                <w:lang w:val="kk-KZ"/>
              </w:rPr>
            </w:pPr>
          </w:p>
          <w:p w:rsidR="0087630E" w:rsidRPr="00903F34" w:rsidRDefault="0087630E" w:rsidP="00903F34">
            <w:pPr>
              <w:jc w:val="center"/>
              <w:rPr>
                <w:vertAlign w:val="subscript"/>
                <w:lang w:val="kk-KZ"/>
              </w:rPr>
            </w:pPr>
            <w:r w:rsidRPr="00903F34">
              <w:rPr>
                <w:lang w:val="kk-KZ"/>
              </w:rPr>
              <w:t>СuS, НgS, СdS, Вi</w:t>
            </w:r>
            <w:r w:rsidRPr="00903F34">
              <w:rPr>
                <w:vertAlign w:val="subscript"/>
                <w:lang w:val="kk-KZ"/>
              </w:rPr>
              <w:t>2</w:t>
            </w:r>
            <w:r w:rsidRPr="00903F34">
              <w:rPr>
                <w:lang w:val="kk-KZ"/>
              </w:rPr>
              <w:t>S</w:t>
            </w:r>
            <w:r w:rsidRPr="00903F34">
              <w:rPr>
                <w:vertAlign w:val="subscript"/>
                <w:lang w:val="kk-KZ"/>
              </w:rPr>
              <w:t>3</w:t>
            </w:r>
          </w:p>
          <w:p w:rsidR="0087630E" w:rsidRPr="00903F34" w:rsidRDefault="0087630E" w:rsidP="00903F34">
            <w:pPr>
              <w:jc w:val="center"/>
              <w:rPr>
                <w:lang w:val="kk-K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r>
    </w:tbl>
    <w:p w:rsidR="0087630E" w:rsidRPr="00903F34" w:rsidRDefault="0087630E" w:rsidP="00903F34">
      <w:pPr>
        <w:rPr>
          <w:i/>
          <w:iCs/>
          <w:lang w:val="kk-KZ"/>
        </w:rPr>
      </w:pPr>
    </w:p>
    <w:p w:rsidR="0087630E" w:rsidRPr="00903F34" w:rsidRDefault="0087630E" w:rsidP="00903F34">
      <w:pPr>
        <w:jc w:val="both"/>
        <w:rPr>
          <w:lang w:val="kk-KZ"/>
        </w:rPr>
      </w:pPr>
      <w:r w:rsidRPr="00903F34">
        <w:rPr>
          <w:i/>
          <w:iCs/>
          <w:lang w:val="kk-KZ"/>
        </w:rPr>
        <w:t xml:space="preserve">А м м о н и й л і   б у ф е р л і к   қ о с п а </w:t>
      </w:r>
      <w:r w:rsidRPr="00903F34">
        <w:rPr>
          <w:lang w:val="kk-KZ"/>
        </w:rPr>
        <w:t xml:space="preserve">  –  </w:t>
      </w:r>
      <w:r w:rsidRPr="00903F34">
        <w:rPr>
          <w:b/>
          <w:bCs/>
          <w:i/>
          <w:iCs/>
          <w:lang w:val="kk-KZ"/>
        </w:rPr>
        <w:t>NН</w:t>
      </w:r>
      <w:r w:rsidRPr="00903F34">
        <w:rPr>
          <w:b/>
          <w:bCs/>
          <w:i/>
          <w:iCs/>
          <w:vertAlign w:val="subscript"/>
          <w:lang w:val="kk-KZ"/>
        </w:rPr>
        <w:t>4</w:t>
      </w:r>
      <w:r w:rsidRPr="00903F34">
        <w:rPr>
          <w:b/>
          <w:bCs/>
          <w:i/>
          <w:iCs/>
          <w:lang w:val="kk-KZ"/>
        </w:rPr>
        <w:t xml:space="preserve">ОН </w:t>
      </w:r>
      <w:r w:rsidRPr="00903F34">
        <w:rPr>
          <w:lang w:val="kk-KZ"/>
        </w:rPr>
        <w:t xml:space="preserve">  мен  </w:t>
      </w:r>
      <w:r w:rsidRPr="00903F34">
        <w:rPr>
          <w:b/>
          <w:bCs/>
          <w:i/>
          <w:iCs/>
          <w:lang w:val="kk-KZ"/>
        </w:rPr>
        <w:t>NН</w:t>
      </w:r>
      <w:r w:rsidRPr="00903F34">
        <w:rPr>
          <w:b/>
          <w:bCs/>
          <w:i/>
          <w:iCs/>
          <w:vertAlign w:val="subscript"/>
          <w:lang w:val="kk-KZ"/>
        </w:rPr>
        <w:t>4</w:t>
      </w:r>
      <w:r w:rsidRPr="00903F34">
        <w:rPr>
          <w:b/>
          <w:bCs/>
          <w:i/>
          <w:iCs/>
          <w:lang w:val="kk-KZ"/>
        </w:rPr>
        <w:t>СІ</w:t>
      </w:r>
      <w:r w:rsidRPr="00903F34">
        <w:rPr>
          <w:vertAlign w:val="subscript"/>
          <w:lang w:val="kk-KZ"/>
        </w:rPr>
        <w:t xml:space="preserve"> </w:t>
      </w:r>
      <w:r w:rsidRPr="00903F34">
        <w:rPr>
          <w:lang w:val="kk-KZ"/>
        </w:rPr>
        <w:t xml:space="preserve"> ерітінділерінің қоспасы.</w:t>
      </w:r>
    </w:p>
    <w:p w:rsidR="0087630E" w:rsidRPr="00903F34" w:rsidRDefault="0087630E" w:rsidP="00903F34">
      <w:pPr>
        <w:jc w:val="both"/>
        <w:rPr>
          <w:lang w:val="kk-KZ"/>
        </w:rPr>
      </w:pPr>
      <w:r w:rsidRPr="00903F34">
        <w:rPr>
          <w:i/>
          <w:iCs/>
          <w:lang w:val="kk-KZ"/>
        </w:rPr>
        <w:t>Ф и л ь т р а т</w:t>
      </w:r>
      <w:r w:rsidRPr="00903F34">
        <w:rPr>
          <w:lang w:val="kk-KZ"/>
        </w:rPr>
        <w:t xml:space="preserve"> – сүзу  немесе  центрифугалау арқылы тұнбадан бөлініп алынған ерітіндінің сұйық бөлігі.</w:t>
      </w:r>
    </w:p>
    <w:p w:rsidR="0087630E" w:rsidRPr="00903F34" w:rsidRDefault="0087630E" w:rsidP="00903F34">
      <w:pPr>
        <w:pStyle w:val="a7"/>
        <w:jc w:val="left"/>
        <w:rPr>
          <w:sz w:val="24"/>
          <w:szCs w:val="24"/>
          <w:lang w:val="kk-KZ"/>
        </w:rPr>
      </w:pPr>
    </w:p>
    <w:p w:rsidR="0087630E" w:rsidRPr="00903F34" w:rsidRDefault="0087630E" w:rsidP="00903F34">
      <w:pPr>
        <w:pStyle w:val="a7"/>
        <w:jc w:val="left"/>
        <w:rPr>
          <w:sz w:val="24"/>
          <w:szCs w:val="24"/>
        </w:rPr>
      </w:pPr>
      <w:r w:rsidRPr="00903F34">
        <w:rPr>
          <w:sz w:val="24"/>
          <w:szCs w:val="24"/>
        </w:rPr>
        <w:t>Кесте  2</w:t>
      </w:r>
    </w:p>
    <w:p w:rsidR="0087630E" w:rsidRPr="00903F34" w:rsidRDefault="0087630E" w:rsidP="00903F34">
      <w:pPr>
        <w:pStyle w:val="a7"/>
        <w:rPr>
          <w:b/>
          <w:bCs/>
          <w:sz w:val="24"/>
          <w:szCs w:val="24"/>
        </w:rPr>
      </w:pPr>
      <w:r w:rsidRPr="00903F34">
        <w:rPr>
          <w:b/>
          <w:bCs/>
          <w:sz w:val="24"/>
          <w:szCs w:val="24"/>
        </w:rPr>
        <w:t>КАТИОНДАРДЫҢ  ҚЫШҚЫЛДЫҚ-НЕГІЗДІК  КЛАССИФИКАЦИЯСЫ</w:t>
      </w:r>
    </w:p>
    <w:p w:rsidR="0087630E" w:rsidRPr="00903F34" w:rsidRDefault="0087630E" w:rsidP="00903F34">
      <w:pPr>
        <w:jc w:val="center"/>
        <w:rPr>
          <w:b/>
          <w:bCs/>
          <w:caps/>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1260"/>
        <w:gridCol w:w="1260"/>
        <w:gridCol w:w="1440"/>
        <w:gridCol w:w="1620"/>
        <w:gridCol w:w="1856"/>
        <w:gridCol w:w="1744"/>
      </w:tblGrid>
      <w:tr w:rsidR="0087630E" w:rsidRPr="00903F34" w:rsidTr="00903F34">
        <w:trPr>
          <w:jc w:val="center"/>
        </w:trPr>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p>
          <w:p w:rsidR="0087630E" w:rsidRPr="00903F34" w:rsidRDefault="0087630E" w:rsidP="00903F34">
            <w:pPr>
              <w:jc w:val="center"/>
              <w:rPr>
                <w:lang w:val="kk-KZ"/>
              </w:rPr>
            </w:pPr>
            <w:r w:rsidRPr="00903F34">
              <w:rPr>
                <w:lang w:val="kk-KZ"/>
              </w:rPr>
              <w:t>Топ номері</w:t>
            </w:r>
          </w:p>
          <w:p w:rsidR="0087630E" w:rsidRPr="00903F34" w:rsidRDefault="0087630E" w:rsidP="00903F34">
            <w:pPr>
              <w:jc w:val="center"/>
              <w:rPr>
                <w:b/>
                <w:bCs/>
                <w:i/>
                <w:iCs/>
                <w:lang w:val="kk-KZ"/>
              </w:rPr>
            </w:pPr>
          </w:p>
        </w:tc>
        <w:tc>
          <w:tcPr>
            <w:tcW w:w="1260" w:type="dxa"/>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jc w:val="center"/>
              <w:rPr>
                <w:b/>
                <w:bCs/>
                <w:lang w:val="kk-KZ"/>
              </w:rPr>
            </w:pPr>
            <w:r w:rsidRPr="00903F34">
              <w:rPr>
                <w:b/>
                <w:bCs/>
                <w:lang w:val="kk-KZ"/>
              </w:rPr>
              <w:t>1</w:t>
            </w:r>
          </w:p>
        </w:tc>
        <w:tc>
          <w:tcPr>
            <w:tcW w:w="1260" w:type="dxa"/>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jc w:val="center"/>
              <w:rPr>
                <w:b/>
                <w:bCs/>
                <w:lang w:val="kk-KZ"/>
              </w:rPr>
            </w:pPr>
            <w:r w:rsidRPr="00903F34">
              <w:rPr>
                <w:b/>
                <w:bCs/>
                <w:lang w:val="kk-KZ"/>
              </w:rPr>
              <w:t>2</w:t>
            </w:r>
          </w:p>
        </w:tc>
        <w:tc>
          <w:tcPr>
            <w:tcW w:w="1440" w:type="dxa"/>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jc w:val="center"/>
              <w:rPr>
                <w:b/>
                <w:bCs/>
                <w:lang w:val="kk-KZ"/>
              </w:rPr>
            </w:pPr>
            <w:r w:rsidRPr="00903F34">
              <w:rPr>
                <w:b/>
                <w:bCs/>
                <w:lang w:val="kk-KZ"/>
              </w:rPr>
              <w:t>3</w:t>
            </w:r>
          </w:p>
        </w:tc>
        <w:tc>
          <w:tcPr>
            <w:tcW w:w="1620" w:type="dxa"/>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jc w:val="center"/>
              <w:rPr>
                <w:b/>
                <w:bCs/>
                <w:lang w:val="kk-KZ"/>
              </w:rPr>
            </w:pPr>
            <w:r w:rsidRPr="00903F34">
              <w:rPr>
                <w:b/>
                <w:bCs/>
                <w:lang w:val="kk-KZ"/>
              </w:rPr>
              <w:t>4</w:t>
            </w:r>
          </w:p>
        </w:tc>
        <w:tc>
          <w:tcPr>
            <w:tcW w:w="1856" w:type="dxa"/>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jc w:val="center"/>
              <w:rPr>
                <w:b/>
                <w:bCs/>
                <w:lang w:val="kk-KZ"/>
              </w:rPr>
            </w:pPr>
            <w:r w:rsidRPr="00903F34">
              <w:rPr>
                <w:b/>
                <w:bCs/>
                <w:lang w:val="kk-KZ"/>
              </w:rPr>
              <w:t>5</w:t>
            </w:r>
          </w:p>
        </w:tc>
        <w:tc>
          <w:tcPr>
            <w:tcW w:w="1744" w:type="dxa"/>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jc w:val="center"/>
              <w:rPr>
                <w:b/>
                <w:bCs/>
                <w:lang w:val="kk-KZ"/>
              </w:rPr>
            </w:pPr>
            <w:r w:rsidRPr="00903F34">
              <w:rPr>
                <w:b/>
                <w:bCs/>
                <w:lang w:val="kk-KZ"/>
              </w:rPr>
              <w:t>6</w:t>
            </w:r>
          </w:p>
        </w:tc>
      </w:tr>
      <w:tr w:rsidR="0087630E" w:rsidRPr="00903F34" w:rsidTr="00903F34">
        <w:trPr>
          <w:jc w:val="center"/>
        </w:trPr>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p>
          <w:p w:rsidR="0087630E" w:rsidRPr="00903F34" w:rsidRDefault="0087630E" w:rsidP="00903F34">
            <w:pPr>
              <w:jc w:val="center"/>
              <w:rPr>
                <w:lang w:val="kk-KZ"/>
              </w:rPr>
            </w:pPr>
            <w:r w:rsidRPr="00903F34">
              <w:rPr>
                <w:lang w:val="kk-KZ"/>
              </w:rPr>
              <w:t>Катион</w:t>
            </w:r>
          </w:p>
          <w:p w:rsidR="0087630E" w:rsidRPr="00903F34" w:rsidRDefault="0087630E" w:rsidP="00903F34">
            <w:pPr>
              <w:jc w:val="center"/>
              <w:rPr>
                <w:b/>
                <w:bCs/>
                <w:i/>
                <w:iCs/>
                <w:lang w:val="kk-KZ"/>
              </w:rPr>
            </w:pPr>
            <w:r w:rsidRPr="00903F34">
              <w:rPr>
                <w:lang w:val="kk-KZ"/>
              </w:rPr>
              <w:t>дар</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К</w:t>
            </w:r>
            <w:r w:rsidRPr="00903F34">
              <w:rPr>
                <w:vertAlign w:val="superscript"/>
                <w:lang w:val="kk-KZ"/>
              </w:rPr>
              <w:t>+</w:t>
            </w:r>
            <w:r w:rsidRPr="00903F34">
              <w:rPr>
                <w:lang w:val="kk-KZ"/>
              </w:rPr>
              <w:t>, Nа</w:t>
            </w:r>
            <w:r w:rsidRPr="00903F34">
              <w:rPr>
                <w:vertAlign w:val="superscript"/>
                <w:lang w:val="kk-KZ"/>
              </w:rPr>
              <w:t>+</w:t>
            </w:r>
            <w:r w:rsidRPr="00903F34">
              <w:rPr>
                <w:lang w:val="kk-KZ"/>
              </w:rPr>
              <w:t>, NН</w:t>
            </w:r>
            <w:r w:rsidRPr="00903F34">
              <w:rPr>
                <w:vertAlign w:val="subscript"/>
                <w:lang w:val="kk-KZ"/>
              </w:rPr>
              <w:t>4</w:t>
            </w:r>
            <w:r w:rsidRPr="00903F34">
              <w:rPr>
                <w:vertAlign w:val="superscript"/>
                <w:lang w:val="kk-KZ"/>
              </w:rPr>
              <w:t>+</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Аg</w:t>
            </w:r>
            <w:r w:rsidRPr="00903F34">
              <w:rPr>
                <w:vertAlign w:val="superscript"/>
                <w:lang w:val="kk-KZ"/>
              </w:rPr>
              <w:t>+</w:t>
            </w:r>
            <w:r w:rsidRPr="00903F34">
              <w:rPr>
                <w:lang w:val="kk-KZ"/>
              </w:rPr>
              <w:t>,  Рb</w:t>
            </w:r>
            <w:r w:rsidRPr="00903F34">
              <w:rPr>
                <w:vertAlign w:val="superscript"/>
                <w:lang w:val="kk-KZ"/>
              </w:rPr>
              <w:t>2+</w:t>
            </w:r>
            <w:r w:rsidRPr="00903F34">
              <w:rPr>
                <w:lang w:val="kk-KZ"/>
              </w:rPr>
              <w:t>,  Нg</w:t>
            </w:r>
            <w:r w:rsidRPr="00903F34">
              <w:rPr>
                <w:vertAlign w:val="subscript"/>
                <w:lang w:val="kk-KZ"/>
              </w:rPr>
              <w:t>2</w:t>
            </w:r>
            <w:r w:rsidRPr="00903F34">
              <w:rPr>
                <w:vertAlign w:val="superscript"/>
                <w:lang w:val="kk-KZ"/>
              </w:rPr>
              <w:t>2+</w:t>
            </w:r>
          </w:p>
        </w:tc>
        <w:tc>
          <w:tcPr>
            <w:tcW w:w="144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Са</w:t>
            </w:r>
            <w:r w:rsidRPr="00903F34">
              <w:rPr>
                <w:vertAlign w:val="superscript"/>
                <w:lang w:val="kk-KZ"/>
              </w:rPr>
              <w:t>2+</w:t>
            </w:r>
            <w:r w:rsidRPr="00903F34">
              <w:rPr>
                <w:lang w:val="kk-KZ"/>
              </w:rPr>
              <w:t>, Sr</w:t>
            </w:r>
            <w:r w:rsidRPr="00903F34">
              <w:rPr>
                <w:vertAlign w:val="superscript"/>
                <w:lang w:val="kk-KZ"/>
              </w:rPr>
              <w:t>2+</w:t>
            </w:r>
            <w:r w:rsidRPr="00903F34">
              <w:rPr>
                <w:lang w:val="kk-KZ"/>
              </w:rPr>
              <w:t>,  Ва</w:t>
            </w:r>
            <w:r w:rsidRPr="00903F34">
              <w:rPr>
                <w:vertAlign w:val="superscript"/>
                <w:lang w:val="kk-KZ"/>
              </w:rPr>
              <w:t>2+</w:t>
            </w:r>
            <w:r w:rsidRPr="00903F34">
              <w:rPr>
                <w:lang w:val="kk-KZ"/>
              </w:rPr>
              <w:t xml:space="preserve">  </w:t>
            </w:r>
          </w:p>
        </w:tc>
        <w:tc>
          <w:tcPr>
            <w:tcW w:w="162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vertAlign w:val="superscript"/>
                <w:lang w:val="kk-KZ"/>
              </w:rPr>
            </w:pPr>
            <w:r w:rsidRPr="00903F34">
              <w:rPr>
                <w:lang w:val="kk-KZ"/>
              </w:rPr>
              <w:t>АІ</w:t>
            </w:r>
            <w:r w:rsidRPr="00903F34">
              <w:rPr>
                <w:vertAlign w:val="superscript"/>
                <w:lang w:val="kk-KZ"/>
              </w:rPr>
              <w:t>3+</w:t>
            </w:r>
            <w:r w:rsidRPr="00903F34">
              <w:rPr>
                <w:lang w:val="kk-KZ"/>
              </w:rPr>
              <w:t>, Сr</w:t>
            </w:r>
            <w:r w:rsidRPr="00903F34">
              <w:rPr>
                <w:vertAlign w:val="superscript"/>
                <w:lang w:val="kk-KZ"/>
              </w:rPr>
              <w:t>3+</w:t>
            </w:r>
            <w:r w:rsidRPr="00903F34">
              <w:rPr>
                <w:lang w:val="kk-KZ"/>
              </w:rPr>
              <w:t>, Zn</w:t>
            </w:r>
            <w:r w:rsidRPr="00903F34">
              <w:rPr>
                <w:vertAlign w:val="superscript"/>
                <w:lang w:val="kk-KZ"/>
              </w:rPr>
              <w:t>2+</w:t>
            </w:r>
            <w:r w:rsidRPr="00903F34">
              <w:rPr>
                <w:lang w:val="kk-KZ"/>
              </w:rPr>
              <w:t>, Sn</w:t>
            </w:r>
            <w:r w:rsidRPr="00903F34">
              <w:rPr>
                <w:vertAlign w:val="superscript"/>
                <w:lang w:val="kk-KZ"/>
              </w:rPr>
              <w:t xml:space="preserve">2+ </w:t>
            </w:r>
            <w:r w:rsidRPr="00903F34">
              <w:rPr>
                <w:lang w:val="kk-KZ"/>
              </w:rPr>
              <w:t>, Sn</w:t>
            </w:r>
            <w:r w:rsidRPr="00903F34">
              <w:rPr>
                <w:vertAlign w:val="superscript"/>
                <w:lang w:val="kk-KZ"/>
              </w:rPr>
              <w:t xml:space="preserve">4+ </w:t>
            </w:r>
            <w:r w:rsidRPr="00903F34">
              <w:rPr>
                <w:lang w:val="kk-KZ"/>
              </w:rPr>
              <w:t>,  Аs</w:t>
            </w:r>
            <w:r w:rsidRPr="00903F34">
              <w:rPr>
                <w:vertAlign w:val="superscript"/>
                <w:lang w:val="kk-KZ"/>
              </w:rPr>
              <w:t>3+</w:t>
            </w:r>
            <w:r w:rsidRPr="00903F34">
              <w:rPr>
                <w:lang w:val="kk-KZ"/>
              </w:rPr>
              <w:t>, Аs</w:t>
            </w:r>
            <w:r w:rsidRPr="00903F34">
              <w:rPr>
                <w:vertAlign w:val="superscript"/>
                <w:lang w:val="kk-KZ"/>
              </w:rPr>
              <w:t xml:space="preserve">5+  </w:t>
            </w:r>
          </w:p>
          <w:p w:rsidR="0087630E" w:rsidRPr="00903F34" w:rsidRDefault="0087630E" w:rsidP="00903F34">
            <w:pPr>
              <w:jc w:val="center"/>
              <w:rPr>
                <w:lang w:val="kk-KZ"/>
              </w:rPr>
            </w:pPr>
          </w:p>
        </w:tc>
        <w:tc>
          <w:tcPr>
            <w:tcW w:w="1856"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Мg</w:t>
            </w:r>
            <w:r w:rsidRPr="00903F34">
              <w:rPr>
                <w:vertAlign w:val="superscript"/>
                <w:lang w:val="kk-KZ"/>
              </w:rPr>
              <w:t>2+</w:t>
            </w:r>
            <w:r w:rsidRPr="00903F34">
              <w:rPr>
                <w:lang w:val="kk-KZ"/>
              </w:rPr>
              <w:t>, Ғе</w:t>
            </w:r>
            <w:r w:rsidRPr="00903F34">
              <w:rPr>
                <w:vertAlign w:val="superscript"/>
                <w:lang w:val="kk-KZ"/>
              </w:rPr>
              <w:t>3+</w:t>
            </w:r>
            <w:r w:rsidRPr="00903F34">
              <w:rPr>
                <w:lang w:val="kk-KZ"/>
              </w:rPr>
              <w:t>, Ғе</w:t>
            </w:r>
            <w:r w:rsidRPr="00903F34">
              <w:rPr>
                <w:vertAlign w:val="superscript"/>
                <w:lang w:val="kk-KZ"/>
              </w:rPr>
              <w:t>2+</w:t>
            </w:r>
            <w:r w:rsidRPr="00903F34">
              <w:rPr>
                <w:lang w:val="kk-KZ"/>
              </w:rPr>
              <w:t>,    Мn</w:t>
            </w:r>
            <w:r w:rsidRPr="00903F34">
              <w:rPr>
                <w:vertAlign w:val="superscript"/>
                <w:lang w:val="kk-KZ"/>
              </w:rPr>
              <w:t>2+</w:t>
            </w:r>
            <w:r w:rsidRPr="00903F34">
              <w:rPr>
                <w:lang w:val="kk-KZ"/>
              </w:rPr>
              <w:t>, Sb</w:t>
            </w:r>
            <w:r w:rsidRPr="00903F34">
              <w:rPr>
                <w:vertAlign w:val="superscript"/>
                <w:lang w:val="kk-KZ"/>
              </w:rPr>
              <w:t xml:space="preserve">3+ </w:t>
            </w:r>
            <w:r w:rsidRPr="00903F34">
              <w:rPr>
                <w:lang w:val="kk-KZ"/>
              </w:rPr>
              <w:t>, Sb</w:t>
            </w:r>
            <w:r w:rsidRPr="00903F34">
              <w:rPr>
                <w:vertAlign w:val="superscript"/>
                <w:lang w:val="kk-KZ"/>
              </w:rPr>
              <w:t xml:space="preserve">5+ </w:t>
            </w:r>
            <w:r w:rsidRPr="00903F34">
              <w:rPr>
                <w:lang w:val="kk-KZ"/>
              </w:rPr>
              <w:t>Вi</w:t>
            </w:r>
            <w:r w:rsidRPr="00903F34">
              <w:rPr>
                <w:vertAlign w:val="superscript"/>
                <w:lang w:val="kk-KZ"/>
              </w:rPr>
              <w:t xml:space="preserve">3+ </w:t>
            </w:r>
          </w:p>
        </w:tc>
        <w:tc>
          <w:tcPr>
            <w:tcW w:w="1744"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Сu</w:t>
            </w:r>
            <w:r w:rsidRPr="00903F34">
              <w:rPr>
                <w:vertAlign w:val="superscript"/>
                <w:lang w:val="kk-KZ"/>
              </w:rPr>
              <w:t>2+</w:t>
            </w:r>
            <w:r w:rsidRPr="00903F34">
              <w:rPr>
                <w:lang w:val="kk-KZ"/>
              </w:rPr>
              <w:t>,  Нg</w:t>
            </w:r>
            <w:r w:rsidRPr="00903F34">
              <w:rPr>
                <w:vertAlign w:val="superscript"/>
                <w:lang w:val="kk-KZ"/>
              </w:rPr>
              <w:t>2+</w:t>
            </w:r>
            <w:r w:rsidRPr="00903F34">
              <w:rPr>
                <w:lang w:val="kk-KZ"/>
              </w:rPr>
              <w:t>, Сd</w:t>
            </w:r>
            <w:r w:rsidRPr="00903F34">
              <w:rPr>
                <w:vertAlign w:val="superscript"/>
                <w:lang w:val="kk-KZ"/>
              </w:rPr>
              <w:t>2+</w:t>
            </w:r>
            <w:r w:rsidRPr="00903F34">
              <w:rPr>
                <w:lang w:val="kk-KZ"/>
              </w:rPr>
              <w:t>, Со</w:t>
            </w:r>
            <w:r w:rsidRPr="00903F34">
              <w:rPr>
                <w:vertAlign w:val="superscript"/>
                <w:lang w:val="kk-KZ"/>
              </w:rPr>
              <w:t>2+</w:t>
            </w:r>
            <w:r w:rsidRPr="00903F34">
              <w:rPr>
                <w:lang w:val="kk-KZ"/>
              </w:rPr>
              <w:t>,  Ni</w:t>
            </w:r>
            <w:r w:rsidRPr="00903F34">
              <w:rPr>
                <w:vertAlign w:val="superscript"/>
                <w:lang w:val="kk-KZ"/>
              </w:rPr>
              <w:t>2+</w:t>
            </w:r>
          </w:p>
        </w:tc>
      </w:tr>
      <w:tr w:rsidR="0087630E" w:rsidRPr="00903F34" w:rsidTr="00903F34">
        <w:trPr>
          <w:jc w:val="center"/>
        </w:trPr>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Қосы</w:t>
            </w:r>
          </w:p>
          <w:p w:rsidR="0087630E" w:rsidRPr="00903F34" w:rsidRDefault="0087630E" w:rsidP="00903F34">
            <w:pPr>
              <w:jc w:val="center"/>
              <w:rPr>
                <w:lang w:val="kk-KZ"/>
              </w:rPr>
            </w:pPr>
            <w:r w:rsidRPr="00903F34">
              <w:rPr>
                <w:lang w:val="kk-KZ"/>
              </w:rPr>
              <w:t>лыста</w:t>
            </w:r>
          </w:p>
          <w:p w:rsidR="0087630E" w:rsidRPr="00903F34" w:rsidRDefault="0087630E" w:rsidP="00903F34">
            <w:pPr>
              <w:jc w:val="center"/>
              <w:rPr>
                <w:lang w:val="kk-KZ"/>
              </w:rPr>
            </w:pPr>
            <w:r w:rsidRPr="00903F34">
              <w:rPr>
                <w:lang w:val="kk-KZ"/>
              </w:rPr>
              <w:t>рының</w:t>
            </w:r>
          </w:p>
          <w:p w:rsidR="0087630E" w:rsidRPr="00903F34" w:rsidRDefault="0087630E" w:rsidP="00903F34">
            <w:pPr>
              <w:jc w:val="center"/>
              <w:rPr>
                <w:lang w:val="kk-KZ"/>
              </w:rPr>
            </w:pPr>
            <w:r w:rsidRPr="00903F34">
              <w:rPr>
                <w:lang w:val="kk-KZ"/>
              </w:rPr>
              <w:t>сипатта</w:t>
            </w:r>
          </w:p>
          <w:p w:rsidR="0087630E" w:rsidRPr="00903F34" w:rsidRDefault="0087630E" w:rsidP="00903F34">
            <w:pPr>
              <w:jc w:val="center"/>
              <w:rPr>
                <w:lang w:val="kk-KZ"/>
              </w:rPr>
            </w:pPr>
            <w:r w:rsidRPr="00903F34">
              <w:rPr>
                <w:lang w:val="kk-KZ"/>
              </w:rPr>
              <w:t>малары</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Хлорид</w:t>
            </w:r>
          </w:p>
          <w:p w:rsidR="0087630E" w:rsidRPr="00903F34" w:rsidRDefault="0087630E" w:rsidP="00903F34">
            <w:pPr>
              <w:jc w:val="center"/>
              <w:rPr>
                <w:lang w:val="kk-KZ"/>
              </w:rPr>
            </w:pPr>
            <w:r w:rsidRPr="00903F34">
              <w:rPr>
                <w:lang w:val="kk-KZ"/>
              </w:rPr>
              <w:t>тері, сульфат</w:t>
            </w:r>
          </w:p>
          <w:p w:rsidR="0087630E" w:rsidRPr="00903F34" w:rsidRDefault="0087630E" w:rsidP="00903F34">
            <w:pPr>
              <w:jc w:val="center"/>
              <w:rPr>
                <w:lang w:val="kk-KZ"/>
              </w:rPr>
            </w:pPr>
            <w:r w:rsidRPr="00903F34">
              <w:rPr>
                <w:lang w:val="kk-KZ"/>
              </w:rPr>
              <w:t xml:space="preserve">тары және гидроксидтері </w:t>
            </w:r>
            <w:r w:rsidRPr="00903F34">
              <w:rPr>
                <w:b/>
                <w:bCs/>
                <w:i/>
                <w:iCs/>
                <w:lang w:val="kk-KZ"/>
              </w:rPr>
              <w:t>суда</w:t>
            </w:r>
            <w:r w:rsidRPr="00903F34">
              <w:rPr>
                <w:b/>
                <w:bCs/>
                <w:lang w:val="kk-KZ"/>
              </w:rPr>
              <w:t xml:space="preserve"> </w:t>
            </w:r>
            <w:r w:rsidRPr="00903F34">
              <w:rPr>
                <w:b/>
                <w:bCs/>
                <w:i/>
                <w:iCs/>
                <w:lang w:val="kk-KZ"/>
              </w:rPr>
              <w:t>ериді</w:t>
            </w:r>
          </w:p>
          <w:p w:rsidR="0087630E" w:rsidRPr="00903F34" w:rsidRDefault="0087630E" w:rsidP="00903F34">
            <w:pPr>
              <w:jc w:val="center"/>
              <w:rPr>
                <w:lang w:val="kk-KZ"/>
              </w:rPr>
            </w:pP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 xml:space="preserve">Хлорид тері </w:t>
            </w:r>
            <w:r w:rsidRPr="00903F34">
              <w:rPr>
                <w:b/>
                <w:bCs/>
                <w:i/>
                <w:iCs/>
                <w:lang w:val="kk-KZ"/>
              </w:rPr>
              <w:t>суда</w:t>
            </w:r>
            <w:r w:rsidRPr="00903F34">
              <w:rPr>
                <w:lang w:val="kk-KZ"/>
              </w:rPr>
              <w:t xml:space="preserve"> және </w:t>
            </w:r>
            <w:r w:rsidRPr="00903F34">
              <w:rPr>
                <w:b/>
                <w:bCs/>
                <w:i/>
                <w:iCs/>
                <w:lang w:val="kk-KZ"/>
              </w:rPr>
              <w:t>сұйы тылған қышқыл дарда</w:t>
            </w:r>
            <w:r w:rsidRPr="00903F34">
              <w:rPr>
                <w:b/>
                <w:bCs/>
                <w:lang w:val="kk-KZ"/>
              </w:rPr>
              <w:t xml:space="preserve"> </w:t>
            </w:r>
            <w:r w:rsidRPr="00903F34">
              <w:rPr>
                <w:b/>
                <w:bCs/>
                <w:i/>
                <w:iCs/>
                <w:lang w:val="kk-KZ"/>
              </w:rPr>
              <w:t>ерімейді</w:t>
            </w:r>
          </w:p>
          <w:p w:rsidR="0087630E" w:rsidRPr="00903F34" w:rsidRDefault="0087630E" w:rsidP="00903F34">
            <w:pPr>
              <w:jc w:val="center"/>
              <w:rPr>
                <w:lang w:val="kk-KZ"/>
              </w:rPr>
            </w:pPr>
          </w:p>
        </w:tc>
        <w:tc>
          <w:tcPr>
            <w:tcW w:w="144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 xml:space="preserve">Сульфат </w:t>
            </w:r>
          </w:p>
          <w:p w:rsidR="0087630E" w:rsidRPr="00903F34" w:rsidRDefault="0087630E" w:rsidP="00903F34">
            <w:pPr>
              <w:jc w:val="center"/>
              <w:rPr>
                <w:lang w:val="kk-KZ"/>
              </w:rPr>
            </w:pPr>
            <w:r w:rsidRPr="00903F34">
              <w:rPr>
                <w:lang w:val="kk-KZ"/>
              </w:rPr>
              <w:t>тары</w:t>
            </w:r>
          </w:p>
          <w:p w:rsidR="0087630E" w:rsidRPr="00903F34" w:rsidRDefault="0087630E" w:rsidP="00903F34">
            <w:pPr>
              <w:jc w:val="center"/>
              <w:rPr>
                <w:b/>
                <w:bCs/>
                <w:i/>
                <w:iCs/>
                <w:lang w:val="kk-KZ"/>
              </w:rPr>
            </w:pPr>
            <w:r w:rsidRPr="00903F34">
              <w:rPr>
                <w:b/>
                <w:bCs/>
                <w:lang w:val="kk-KZ"/>
              </w:rPr>
              <w:t xml:space="preserve"> </w:t>
            </w:r>
            <w:r w:rsidRPr="00903F34">
              <w:rPr>
                <w:b/>
                <w:bCs/>
                <w:i/>
                <w:iCs/>
                <w:lang w:val="kk-KZ"/>
              </w:rPr>
              <w:t>суда</w:t>
            </w:r>
            <w:r w:rsidRPr="00903F34">
              <w:rPr>
                <w:lang w:val="kk-KZ"/>
              </w:rPr>
              <w:t xml:space="preserve">  және </w:t>
            </w:r>
            <w:r w:rsidRPr="00903F34">
              <w:rPr>
                <w:b/>
                <w:bCs/>
                <w:i/>
                <w:iCs/>
                <w:lang w:val="kk-KZ"/>
              </w:rPr>
              <w:t>қышқыл</w:t>
            </w:r>
          </w:p>
          <w:p w:rsidR="0087630E" w:rsidRPr="00903F34" w:rsidRDefault="0087630E" w:rsidP="00903F34">
            <w:pPr>
              <w:jc w:val="center"/>
              <w:rPr>
                <w:lang w:val="kk-KZ"/>
              </w:rPr>
            </w:pPr>
            <w:r w:rsidRPr="00903F34">
              <w:rPr>
                <w:b/>
                <w:bCs/>
                <w:i/>
                <w:iCs/>
                <w:lang w:val="kk-KZ"/>
              </w:rPr>
              <w:t>дарда</w:t>
            </w:r>
            <w:r w:rsidRPr="00903F34">
              <w:rPr>
                <w:b/>
                <w:bCs/>
                <w:lang w:val="kk-KZ"/>
              </w:rPr>
              <w:t xml:space="preserve"> </w:t>
            </w:r>
            <w:r w:rsidRPr="00903F34">
              <w:rPr>
                <w:b/>
                <w:bCs/>
                <w:i/>
                <w:iCs/>
                <w:lang w:val="kk-KZ"/>
              </w:rPr>
              <w:t>ерімейді</w:t>
            </w:r>
          </w:p>
        </w:tc>
        <w:tc>
          <w:tcPr>
            <w:tcW w:w="162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Гидроксид</w:t>
            </w:r>
          </w:p>
          <w:p w:rsidR="0087630E" w:rsidRPr="00903F34" w:rsidRDefault="0087630E" w:rsidP="00903F34">
            <w:pPr>
              <w:jc w:val="center"/>
              <w:rPr>
                <w:lang w:val="kk-KZ"/>
              </w:rPr>
            </w:pPr>
            <w:r w:rsidRPr="00903F34">
              <w:rPr>
                <w:lang w:val="kk-KZ"/>
              </w:rPr>
              <w:t>тері амфотерлі:</w:t>
            </w:r>
            <w:r w:rsidRPr="00903F34">
              <w:rPr>
                <w:b/>
                <w:bCs/>
                <w:i/>
                <w:iCs/>
                <w:lang w:val="kk-KZ"/>
              </w:rPr>
              <w:t xml:space="preserve"> сілтінің артық мөлшерінде ериді</w:t>
            </w:r>
          </w:p>
        </w:tc>
        <w:tc>
          <w:tcPr>
            <w:tcW w:w="1856"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pStyle w:val="a3"/>
              <w:jc w:val="center"/>
              <w:rPr>
                <w:sz w:val="24"/>
              </w:rPr>
            </w:pPr>
            <w:r w:rsidRPr="00903F34">
              <w:rPr>
                <w:sz w:val="24"/>
              </w:rPr>
              <w:t>Гидроксидтері амфотерлі емес:</w:t>
            </w:r>
          </w:p>
          <w:p w:rsidR="0087630E" w:rsidRPr="00903F34" w:rsidRDefault="0087630E" w:rsidP="00903F34">
            <w:pPr>
              <w:jc w:val="center"/>
              <w:rPr>
                <w:b/>
                <w:bCs/>
                <w:i/>
                <w:iCs/>
                <w:lang w:val="kk-KZ"/>
              </w:rPr>
            </w:pPr>
            <w:r w:rsidRPr="00903F34">
              <w:rPr>
                <w:b/>
                <w:bCs/>
                <w:i/>
                <w:iCs/>
                <w:lang w:val="kk-KZ"/>
              </w:rPr>
              <w:t>сілтінің артық мөлшерінде ерімейді</w:t>
            </w:r>
          </w:p>
        </w:tc>
        <w:tc>
          <w:tcPr>
            <w:tcW w:w="1744"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Гидроксид</w:t>
            </w:r>
          </w:p>
          <w:p w:rsidR="0087630E" w:rsidRPr="00903F34" w:rsidRDefault="0087630E" w:rsidP="00903F34">
            <w:pPr>
              <w:jc w:val="center"/>
              <w:rPr>
                <w:b/>
                <w:bCs/>
                <w:i/>
                <w:iCs/>
                <w:lang w:val="kk-KZ"/>
              </w:rPr>
            </w:pPr>
            <w:r w:rsidRPr="00903F34">
              <w:rPr>
                <w:lang w:val="kk-KZ"/>
              </w:rPr>
              <w:t xml:space="preserve">тері </w:t>
            </w:r>
            <w:r w:rsidRPr="00903F34">
              <w:rPr>
                <w:b/>
                <w:bCs/>
                <w:i/>
                <w:iCs/>
                <w:lang w:val="kk-KZ"/>
              </w:rPr>
              <w:t>суда еритін аммикат</w:t>
            </w:r>
          </w:p>
          <w:p w:rsidR="0087630E" w:rsidRPr="00903F34" w:rsidRDefault="0087630E" w:rsidP="00903F34">
            <w:pPr>
              <w:jc w:val="center"/>
              <w:rPr>
                <w:lang w:val="kk-KZ"/>
              </w:rPr>
            </w:pPr>
            <w:r w:rsidRPr="00903F34">
              <w:rPr>
                <w:b/>
                <w:bCs/>
                <w:i/>
                <w:iCs/>
                <w:lang w:val="kk-KZ"/>
              </w:rPr>
              <w:t>тар (комплексті қосылыстар) түзеді</w:t>
            </w:r>
          </w:p>
        </w:tc>
      </w:tr>
      <w:tr w:rsidR="0087630E" w:rsidRPr="00903F34" w:rsidTr="00903F34">
        <w:trPr>
          <w:jc w:val="center"/>
        </w:trPr>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Топтық реагент</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i/>
                <w:iCs/>
                <w:lang w:val="kk-KZ"/>
              </w:rPr>
            </w:pPr>
          </w:p>
          <w:p w:rsidR="0087630E" w:rsidRPr="00903F34" w:rsidRDefault="0087630E" w:rsidP="00903F34">
            <w:pPr>
              <w:jc w:val="center"/>
              <w:rPr>
                <w:i/>
                <w:iCs/>
                <w:lang w:val="kk-KZ"/>
              </w:rPr>
            </w:pPr>
            <w:r w:rsidRPr="00903F34">
              <w:rPr>
                <w:i/>
                <w:iCs/>
                <w:lang w:val="kk-KZ"/>
              </w:rPr>
              <w:t>жоқ</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i/>
                <w:iCs/>
                <w:lang w:val="kk-KZ"/>
              </w:rPr>
            </w:pPr>
          </w:p>
          <w:p w:rsidR="0087630E" w:rsidRPr="00903F34" w:rsidRDefault="0087630E" w:rsidP="00903F34">
            <w:pPr>
              <w:jc w:val="center"/>
              <w:rPr>
                <w:i/>
                <w:iCs/>
                <w:lang w:val="kk-KZ"/>
              </w:rPr>
            </w:pPr>
            <w:r w:rsidRPr="00903F34">
              <w:rPr>
                <w:i/>
                <w:iCs/>
                <w:lang w:val="kk-KZ"/>
              </w:rPr>
              <w:t>Сұйы</w:t>
            </w:r>
          </w:p>
          <w:p w:rsidR="0087630E" w:rsidRPr="00903F34" w:rsidRDefault="0087630E" w:rsidP="00903F34">
            <w:pPr>
              <w:jc w:val="center"/>
              <w:rPr>
                <w:i/>
                <w:iCs/>
                <w:lang w:val="kk-KZ"/>
              </w:rPr>
            </w:pPr>
            <w:r w:rsidRPr="00903F34">
              <w:rPr>
                <w:i/>
                <w:iCs/>
                <w:lang w:val="kk-KZ"/>
              </w:rPr>
              <w:t xml:space="preserve">тылған </w:t>
            </w:r>
          </w:p>
          <w:p w:rsidR="0087630E" w:rsidRPr="00903F34" w:rsidRDefault="0087630E" w:rsidP="00903F34">
            <w:pPr>
              <w:jc w:val="center"/>
              <w:rPr>
                <w:i/>
                <w:iCs/>
                <w:lang w:val="kk-KZ"/>
              </w:rPr>
            </w:pPr>
            <w:r w:rsidRPr="00903F34">
              <w:rPr>
                <w:b/>
                <w:bCs/>
                <w:i/>
                <w:iCs/>
                <w:lang w:val="kk-KZ"/>
              </w:rPr>
              <w:t>НСІ</w:t>
            </w:r>
          </w:p>
        </w:tc>
        <w:tc>
          <w:tcPr>
            <w:tcW w:w="144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i/>
                <w:iCs/>
                <w:lang w:val="kk-KZ"/>
              </w:rPr>
            </w:pPr>
          </w:p>
          <w:p w:rsidR="0087630E" w:rsidRPr="00903F34" w:rsidRDefault="0087630E" w:rsidP="00903F34">
            <w:pPr>
              <w:jc w:val="center"/>
              <w:rPr>
                <w:i/>
                <w:iCs/>
                <w:lang w:val="kk-KZ"/>
              </w:rPr>
            </w:pPr>
            <w:r w:rsidRPr="00903F34">
              <w:rPr>
                <w:i/>
                <w:iCs/>
                <w:lang w:val="kk-KZ"/>
              </w:rPr>
              <w:t>Сұйы</w:t>
            </w:r>
          </w:p>
          <w:p w:rsidR="0087630E" w:rsidRPr="00903F34" w:rsidRDefault="0087630E" w:rsidP="00903F34">
            <w:pPr>
              <w:jc w:val="center"/>
              <w:rPr>
                <w:i/>
                <w:iCs/>
                <w:lang w:val="kk-KZ"/>
              </w:rPr>
            </w:pPr>
            <w:r w:rsidRPr="00903F34">
              <w:rPr>
                <w:i/>
                <w:iCs/>
                <w:lang w:val="kk-KZ"/>
              </w:rPr>
              <w:t xml:space="preserve">тылған </w:t>
            </w:r>
          </w:p>
          <w:p w:rsidR="0087630E" w:rsidRPr="00903F34" w:rsidRDefault="0087630E" w:rsidP="00903F34">
            <w:pPr>
              <w:jc w:val="center"/>
              <w:rPr>
                <w:b/>
                <w:bCs/>
                <w:lang w:val="kk-KZ"/>
              </w:rPr>
            </w:pPr>
            <w:r w:rsidRPr="00903F34">
              <w:rPr>
                <w:b/>
                <w:bCs/>
                <w:i/>
                <w:iCs/>
                <w:lang w:val="kk-KZ"/>
              </w:rPr>
              <w:t>Н</w:t>
            </w:r>
            <w:r w:rsidRPr="00903F34">
              <w:rPr>
                <w:b/>
                <w:bCs/>
                <w:i/>
                <w:iCs/>
                <w:vertAlign w:val="subscript"/>
                <w:lang w:val="kk-KZ"/>
              </w:rPr>
              <w:t>2</w:t>
            </w:r>
            <w:r w:rsidRPr="00903F34">
              <w:rPr>
                <w:b/>
                <w:bCs/>
                <w:i/>
                <w:iCs/>
                <w:lang w:val="kk-KZ"/>
              </w:rPr>
              <w:t>SО</w:t>
            </w:r>
            <w:r w:rsidRPr="00903F34">
              <w:rPr>
                <w:b/>
                <w:bCs/>
                <w:i/>
                <w:iCs/>
                <w:vertAlign w:val="subscript"/>
                <w:lang w:val="kk-KZ"/>
              </w:rPr>
              <w:t>4</w:t>
            </w:r>
          </w:p>
        </w:tc>
        <w:tc>
          <w:tcPr>
            <w:tcW w:w="162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p>
          <w:p w:rsidR="0087630E" w:rsidRPr="00903F34" w:rsidRDefault="0087630E" w:rsidP="00903F34">
            <w:pPr>
              <w:jc w:val="center"/>
              <w:rPr>
                <w:i/>
                <w:iCs/>
                <w:lang w:val="kk-KZ"/>
              </w:rPr>
            </w:pPr>
            <w:r w:rsidRPr="00903F34">
              <w:rPr>
                <w:b/>
                <w:bCs/>
                <w:i/>
                <w:iCs/>
                <w:lang w:val="kk-KZ"/>
              </w:rPr>
              <w:t>NаОН</w:t>
            </w:r>
            <w:r w:rsidRPr="00903F34">
              <w:rPr>
                <w:i/>
                <w:iCs/>
                <w:lang w:val="kk-KZ"/>
              </w:rPr>
              <w:t xml:space="preserve"> немесе </w:t>
            </w:r>
          </w:p>
          <w:p w:rsidR="0087630E" w:rsidRPr="00903F34" w:rsidRDefault="0087630E" w:rsidP="00903F34">
            <w:pPr>
              <w:jc w:val="center"/>
              <w:rPr>
                <w:i/>
                <w:iCs/>
                <w:lang w:val="kk-KZ"/>
              </w:rPr>
            </w:pPr>
            <w:r w:rsidRPr="00903F34">
              <w:rPr>
                <w:b/>
                <w:bCs/>
                <w:i/>
                <w:iCs/>
                <w:lang w:val="kk-KZ"/>
              </w:rPr>
              <w:t>КОН</w:t>
            </w:r>
            <w:r w:rsidRPr="00903F34">
              <w:rPr>
                <w:i/>
                <w:iCs/>
                <w:lang w:val="kk-KZ"/>
              </w:rPr>
              <w:t>-тың артық мөлшері</w:t>
            </w:r>
          </w:p>
          <w:p w:rsidR="0087630E" w:rsidRPr="00903F34" w:rsidRDefault="0087630E" w:rsidP="00903F34">
            <w:pPr>
              <w:jc w:val="center"/>
              <w:rPr>
                <w:i/>
                <w:iCs/>
                <w:lang w:val="kk-KZ"/>
              </w:rPr>
            </w:pPr>
          </w:p>
        </w:tc>
        <w:tc>
          <w:tcPr>
            <w:tcW w:w="1856"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p>
          <w:p w:rsidR="0087630E" w:rsidRPr="00903F34" w:rsidRDefault="0087630E" w:rsidP="00903F34">
            <w:pPr>
              <w:jc w:val="center"/>
              <w:rPr>
                <w:i/>
                <w:iCs/>
                <w:lang w:val="kk-KZ"/>
              </w:rPr>
            </w:pPr>
            <w:r w:rsidRPr="00903F34">
              <w:rPr>
                <w:b/>
                <w:bCs/>
                <w:i/>
                <w:iCs/>
                <w:lang w:val="kk-KZ"/>
              </w:rPr>
              <w:t>NН</w:t>
            </w:r>
            <w:r w:rsidRPr="00903F34">
              <w:rPr>
                <w:b/>
                <w:bCs/>
                <w:i/>
                <w:iCs/>
                <w:vertAlign w:val="subscript"/>
                <w:lang w:val="kk-KZ"/>
              </w:rPr>
              <w:t>4</w:t>
            </w:r>
            <w:r w:rsidRPr="00903F34">
              <w:rPr>
                <w:b/>
                <w:bCs/>
                <w:i/>
                <w:iCs/>
                <w:lang w:val="kk-KZ"/>
              </w:rPr>
              <w:t>ОН</w:t>
            </w:r>
            <w:r w:rsidRPr="00903F34">
              <w:rPr>
                <w:i/>
                <w:iCs/>
                <w:lang w:val="kk-KZ"/>
              </w:rPr>
              <w:t xml:space="preserve"> ерітіндісі</w:t>
            </w:r>
          </w:p>
        </w:tc>
        <w:tc>
          <w:tcPr>
            <w:tcW w:w="1744"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p>
          <w:p w:rsidR="0087630E" w:rsidRPr="00903F34" w:rsidRDefault="0087630E" w:rsidP="00903F34">
            <w:pPr>
              <w:jc w:val="center"/>
              <w:rPr>
                <w:i/>
                <w:iCs/>
                <w:lang w:val="kk-KZ"/>
              </w:rPr>
            </w:pPr>
            <w:r w:rsidRPr="00903F34">
              <w:rPr>
                <w:b/>
                <w:bCs/>
                <w:i/>
                <w:iCs/>
                <w:lang w:val="kk-KZ"/>
              </w:rPr>
              <w:t>NН</w:t>
            </w:r>
            <w:r w:rsidRPr="00903F34">
              <w:rPr>
                <w:b/>
                <w:bCs/>
                <w:i/>
                <w:iCs/>
                <w:vertAlign w:val="subscript"/>
                <w:lang w:val="kk-KZ"/>
              </w:rPr>
              <w:t>4</w:t>
            </w:r>
            <w:r w:rsidRPr="00903F34">
              <w:rPr>
                <w:b/>
                <w:bCs/>
                <w:i/>
                <w:iCs/>
                <w:lang w:val="kk-KZ"/>
              </w:rPr>
              <w:t>ОН</w:t>
            </w:r>
            <w:r w:rsidRPr="00903F34">
              <w:rPr>
                <w:i/>
                <w:iCs/>
                <w:lang w:val="kk-KZ"/>
              </w:rPr>
              <w:t>-нің артық мөлшері</w:t>
            </w:r>
          </w:p>
        </w:tc>
      </w:tr>
      <w:tr w:rsidR="0087630E" w:rsidRPr="00903F34" w:rsidTr="00903F34">
        <w:trPr>
          <w:jc w:val="center"/>
        </w:trPr>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p>
          <w:p w:rsidR="0087630E" w:rsidRPr="00903F34" w:rsidRDefault="0087630E" w:rsidP="00903F34">
            <w:pPr>
              <w:jc w:val="center"/>
              <w:rPr>
                <w:lang w:val="kk-KZ"/>
              </w:rPr>
            </w:pPr>
            <w:r w:rsidRPr="00903F34">
              <w:rPr>
                <w:lang w:val="kk-KZ"/>
              </w:rPr>
              <w:t>Түзіле</w:t>
            </w:r>
          </w:p>
          <w:p w:rsidR="0087630E" w:rsidRPr="00903F34" w:rsidRDefault="0087630E" w:rsidP="00903F34">
            <w:pPr>
              <w:jc w:val="center"/>
              <w:rPr>
                <w:lang w:val="kk-KZ"/>
              </w:rPr>
            </w:pPr>
            <w:r w:rsidRPr="00903F34">
              <w:rPr>
                <w:lang w:val="kk-KZ"/>
              </w:rPr>
              <w:t>тін қосы</w:t>
            </w:r>
          </w:p>
          <w:p w:rsidR="0087630E" w:rsidRPr="00903F34" w:rsidRDefault="0087630E" w:rsidP="00903F34">
            <w:pPr>
              <w:jc w:val="center"/>
              <w:rPr>
                <w:lang w:val="kk-KZ"/>
              </w:rPr>
            </w:pPr>
            <w:r w:rsidRPr="00903F34">
              <w:rPr>
                <w:lang w:val="kk-KZ"/>
              </w:rPr>
              <w:t>лыстар</w:t>
            </w:r>
          </w:p>
          <w:p w:rsidR="0087630E" w:rsidRPr="00903F34" w:rsidRDefault="0087630E" w:rsidP="00903F34">
            <w:pPr>
              <w:jc w:val="center"/>
              <w:rPr>
                <w:lang w:val="kk-KZ"/>
              </w:rPr>
            </w:pPr>
            <w:r w:rsidRPr="00903F34">
              <w:rPr>
                <w:lang w:val="kk-KZ"/>
              </w:rPr>
              <w:t>дың сипатта</w:t>
            </w:r>
          </w:p>
          <w:p w:rsidR="0087630E" w:rsidRPr="00903F34" w:rsidRDefault="0087630E" w:rsidP="00903F34">
            <w:pPr>
              <w:jc w:val="center"/>
              <w:rPr>
                <w:lang w:val="kk-KZ"/>
              </w:rPr>
            </w:pPr>
            <w:r w:rsidRPr="00903F34">
              <w:rPr>
                <w:lang w:val="kk-KZ"/>
              </w:rPr>
              <w:t>малары</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i/>
                <w:iCs/>
                <w:lang w:val="kk-KZ"/>
              </w:rPr>
            </w:pPr>
            <w:r w:rsidRPr="00903F34">
              <w:rPr>
                <w:b/>
                <w:bCs/>
                <w:i/>
                <w:iCs/>
                <w:lang w:val="kk-KZ"/>
              </w:rPr>
              <w:t>Ерітінді</w:t>
            </w:r>
            <w:r w:rsidRPr="00903F34">
              <w:rPr>
                <w:i/>
                <w:iCs/>
                <w:lang w:val="kk-KZ"/>
              </w:rPr>
              <w:t>:</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К</w:t>
            </w:r>
            <w:r w:rsidRPr="00903F34">
              <w:rPr>
                <w:vertAlign w:val="superscript"/>
                <w:lang w:val="kk-KZ"/>
              </w:rPr>
              <w:t>+</w:t>
            </w:r>
            <w:r w:rsidRPr="00903F34">
              <w:rPr>
                <w:lang w:val="kk-KZ"/>
              </w:rPr>
              <w:t>, Nа</w:t>
            </w:r>
            <w:r w:rsidRPr="00903F34">
              <w:rPr>
                <w:vertAlign w:val="superscript"/>
                <w:lang w:val="kk-KZ"/>
              </w:rPr>
              <w:t>+</w:t>
            </w:r>
            <w:r w:rsidRPr="00903F34">
              <w:rPr>
                <w:lang w:val="kk-KZ"/>
              </w:rPr>
              <w:t>, NН</w:t>
            </w:r>
            <w:r w:rsidRPr="00903F34">
              <w:rPr>
                <w:vertAlign w:val="subscript"/>
                <w:lang w:val="kk-KZ"/>
              </w:rPr>
              <w:t>4</w:t>
            </w:r>
            <w:r w:rsidRPr="00903F34">
              <w:rPr>
                <w:vertAlign w:val="superscript"/>
                <w:lang w:val="kk-KZ"/>
              </w:rPr>
              <w:t>+</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r w:rsidRPr="00903F34">
              <w:rPr>
                <w:b/>
                <w:bCs/>
                <w:i/>
                <w:iCs/>
                <w:lang w:val="kk-KZ"/>
              </w:rPr>
              <w:t>Тұнба:</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АgСІ, РbСІ</w:t>
            </w:r>
            <w:r w:rsidRPr="00903F34">
              <w:rPr>
                <w:vertAlign w:val="subscript"/>
                <w:lang w:val="kk-KZ"/>
              </w:rPr>
              <w:t>2</w:t>
            </w:r>
            <w:r w:rsidRPr="00903F34">
              <w:rPr>
                <w:lang w:val="kk-KZ"/>
              </w:rPr>
              <w:t>,  Нg</w:t>
            </w:r>
            <w:r w:rsidRPr="00903F34">
              <w:rPr>
                <w:vertAlign w:val="subscript"/>
                <w:lang w:val="kk-KZ"/>
              </w:rPr>
              <w:t>2</w:t>
            </w:r>
            <w:r w:rsidRPr="00903F34">
              <w:rPr>
                <w:lang w:val="kk-KZ"/>
              </w:rPr>
              <w:t>СІ</w:t>
            </w:r>
            <w:r w:rsidRPr="00903F34">
              <w:rPr>
                <w:vertAlign w:val="subscript"/>
                <w:lang w:val="kk-KZ"/>
              </w:rPr>
              <w:t>2</w:t>
            </w:r>
          </w:p>
        </w:tc>
        <w:tc>
          <w:tcPr>
            <w:tcW w:w="144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r w:rsidRPr="00903F34">
              <w:rPr>
                <w:b/>
                <w:bCs/>
                <w:i/>
                <w:iCs/>
                <w:lang w:val="kk-KZ"/>
              </w:rPr>
              <w:t>Тұнба:</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СаSО</w:t>
            </w:r>
            <w:r w:rsidRPr="00903F34">
              <w:rPr>
                <w:vertAlign w:val="subscript"/>
                <w:lang w:val="kk-KZ"/>
              </w:rPr>
              <w:t>4</w:t>
            </w:r>
            <w:r w:rsidRPr="00903F34">
              <w:rPr>
                <w:lang w:val="kk-KZ"/>
              </w:rPr>
              <w:t>, SrSО</w:t>
            </w:r>
            <w:r w:rsidRPr="00903F34">
              <w:rPr>
                <w:vertAlign w:val="subscript"/>
                <w:lang w:val="kk-KZ"/>
              </w:rPr>
              <w:t>4</w:t>
            </w:r>
            <w:r w:rsidRPr="00903F34">
              <w:rPr>
                <w:lang w:val="kk-KZ"/>
              </w:rPr>
              <w:t>,  ВаSО</w:t>
            </w:r>
            <w:r w:rsidRPr="00903F34">
              <w:rPr>
                <w:vertAlign w:val="subscript"/>
                <w:lang w:val="kk-KZ"/>
              </w:rPr>
              <w:t>4</w:t>
            </w:r>
          </w:p>
        </w:tc>
        <w:tc>
          <w:tcPr>
            <w:tcW w:w="162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r w:rsidRPr="00903F34">
              <w:rPr>
                <w:b/>
                <w:bCs/>
                <w:i/>
                <w:iCs/>
                <w:lang w:val="kk-KZ"/>
              </w:rPr>
              <w:t>Фильтрат:</w:t>
            </w:r>
          </w:p>
          <w:p w:rsidR="0087630E" w:rsidRPr="00903F34" w:rsidRDefault="0087630E" w:rsidP="00903F34">
            <w:pPr>
              <w:jc w:val="center"/>
              <w:rPr>
                <w:i/>
                <w:iCs/>
                <w:lang w:val="kk-KZ"/>
              </w:rPr>
            </w:pPr>
          </w:p>
          <w:p w:rsidR="0087630E" w:rsidRPr="00903F34" w:rsidRDefault="0087630E" w:rsidP="00903F34">
            <w:pPr>
              <w:jc w:val="center"/>
              <w:rPr>
                <w:lang w:val="kk-KZ"/>
              </w:rPr>
            </w:pPr>
            <w:r w:rsidRPr="00903F34">
              <w:rPr>
                <w:lang w:val="kk-KZ"/>
              </w:rPr>
              <w:t>АІО</w:t>
            </w:r>
            <w:r w:rsidRPr="00903F34">
              <w:rPr>
                <w:vertAlign w:val="subscript"/>
                <w:lang w:val="kk-KZ"/>
              </w:rPr>
              <w:t>2</w:t>
            </w:r>
            <w:r w:rsidRPr="00903F34">
              <w:rPr>
                <w:vertAlign w:val="superscript"/>
                <w:lang w:val="kk-KZ"/>
              </w:rPr>
              <w:t>-</w:t>
            </w:r>
            <w:r w:rsidRPr="00903F34">
              <w:rPr>
                <w:lang w:val="kk-KZ"/>
              </w:rPr>
              <w:t>, СrО</w:t>
            </w:r>
            <w:r w:rsidRPr="00903F34">
              <w:rPr>
                <w:vertAlign w:val="subscript"/>
                <w:lang w:val="kk-KZ"/>
              </w:rPr>
              <w:t>2</w:t>
            </w:r>
            <w:r w:rsidRPr="00903F34">
              <w:rPr>
                <w:vertAlign w:val="superscript"/>
                <w:lang w:val="kk-KZ"/>
              </w:rPr>
              <w:t>-</w:t>
            </w:r>
            <w:r w:rsidRPr="00903F34">
              <w:rPr>
                <w:lang w:val="kk-KZ"/>
              </w:rPr>
              <w:t>, ZnО</w:t>
            </w:r>
            <w:r w:rsidRPr="00903F34">
              <w:rPr>
                <w:vertAlign w:val="subscript"/>
                <w:lang w:val="kk-KZ"/>
              </w:rPr>
              <w:t>2</w:t>
            </w:r>
            <w:r w:rsidRPr="00903F34">
              <w:rPr>
                <w:vertAlign w:val="superscript"/>
                <w:lang w:val="kk-KZ"/>
              </w:rPr>
              <w:t>2-</w:t>
            </w:r>
            <w:r w:rsidRPr="00903F34">
              <w:rPr>
                <w:lang w:val="kk-KZ"/>
              </w:rPr>
              <w:t>, SnО</w:t>
            </w:r>
            <w:r w:rsidRPr="00903F34">
              <w:rPr>
                <w:vertAlign w:val="subscript"/>
                <w:lang w:val="kk-KZ"/>
              </w:rPr>
              <w:t>2</w:t>
            </w:r>
            <w:r w:rsidRPr="00903F34">
              <w:rPr>
                <w:vertAlign w:val="superscript"/>
                <w:lang w:val="kk-KZ"/>
              </w:rPr>
              <w:t xml:space="preserve">2- </w:t>
            </w:r>
            <w:r w:rsidRPr="00903F34">
              <w:rPr>
                <w:lang w:val="kk-KZ"/>
              </w:rPr>
              <w:t>, SnО</w:t>
            </w:r>
            <w:r w:rsidRPr="00903F34">
              <w:rPr>
                <w:vertAlign w:val="subscript"/>
                <w:lang w:val="kk-KZ"/>
              </w:rPr>
              <w:t>3</w:t>
            </w:r>
            <w:r w:rsidRPr="00903F34">
              <w:rPr>
                <w:vertAlign w:val="superscript"/>
                <w:lang w:val="kk-KZ"/>
              </w:rPr>
              <w:t>2-</w:t>
            </w:r>
            <w:r w:rsidRPr="00903F34">
              <w:rPr>
                <w:lang w:val="kk-KZ"/>
              </w:rPr>
              <w:t>,  АsО</w:t>
            </w:r>
            <w:r w:rsidRPr="00903F34">
              <w:rPr>
                <w:vertAlign w:val="subscript"/>
                <w:lang w:val="kk-KZ"/>
              </w:rPr>
              <w:t>3</w:t>
            </w:r>
            <w:r w:rsidRPr="00903F34">
              <w:rPr>
                <w:vertAlign w:val="superscript"/>
                <w:lang w:val="kk-KZ"/>
              </w:rPr>
              <w:t>3-</w:t>
            </w:r>
            <w:r w:rsidRPr="00903F34">
              <w:rPr>
                <w:lang w:val="kk-KZ"/>
              </w:rPr>
              <w:t>, АsО</w:t>
            </w:r>
            <w:r w:rsidRPr="00903F34">
              <w:rPr>
                <w:vertAlign w:val="subscript"/>
                <w:lang w:val="kk-KZ"/>
              </w:rPr>
              <w:t>4</w:t>
            </w:r>
            <w:r w:rsidRPr="00903F34">
              <w:rPr>
                <w:vertAlign w:val="superscript"/>
                <w:lang w:val="kk-KZ"/>
              </w:rPr>
              <w:t>3-</w:t>
            </w:r>
          </w:p>
        </w:tc>
        <w:tc>
          <w:tcPr>
            <w:tcW w:w="1856"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r w:rsidRPr="00903F34">
              <w:rPr>
                <w:b/>
                <w:bCs/>
                <w:i/>
                <w:iCs/>
                <w:lang w:val="kk-KZ"/>
              </w:rPr>
              <w:t>Тұнба:</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Мg(ОН)</w:t>
            </w:r>
            <w:r w:rsidRPr="00903F34">
              <w:rPr>
                <w:vertAlign w:val="subscript"/>
                <w:lang w:val="kk-KZ"/>
              </w:rPr>
              <w:t>2</w:t>
            </w:r>
            <w:r w:rsidRPr="00903F34">
              <w:rPr>
                <w:lang w:val="kk-KZ"/>
              </w:rPr>
              <w:t>, Ғе(ОН)</w:t>
            </w:r>
            <w:r w:rsidRPr="00903F34">
              <w:rPr>
                <w:vertAlign w:val="subscript"/>
                <w:lang w:val="kk-KZ"/>
              </w:rPr>
              <w:t>2</w:t>
            </w:r>
            <w:r w:rsidRPr="00903F34">
              <w:rPr>
                <w:lang w:val="kk-KZ"/>
              </w:rPr>
              <w:t>, Ғе(ОН)</w:t>
            </w:r>
            <w:r w:rsidRPr="00903F34">
              <w:rPr>
                <w:vertAlign w:val="subscript"/>
                <w:lang w:val="kk-KZ"/>
              </w:rPr>
              <w:t>3</w:t>
            </w:r>
            <w:r w:rsidRPr="00903F34">
              <w:rPr>
                <w:lang w:val="kk-KZ"/>
              </w:rPr>
              <w:t>,     Мn(ОН)</w:t>
            </w:r>
            <w:r w:rsidRPr="00903F34">
              <w:rPr>
                <w:vertAlign w:val="subscript"/>
                <w:lang w:val="kk-KZ"/>
              </w:rPr>
              <w:t>2</w:t>
            </w:r>
            <w:r w:rsidRPr="00903F34">
              <w:rPr>
                <w:lang w:val="kk-KZ"/>
              </w:rPr>
              <w:t>, Вi(ОН)</w:t>
            </w:r>
            <w:r w:rsidRPr="00903F34">
              <w:rPr>
                <w:vertAlign w:val="subscript"/>
                <w:lang w:val="kk-KZ"/>
              </w:rPr>
              <w:t>3</w:t>
            </w:r>
            <w:r w:rsidRPr="00903F34">
              <w:rPr>
                <w:lang w:val="kk-KZ"/>
              </w:rPr>
              <w:t xml:space="preserve">, </w:t>
            </w:r>
          </w:p>
          <w:p w:rsidR="0087630E" w:rsidRPr="00903F34" w:rsidRDefault="0087630E" w:rsidP="00903F34">
            <w:pPr>
              <w:jc w:val="center"/>
              <w:rPr>
                <w:lang w:val="kk-KZ"/>
              </w:rPr>
            </w:pPr>
            <w:r w:rsidRPr="00903F34">
              <w:rPr>
                <w:lang w:val="kk-KZ"/>
              </w:rPr>
              <w:t>НSbО</w:t>
            </w:r>
            <w:r w:rsidRPr="00903F34">
              <w:rPr>
                <w:vertAlign w:val="subscript"/>
                <w:lang w:val="kk-KZ"/>
              </w:rPr>
              <w:t>2</w:t>
            </w:r>
            <w:r w:rsidRPr="00903F34">
              <w:rPr>
                <w:lang w:val="kk-KZ"/>
              </w:rPr>
              <w:t>, НSbО</w:t>
            </w:r>
            <w:r w:rsidRPr="00903F34">
              <w:rPr>
                <w:vertAlign w:val="subscript"/>
                <w:lang w:val="kk-KZ"/>
              </w:rPr>
              <w:t>3</w:t>
            </w:r>
            <w:r w:rsidRPr="00903F34">
              <w:rPr>
                <w:lang w:val="kk-KZ"/>
              </w:rPr>
              <w:t xml:space="preserve"> </w:t>
            </w:r>
          </w:p>
          <w:p w:rsidR="0087630E" w:rsidRPr="00903F34" w:rsidRDefault="0087630E" w:rsidP="00903F34">
            <w:pPr>
              <w:jc w:val="center"/>
              <w:rPr>
                <w:lang w:val="kk-KZ"/>
              </w:rPr>
            </w:pPr>
          </w:p>
        </w:tc>
        <w:tc>
          <w:tcPr>
            <w:tcW w:w="1744"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i/>
                <w:iCs/>
                <w:lang w:val="kk-KZ"/>
              </w:rPr>
            </w:pPr>
            <w:r w:rsidRPr="00903F34">
              <w:rPr>
                <w:b/>
                <w:bCs/>
                <w:i/>
                <w:iCs/>
                <w:lang w:val="kk-KZ"/>
              </w:rPr>
              <w:t>Фильтрат</w:t>
            </w:r>
            <w:r w:rsidRPr="00903F34">
              <w:rPr>
                <w:i/>
                <w:iCs/>
                <w:lang w:val="kk-KZ"/>
              </w:rPr>
              <w:t>:</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[Сu(NН</w:t>
            </w:r>
            <w:r w:rsidRPr="00903F34">
              <w:rPr>
                <w:vertAlign w:val="subscript"/>
                <w:lang w:val="kk-KZ"/>
              </w:rPr>
              <w:t>3</w:t>
            </w:r>
            <w:r w:rsidRPr="00903F34">
              <w:rPr>
                <w:lang w:val="kk-KZ"/>
              </w:rPr>
              <w:t>)</w:t>
            </w:r>
            <w:r w:rsidRPr="00903F34">
              <w:rPr>
                <w:vertAlign w:val="subscript"/>
                <w:lang w:val="kk-KZ"/>
              </w:rPr>
              <w:t>4</w:t>
            </w:r>
            <w:r w:rsidRPr="00903F34">
              <w:rPr>
                <w:lang w:val="kk-KZ"/>
              </w:rPr>
              <w:t>]</w:t>
            </w:r>
            <w:r w:rsidRPr="00903F34">
              <w:rPr>
                <w:vertAlign w:val="superscript"/>
                <w:lang w:val="kk-KZ"/>
              </w:rPr>
              <w:t>2+</w:t>
            </w:r>
            <w:r w:rsidRPr="00903F34">
              <w:rPr>
                <w:lang w:val="kk-KZ"/>
              </w:rPr>
              <w:t xml:space="preserve"> </w:t>
            </w:r>
          </w:p>
          <w:p w:rsidR="0087630E" w:rsidRPr="00903F34" w:rsidRDefault="0087630E" w:rsidP="00903F34">
            <w:pPr>
              <w:jc w:val="center"/>
              <w:rPr>
                <w:lang w:val="kk-KZ"/>
              </w:rPr>
            </w:pPr>
            <w:r w:rsidRPr="00903F34">
              <w:rPr>
                <w:lang w:val="kk-KZ"/>
              </w:rPr>
              <w:t>[Нg (NН</w:t>
            </w:r>
            <w:r w:rsidRPr="00903F34">
              <w:rPr>
                <w:vertAlign w:val="subscript"/>
                <w:lang w:val="kk-KZ"/>
              </w:rPr>
              <w:t>3</w:t>
            </w:r>
            <w:r w:rsidRPr="00903F34">
              <w:rPr>
                <w:lang w:val="kk-KZ"/>
              </w:rPr>
              <w:t>)</w:t>
            </w:r>
            <w:r w:rsidRPr="00903F34">
              <w:rPr>
                <w:vertAlign w:val="subscript"/>
                <w:lang w:val="kk-KZ"/>
              </w:rPr>
              <w:t>4</w:t>
            </w:r>
            <w:r w:rsidRPr="00903F34">
              <w:rPr>
                <w:lang w:val="kk-KZ"/>
              </w:rPr>
              <w:t>]</w:t>
            </w:r>
            <w:r w:rsidRPr="00903F34">
              <w:rPr>
                <w:vertAlign w:val="superscript"/>
                <w:lang w:val="kk-KZ"/>
              </w:rPr>
              <w:t>2+</w:t>
            </w:r>
          </w:p>
          <w:p w:rsidR="0087630E" w:rsidRPr="00903F34" w:rsidRDefault="0087630E" w:rsidP="00903F34">
            <w:pPr>
              <w:jc w:val="center"/>
              <w:rPr>
                <w:lang w:val="kk-KZ"/>
              </w:rPr>
            </w:pPr>
            <w:r w:rsidRPr="00903F34">
              <w:rPr>
                <w:lang w:val="kk-KZ"/>
              </w:rPr>
              <w:t>[Сd (NН</w:t>
            </w:r>
            <w:r w:rsidRPr="00903F34">
              <w:rPr>
                <w:vertAlign w:val="subscript"/>
                <w:lang w:val="kk-KZ"/>
              </w:rPr>
              <w:t>3</w:t>
            </w:r>
            <w:r w:rsidRPr="00903F34">
              <w:rPr>
                <w:lang w:val="kk-KZ"/>
              </w:rPr>
              <w:t>)</w:t>
            </w:r>
            <w:r w:rsidRPr="00903F34">
              <w:rPr>
                <w:vertAlign w:val="subscript"/>
                <w:lang w:val="kk-KZ"/>
              </w:rPr>
              <w:t>4</w:t>
            </w:r>
            <w:r w:rsidRPr="00903F34">
              <w:rPr>
                <w:lang w:val="kk-KZ"/>
              </w:rPr>
              <w:t>]</w:t>
            </w:r>
            <w:r w:rsidRPr="00903F34">
              <w:rPr>
                <w:vertAlign w:val="superscript"/>
                <w:lang w:val="kk-KZ"/>
              </w:rPr>
              <w:t>2+</w:t>
            </w:r>
            <w:r w:rsidRPr="00903F34">
              <w:rPr>
                <w:lang w:val="kk-KZ"/>
              </w:rPr>
              <w:t xml:space="preserve">  </w:t>
            </w:r>
          </w:p>
          <w:p w:rsidR="0087630E" w:rsidRPr="00903F34" w:rsidRDefault="0087630E" w:rsidP="00903F34">
            <w:pPr>
              <w:jc w:val="center"/>
              <w:rPr>
                <w:lang w:val="kk-KZ"/>
              </w:rPr>
            </w:pPr>
            <w:r w:rsidRPr="00903F34">
              <w:rPr>
                <w:lang w:val="kk-KZ"/>
              </w:rPr>
              <w:t>[Со(NН</w:t>
            </w:r>
            <w:r w:rsidRPr="00903F34">
              <w:rPr>
                <w:vertAlign w:val="subscript"/>
                <w:lang w:val="kk-KZ"/>
              </w:rPr>
              <w:t>3</w:t>
            </w:r>
            <w:r w:rsidRPr="00903F34">
              <w:rPr>
                <w:lang w:val="kk-KZ"/>
              </w:rPr>
              <w:t>)</w:t>
            </w:r>
            <w:r w:rsidRPr="00903F34">
              <w:rPr>
                <w:vertAlign w:val="subscript"/>
                <w:lang w:val="kk-KZ"/>
              </w:rPr>
              <w:t>6</w:t>
            </w:r>
            <w:r w:rsidRPr="00903F34">
              <w:rPr>
                <w:lang w:val="kk-KZ"/>
              </w:rPr>
              <w:t>]</w:t>
            </w:r>
            <w:r w:rsidRPr="00903F34">
              <w:rPr>
                <w:vertAlign w:val="superscript"/>
                <w:lang w:val="kk-KZ"/>
              </w:rPr>
              <w:t>2+</w:t>
            </w:r>
            <w:r w:rsidRPr="00903F34">
              <w:rPr>
                <w:lang w:val="kk-KZ"/>
              </w:rPr>
              <w:t xml:space="preserve"> </w:t>
            </w:r>
          </w:p>
          <w:p w:rsidR="0087630E" w:rsidRPr="00903F34" w:rsidRDefault="0087630E" w:rsidP="00903F34">
            <w:pPr>
              <w:jc w:val="center"/>
              <w:rPr>
                <w:lang w:val="kk-KZ"/>
              </w:rPr>
            </w:pPr>
            <w:r w:rsidRPr="00903F34">
              <w:rPr>
                <w:lang w:val="kk-KZ"/>
              </w:rPr>
              <w:t>[Ni (NН</w:t>
            </w:r>
            <w:r w:rsidRPr="00903F34">
              <w:rPr>
                <w:vertAlign w:val="subscript"/>
                <w:lang w:val="kk-KZ"/>
              </w:rPr>
              <w:t>3</w:t>
            </w:r>
            <w:r w:rsidRPr="00903F34">
              <w:rPr>
                <w:lang w:val="kk-KZ"/>
              </w:rPr>
              <w:t>)</w:t>
            </w:r>
            <w:r w:rsidRPr="00903F34">
              <w:rPr>
                <w:vertAlign w:val="subscript"/>
                <w:lang w:val="kk-KZ"/>
              </w:rPr>
              <w:t>6</w:t>
            </w:r>
            <w:r w:rsidRPr="00903F34">
              <w:rPr>
                <w:lang w:val="kk-KZ"/>
              </w:rPr>
              <w:t>]</w:t>
            </w:r>
            <w:r w:rsidRPr="00903F34">
              <w:rPr>
                <w:vertAlign w:val="superscript"/>
                <w:lang w:val="kk-KZ"/>
              </w:rPr>
              <w:t>2+</w:t>
            </w:r>
            <w:r w:rsidRPr="00903F34">
              <w:rPr>
                <w:lang w:val="kk-KZ"/>
              </w:rPr>
              <w:t xml:space="preserve">     </w:t>
            </w:r>
          </w:p>
          <w:p w:rsidR="0087630E" w:rsidRPr="00903F34" w:rsidRDefault="0087630E" w:rsidP="00903F34">
            <w:pPr>
              <w:jc w:val="center"/>
              <w:rPr>
                <w:lang w:val="kk-KZ"/>
              </w:rPr>
            </w:pPr>
            <w:r w:rsidRPr="00903F34">
              <w:rPr>
                <w:lang w:val="kk-KZ"/>
              </w:rPr>
              <w:t xml:space="preserve"> </w:t>
            </w:r>
          </w:p>
        </w:tc>
      </w:tr>
    </w:tbl>
    <w:p w:rsidR="0087630E" w:rsidRPr="00903F34" w:rsidRDefault="0087630E" w:rsidP="00903F34">
      <w:pPr>
        <w:jc w:val="center"/>
        <w:rPr>
          <w:b/>
          <w:bCs/>
          <w:lang w:val="kk-KZ"/>
        </w:rPr>
      </w:pPr>
    </w:p>
    <w:p w:rsidR="0087630E" w:rsidRPr="00903F34" w:rsidRDefault="0087630E" w:rsidP="00903F34">
      <w:pPr>
        <w:jc w:val="both"/>
        <w:rPr>
          <w:lang w:val="kk-KZ"/>
        </w:rPr>
      </w:pPr>
      <w:r w:rsidRPr="00903F34">
        <w:rPr>
          <w:b/>
          <w:bCs/>
          <w:lang w:val="kk-KZ"/>
        </w:rPr>
        <w:tab/>
        <w:t>Аналитикалық реакцияның сезімталдығы</w:t>
      </w:r>
      <w:r w:rsidRPr="00903F34">
        <w:rPr>
          <w:lang w:val="kk-KZ"/>
        </w:rPr>
        <w:t xml:space="preserve"> – реактивтің аналитикалық реакцияны көзге көрінетін эффектпен жүргізу қабілетінің мөлшері. Реакцияның сезімталдығыв бр-бірімен байланысты үш көрсеткішпен сипатталады:</w:t>
      </w:r>
    </w:p>
    <w:p w:rsidR="0087630E" w:rsidRPr="00903F34" w:rsidRDefault="0087630E" w:rsidP="00903F34">
      <w:pPr>
        <w:jc w:val="both"/>
        <w:rPr>
          <w:lang w:val="kk-KZ"/>
        </w:rPr>
      </w:pPr>
      <w:r w:rsidRPr="00903F34">
        <w:rPr>
          <w:lang w:val="kk-KZ"/>
        </w:rPr>
        <w:t xml:space="preserve">а) </w:t>
      </w:r>
      <w:r w:rsidRPr="00903F34">
        <w:rPr>
          <w:b/>
          <w:bCs/>
          <w:lang w:val="kk-KZ"/>
        </w:rPr>
        <w:t>m</w:t>
      </w:r>
      <w:r w:rsidRPr="00903F34">
        <w:rPr>
          <w:lang w:val="kk-KZ"/>
        </w:rPr>
        <w:t xml:space="preserve"> – ионның ашылу минимумы;</w:t>
      </w:r>
    </w:p>
    <w:p w:rsidR="0087630E" w:rsidRPr="00903F34" w:rsidRDefault="0087630E" w:rsidP="00903F34">
      <w:pPr>
        <w:jc w:val="both"/>
        <w:rPr>
          <w:lang w:val="kk-KZ"/>
        </w:rPr>
      </w:pPr>
      <w:r w:rsidRPr="00903F34">
        <w:rPr>
          <w:lang w:val="kk-KZ"/>
        </w:rPr>
        <w:t xml:space="preserve">б) </w:t>
      </w:r>
      <w:r w:rsidRPr="00903F34">
        <w:rPr>
          <w:b/>
          <w:bCs/>
          <w:lang w:val="kk-KZ"/>
        </w:rPr>
        <w:t xml:space="preserve">Сшект </w:t>
      </w:r>
      <w:r w:rsidRPr="00903F34">
        <w:rPr>
          <w:lang w:val="kk-KZ"/>
        </w:rPr>
        <w:t>– ионды анықтауға болатының ерітіндінің ең аз концентрациясы;</w:t>
      </w:r>
    </w:p>
    <w:p w:rsidR="0087630E" w:rsidRPr="00903F34" w:rsidRDefault="0087630E" w:rsidP="00903F34">
      <w:pPr>
        <w:jc w:val="both"/>
        <w:rPr>
          <w:lang w:val="kk-KZ"/>
        </w:rPr>
      </w:pPr>
      <w:r w:rsidRPr="00903F34">
        <w:rPr>
          <w:lang w:val="kk-KZ"/>
        </w:rPr>
        <w:t xml:space="preserve">в) </w:t>
      </w:r>
      <w:r w:rsidRPr="00903F34">
        <w:rPr>
          <w:b/>
          <w:bCs/>
          <w:lang w:val="kk-KZ"/>
        </w:rPr>
        <w:t xml:space="preserve">Vmin </w:t>
      </w:r>
      <w:r w:rsidRPr="00903F34">
        <w:rPr>
          <w:lang w:val="kk-KZ"/>
        </w:rPr>
        <w:t>– ионды анықтауға болатын ерітіндінің ең аз көлемі.</w:t>
      </w:r>
    </w:p>
    <w:p w:rsidR="0087630E" w:rsidRPr="00903F34" w:rsidRDefault="0087630E" w:rsidP="00903F34">
      <w:pPr>
        <w:jc w:val="both"/>
        <w:rPr>
          <w:lang w:val="kk-KZ"/>
        </w:rPr>
      </w:pPr>
      <w:r w:rsidRPr="00903F34">
        <w:rPr>
          <w:lang w:val="kk-KZ"/>
        </w:rPr>
        <w:tab/>
        <w:t>Бұл көрсеткіштер бір-бірімен мына формула арқылы байланысқан:</w:t>
      </w:r>
    </w:p>
    <w:p w:rsidR="0087630E" w:rsidRPr="00903F34" w:rsidRDefault="0087630E" w:rsidP="00903F34">
      <w:pPr>
        <w:jc w:val="center"/>
        <w:rPr>
          <w:b/>
          <w:bCs/>
          <w:vertAlign w:val="superscript"/>
          <w:lang w:val="kk-KZ"/>
        </w:rPr>
      </w:pPr>
      <w:r w:rsidRPr="00903F34">
        <w:rPr>
          <w:b/>
          <w:bCs/>
          <w:lang w:val="kk-KZ"/>
        </w:rPr>
        <w:t>m =  Сшект · Vmin ·10</w:t>
      </w:r>
      <w:r w:rsidRPr="00903F34">
        <w:rPr>
          <w:b/>
          <w:bCs/>
          <w:vertAlign w:val="superscript"/>
          <w:lang w:val="kk-KZ"/>
        </w:rPr>
        <w:t>6</w:t>
      </w:r>
    </w:p>
    <w:p w:rsidR="0087630E" w:rsidRPr="00903F34" w:rsidRDefault="0087630E" w:rsidP="00903F34">
      <w:pPr>
        <w:jc w:val="both"/>
        <w:rPr>
          <w:lang w:val="kk-KZ"/>
        </w:rPr>
      </w:pPr>
      <w:r w:rsidRPr="00903F34">
        <w:rPr>
          <w:i/>
          <w:iCs/>
          <w:lang w:val="kk-KZ"/>
        </w:rPr>
        <w:t>Ашылу минимумының стандартты шамасы</w:t>
      </w:r>
      <w:r w:rsidRPr="00903F34">
        <w:rPr>
          <w:lang w:val="kk-KZ"/>
        </w:rPr>
        <w:t xml:space="preserve">  </w:t>
      </w:r>
      <w:r w:rsidRPr="00903F34">
        <w:rPr>
          <w:b/>
          <w:bCs/>
          <w:lang w:val="kk-KZ"/>
        </w:rPr>
        <w:t xml:space="preserve">γ </w:t>
      </w:r>
      <w:r w:rsidRPr="00903F34">
        <w:rPr>
          <w:lang w:val="kk-KZ"/>
        </w:rPr>
        <w:t xml:space="preserve">= </w:t>
      </w:r>
      <w:r w:rsidRPr="00903F34">
        <w:rPr>
          <w:b/>
          <w:bCs/>
          <w:lang w:val="kk-KZ"/>
        </w:rPr>
        <w:t>10</w:t>
      </w:r>
      <w:r w:rsidRPr="00903F34">
        <w:rPr>
          <w:b/>
          <w:bCs/>
          <w:vertAlign w:val="superscript"/>
          <w:lang w:val="kk-KZ"/>
        </w:rPr>
        <w:t>-6</w:t>
      </w:r>
      <w:r w:rsidRPr="00903F34">
        <w:rPr>
          <w:lang w:val="kk-KZ"/>
        </w:rPr>
        <w:t xml:space="preserve"> г/мл = </w:t>
      </w:r>
      <w:r w:rsidRPr="00903F34">
        <w:rPr>
          <w:b/>
          <w:bCs/>
          <w:lang w:val="kk-KZ"/>
        </w:rPr>
        <w:t xml:space="preserve">1 </w:t>
      </w:r>
      <w:r w:rsidRPr="00903F34">
        <w:rPr>
          <w:lang w:val="kk-KZ"/>
        </w:rPr>
        <w:t>мкг/мл.</w:t>
      </w:r>
    </w:p>
    <w:p w:rsidR="0087630E" w:rsidRPr="00903F34" w:rsidRDefault="0087630E" w:rsidP="00903F34">
      <w:pPr>
        <w:jc w:val="both"/>
        <w:rPr>
          <w:lang w:val="kk-KZ"/>
        </w:rPr>
      </w:pPr>
      <w:r w:rsidRPr="00903F34">
        <w:rPr>
          <w:lang w:val="kk-KZ"/>
        </w:rPr>
        <w:t xml:space="preserve">Ионның ашылу минимумын </w:t>
      </w:r>
      <w:r w:rsidRPr="00903F34">
        <w:rPr>
          <w:i/>
          <w:iCs/>
          <w:lang w:val="kk-KZ"/>
        </w:rPr>
        <w:t>стандартты ашылу минимум шамасымен</w:t>
      </w:r>
      <w:r w:rsidRPr="00903F34">
        <w:rPr>
          <w:lang w:val="kk-KZ"/>
        </w:rPr>
        <w:t xml:space="preserve">  салыстыру арқылы   химиялық  реакцияларды </w:t>
      </w:r>
      <w:r w:rsidRPr="00903F34">
        <w:rPr>
          <w:i/>
          <w:iCs/>
          <w:lang w:val="kk-KZ"/>
        </w:rPr>
        <w:t>аса сезімтал</w:t>
      </w:r>
      <w:r w:rsidRPr="00903F34">
        <w:rPr>
          <w:lang w:val="kk-KZ"/>
        </w:rPr>
        <w:t xml:space="preserve">, </w:t>
      </w:r>
      <w:r w:rsidRPr="00903F34">
        <w:rPr>
          <w:i/>
          <w:iCs/>
          <w:lang w:val="kk-KZ"/>
        </w:rPr>
        <w:t>орташа сезімтал</w:t>
      </w:r>
      <w:r w:rsidRPr="00903F34">
        <w:rPr>
          <w:lang w:val="kk-KZ"/>
        </w:rPr>
        <w:t xml:space="preserve"> және </w:t>
      </w:r>
      <w:r w:rsidRPr="00903F34">
        <w:rPr>
          <w:i/>
          <w:iCs/>
          <w:lang w:val="kk-KZ"/>
        </w:rPr>
        <w:t>сезімталдығы төмен</w:t>
      </w:r>
      <w:r w:rsidRPr="00903F34">
        <w:rPr>
          <w:lang w:val="kk-KZ"/>
        </w:rPr>
        <w:t xml:space="preserve"> деп үш топқа бөледі: </w:t>
      </w:r>
    </w:p>
    <w:p w:rsidR="0087630E" w:rsidRPr="00903F34" w:rsidRDefault="0087630E" w:rsidP="00903F34">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8"/>
        <w:gridCol w:w="3340"/>
        <w:gridCol w:w="3317"/>
      </w:tblGrid>
      <w:tr w:rsidR="0087630E" w:rsidRPr="00903F34" w:rsidTr="00903F34">
        <w:tc>
          <w:tcPr>
            <w:tcW w:w="2802" w:type="dxa"/>
          </w:tcPr>
          <w:p w:rsidR="0087630E" w:rsidRPr="00903F34" w:rsidRDefault="0087630E" w:rsidP="00903F34">
            <w:pPr>
              <w:jc w:val="center"/>
              <w:rPr>
                <w:lang w:val="kk-KZ"/>
              </w:rPr>
            </w:pPr>
            <w:r w:rsidRPr="00903F34">
              <w:rPr>
                <w:lang w:val="kk-KZ"/>
              </w:rPr>
              <w:t xml:space="preserve"> Ашылу минимумының мәні  </w:t>
            </w:r>
          </w:p>
          <w:p w:rsidR="0087630E" w:rsidRPr="00903F34" w:rsidRDefault="0087630E" w:rsidP="00903F34">
            <w:pPr>
              <w:jc w:val="center"/>
              <w:rPr>
                <w:lang w:val="kk-KZ"/>
              </w:rPr>
            </w:pPr>
            <w:r w:rsidRPr="00903F34">
              <w:rPr>
                <w:lang w:val="kk-KZ"/>
              </w:rPr>
              <w:t xml:space="preserve"> </w:t>
            </w:r>
          </w:p>
        </w:tc>
        <w:tc>
          <w:tcPr>
            <w:tcW w:w="3543" w:type="dxa"/>
          </w:tcPr>
          <w:p w:rsidR="0087630E" w:rsidRPr="00903F34" w:rsidRDefault="0087630E" w:rsidP="00903F34">
            <w:pPr>
              <w:jc w:val="center"/>
              <w:rPr>
                <w:lang w:val="kk-KZ"/>
              </w:rPr>
            </w:pPr>
            <w:r w:rsidRPr="00903F34">
              <w:rPr>
                <w:lang w:val="kk-KZ"/>
              </w:rPr>
              <w:t>Реакцияның</w:t>
            </w:r>
          </w:p>
          <w:p w:rsidR="0087630E" w:rsidRPr="00903F34" w:rsidRDefault="0087630E" w:rsidP="00903F34">
            <w:pPr>
              <w:jc w:val="center"/>
              <w:rPr>
                <w:lang w:val="kk-KZ"/>
              </w:rPr>
            </w:pPr>
            <w:r w:rsidRPr="00903F34">
              <w:rPr>
                <w:lang w:val="kk-KZ"/>
              </w:rPr>
              <w:t>сезімталдығы</w:t>
            </w:r>
          </w:p>
        </w:tc>
        <w:tc>
          <w:tcPr>
            <w:tcW w:w="3509" w:type="dxa"/>
          </w:tcPr>
          <w:p w:rsidR="0087630E" w:rsidRPr="00903F34" w:rsidRDefault="0087630E" w:rsidP="00903F34">
            <w:pPr>
              <w:jc w:val="center"/>
              <w:rPr>
                <w:lang w:val="kk-KZ"/>
              </w:rPr>
            </w:pPr>
            <w:r w:rsidRPr="00903F34">
              <w:rPr>
                <w:lang w:val="kk-KZ"/>
              </w:rPr>
              <w:t xml:space="preserve"> Мысалдар</w:t>
            </w:r>
          </w:p>
        </w:tc>
      </w:tr>
      <w:tr w:rsidR="0087630E" w:rsidRPr="00903F34" w:rsidTr="00903F34">
        <w:tc>
          <w:tcPr>
            <w:tcW w:w="2802" w:type="dxa"/>
          </w:tcPr>
          <w:p w:rsidR="0087630E" w:rsidRPr="00903F34" w:rsidRDefault="0087630E" w:rsidP="00903F34">
            <w:pPr>
              <w:jc w:val="center"/>
              <w:rPr>
                <w:lang w:val="kk-KZ"/>
              </w:rPr>
            </w:pPr>
            <w:r w:rsidRPr="00903F34">
              <w:rPr>
                <w:lang w:val="kk-KZ"/>
              </w:rPr>
              <w:t>m &lt; 1 мкг/мл</w:t>
            </w:r>
          </w:p>
        </w:tc>
        <w:tc>
          <w:tcPr>
            <w:tcW w:w="3543" w:type="dxa"/>
          </w:tcPr>
          <w:p w:rsidR="0087630E" w:rsidRPr="00903F34" w:rsidRDefault="0087630E" w:rsidP="00903F34">
            <w:pPr>
              <w:jc w:val="center"/>
              <w:rPr>
                <w:lang w:val="kk-KZ"/>
              </w:rPr>
            </w:pPr>
            <w:r w:rsidRPr="00903F34">
              <w:rPr>
                <w:lang w:val="kk-KZ"/>
              </w:rPr>
              <w:t>Аса сезімтал реакция</w:t>
            </w:r>
          </w:p>
        </w:tc>
        <w:tc>
          <w:tcPr>
            <w:tcW w:w="3509" w:type="dxa"/>
          </w:tcPr>
          <w:p w:rsidR="0087630E" w:rsidRPr="00903F34" w:rsidRDefault="0087630E" w:rsidP="00903F34">
            <w:pPr>
              <w:rPr>
                <w:lang w:val="kk-KZ"/>
              </w:rPr>
            </w:pPr>
            <w:r w:rsidRPr="00903F34">
              <w:rPr>
                <w:lang w:val="kk-KZ"/>
              </w:rPr>
              <w:t>NН</w:t>
            </w:r>
            <w:r w:rsidRPr="00903F34">
              <w:rPr>
                <w:vertAlign w:val="subscript"/>
                <w:lang w:val="kk-KZ"/>
              </w:rPr>
              <w:t>4</w:t>
            </w:r>
            <w:r w:rsidRPr="00903F34">
              <w:rPr>
                <w:vertAlign w:val="superscript"/>
                <w:lang w:val="kk-KZ"/>
              </w:rPr>
              <w:t>+</w:t>
            </w:r>
            <w:r w:rsidRPr="00903F34">
              <w:rPr>
                <w:lang w:val="kk-KZ"/>
              </w:rPr>
              <w:t xml:space="preserve"> - ионының Несслер реактивімен әрекеттесуі</w:t>
            </w:r>
          </w:p>
        </w:tc>
      </w:tr>
      <w:tr w:rsidR="0087630E" w:rsidRPr="00903F34" w:rsidTr="00903F34">
        <w:tc>
          <w:tcPr>
            <w:tcW w:w="2802" w:type="dxa"/>
          </w:tcPr>
          <w:p w:rsidR="0087630E" w:rsidRPr="00903F34" w:rsidRDefault="0087630E" w:rsidP="00903F34">
            <w:pPr>
              <w:jc w:val="center"/>
              <w:rPr>
                <w:lang w:val="kk-KZ"/>
              </w:rPr>
            </w:pPr>
            <w:r w:rsidRPr="00903F34">
              <w:rPr>
                <w:lang w:val="kk-KZ"/>
              </w:rPr>
              <w:t>m  = 1 – 50 мкг/мл</w:t>
            </w:r>
          </w:p>
        </w:tc>
        <w:tc>
          <w:tcPr>
            <w:tcW w:w="3543" w:type="dxa"/>
          </w:tcPr>
          <w:p w:rsidR="0087630E" w:rsidRPr="00903F34" w:rsidRDefault="0087630E" w:rsidP="00903F34">
            <w:pPr>
              <w:jc w:val="center"/>
              <w:rPr>
                <w:lang w:val="kk-KZ"/>
              </w:rPr>
            </w:pPr>
            <w:r w:rsidRPr="00903F34">
              <w:rPr>
                <w:lang w:val="kk-KZ"/>
              </w:rPr>
              <w:t>Сезімталдығы  орташа реакция</w:t>
            </w:r>
          </w:p>
        </w:tc>
        <w:tc>
          <w:tcPr>
            <w:tcW w:w="3509" w:type="dxa"/>
          </w:tcPr>
          <w:p w:rsidR="0087630E" w:rsidRPr="00903F34" w:rsidRDefault="0087630E" w:rsidP="00903F34">
            <w:pPr>
              <w:rPr>
                <w:lang w:val="kk-KZ"/>
              </w:rPr>
            </w:pPr>
            <w:r w:rsidRPr="00903F34">
              <w:rPr>
                <w:lang w:val="kk-KZ"/>
              </w:rPr>
              <w:t xml:space="preserve">Са </w:t>
            </w:r>
            <w:r w:rsidRPr="00903F34">
              <w:rPr>
                <w:vertAlign w:val="superscript"/>
                <w:lang w:val="kk-KZ"/>
              </w:rPr>
              <w:t xml:space="preserve">2+ </w:t>
            </w:r>
            <w:r w:rsidRPr="00903F34">
              <w:rPr>
                <w:lang w:val="kk-KZ"/>
              </w:rPr>
              <w:t>- ионының аммоний оксалатымен әрекеттесуі</w:t>
            </w:r>
          </w:p>
        </w:tc>
      </w:tr>
      <w:tr w:rsidR="0087630E" w:rsidRPr="00903F34" w:rsidTr="00903F34">
        <w:tc>
          <w:tcPr>
            <w:tcW w:w="2802" w:type="dxa"/>
          </w:tcPr>
          <w:p w:rsidR="0087630E" w:rsidRPr="00903F34" w:rsidRDefault="0087630E" w:rsidP="00903F34">
            <w:pPr>
              <w:jc w:val="center"/>
              <w:rPr>
                <w:lang w:val="kk-KZ"/>
              </w:rPr>
            </w:pPr>
            <w:r w:rsidRPr="00903F34">
              <w:rPr>
                <w:lang w:val="kk-KZ"/>
              </w:rPr>
              <w:t>m &gt; 50 мкг/мл</w:t>
            </w:r>
          </w:p>
        </w:tc>
        <w:tc>
          <w:tcPr>
            <w:tcW w:w="3543" w:type="dxa"/>
          </w:tcPr>
          <w:p w:rsidR="0087630E" w:rsidRPr="00903F34" w:rsidRDefault="0087630E" w:rsidP="00903F34">
            <w:pPr>
              <w:jc w:val="center"/>
              <w:rPr>
                <w:lang w:val="kk-KZ"/>
              </w:rPr>
            </w:pPr>
            <w:r w:rsidRPr="00903F34">
              <w:rPr>
                <w:lang w:val="kk-KZ"/>
              </w:rPr>
              <w:t>Сезімталдығы  төмен реакция</w:t>
            </w:r>
          </w:p>
        </w:tc>
        <w:tc>
          <w:tcPr>
            <w:tcW w:w="3509" w:type="dxa"/>
          </w:tcPr>
          <w:p w:rsidR="0087630E" w:rsidRPr="00903F34" w:rsidRDefault="0087630E" w:rsidP="00903F34">
            <w:pPr>
              <w:rPr>
                <w:lang w:val="kk-KZ"/>
              </w:rPr>
            </w:pPr>
            <w:r w:rsidRPr="00903F34">
              <w:rPr>
                <w:lang w:val="kk-KZ"/>
              </w:rPr>
              <w:t xml:space="preserve"> Са </w:t>
            </w:r>
            <w:r w:rsidRPr="00903F34">
              <w:rPr>
                <w:vertAlign w:val="superscript"/>
                <w:lang w:val="kk-KZ"/>
              </w:rPr>
              <w:t xml:space="preserve">2+ </w:t>
            </w:r>
            <w:r w:rsidRPr="00903F34">
              <w:rPr>
                <w:lang w:val="kk-KZ"/>
              </w:rPr>
              <w:t xml:space="preserve"> ионының калий бихроматымен әрекеттесуі</w:t>
            </w:r>
          </w:p>
        </w:tc>
      </w:tr>
    </w:tbl>
    <w:p w:rsidR="0087630E" w:rsidRPr="00903F34" w:rsidRDefault="0087630E" w:rsidP="00903F34">
      <w:pPr>
        <w:rPr>
          <w:lang w:val="kk-KZ"/>
        </w:rPr>
      </w:pPr>
    </w:p>
    <w:p w:rsidR="0087630E" w:rsidRPr="00903F34" w:rsidRDefault="0087630E" w:rsidP="00903F34">
      <w:pPr>
        <w:rPr>
          <w:b/>
          <w:bCs/>
          <w:lang w:val="kk-KZ"/>
        </w:rPr>
      </w:pPr>
      <w:r w:rsidRPr="00903F34">
        <w:rPr>
          <w:b/>
          <w:bCs/>
          <w:lang w:val="kk-KZ"/>
        </w:rPr>
        <w:t>Бақылау сұрақтары:</w:t>
      </w:r>
    </w:p>
    <w:p w:rsidR="0087630E" w:rsidRPr="00903F34" w:rsidRDefault="0087630E" w:rsidP="00903F34">
      <w:pPr>
        <w:rPr>
          <w:lang w:val="kk-KZ"/>
        </w:rPr>
      </w:pPr>
      <w:r w:rsidRPr="00903F34">
        <w:rPr>
          <w:lang w:val="kk-KZ"/>
        </w:rPr>
        <w:t>1. Аналитикалық химия қандай құрамды бөліктерден тұрады ?</w:t>
      </w:r>
    </w:p>
    <w:p w:rsidR="0087630E" w:rsidRPr="00903F34" w:rsidRDefault="0087630E" w:rsidP="00903F34">
      <w:pPr>
        <w:rPr>
          <w:lang w:val="kk-KZ"/>
        </w:rPr>
      </w:pPr>
      <w:r w:rsidRPr="00903F34">
        <w:rPr>
          <w:lang w:val="kk-KZ"/>
        </w:rPr>
        <w:t>2. Сапалық анализ деп қандай анализді айтады ?</w:t>
      </w:r>
    </w:p>
    <w:p w:rsidR="0087630E" w:rsidRPr="00903F34" w:rsidRDefault="0087630E" w:rsidP="00903F34">
      <w:pPr>
        <w:rPr>
          <w:lang w:val="kk-KZ"/>
        </w:rPr>
      </w:pPr>
      <w:r w:rsidRPr="00903F34">
        <w:rPr>
          <w:lang w:val="kk-KZ"/>
        </w:rPr>
        <w:t>3. Химиялық,   физика-химиялық,  физикалық анализ әдістерінің бір-бірінен айырмашылығы неде ?</w:t>
      </w:r>
    </w:p>
    <w:p w:rsidR="0087630E" w:rsidRPr="00903F34" w:rsidRDefault="0087630E" w:rsidP="00903F34">
      <w:pPr>
        <w:rPr>
          <w:lang w:val="kk-KZ"/>
        </w:rPr>
      </w:pPr>
      <w:r w:rsidRPr="00903F34">
        <w:rPr>
          <w:lang w:val="kk-KZ"/>
        </w:rPr>
        <w:t>4. Қандай жағдайда жүйелеп анализдеу тәсілі, қандай жағдайда бөлшектеп анализдеу тәсілдері қолданылады ?</w:t>
      </w:r>
    </w:p>
    <w:p w:rsidR="0087630E" w:rsidRPr="00903F34" w:rsidRDefault="0087630E" w:rsidP="00903F34">
      <w:pPr>
        <w:rPr>
          <w:lang w:val="kk-KZ"/>
        </w:rPr>
      </w:pPr>
      <w:r w:rsidRPr="00903F34">
        <w:rPr>
          <w:lang w:val="kk-KZ"/>
        </w:rPr>
        <w:t>5. Аналитикалық реакцияның сезімталдығы деген не ? Ол қандай көрсеткішпен сипатталады ? Кез-келген аналитикалқ реакция сезімтал бола ала ма ?</w:t>
      </w:r>
    </w:p>
    <w:p w:rsidR="0087630E" w:rsidRPr="00903F34" w:rsidRDefault="0087630E" w:rsidP="00903F34">
      <w:pPr>
        <w:rPr>
          <w:b/>
          <w:bCs/>
          <w:lang w:val="kk-KZ"/>
        </w:rPr>
      </w:pPr>
      <w:r w:rsidRPr="00903F34">
        <w:rPr>
          <w:b/>
          <w:bCs/>
          <w:lang w:val="kk-KZ"/>
        </w:rPr>
        <w:t>Әдебиет:</w:t>
      </w:r>
    </w:p>
    <w:p w:rsidR="0087630E" w:rsidRPr="00903F34" w:rsidRDefault="0087630E" w:rsidP="00903F34">
      <w:pPr>
        <w:rPr>
          <w:lang w:val="kk-KZ"/>
        </w:rPr>
      </w:pPr>
      <w:r w:rsidRPr="00903F34">
        <w:rPr>
          <w:lang w:val="kk-KZ"/>
        </w:rPr>
        <w:t>1.Цитович И.К. Курс аналитической химии. – М.: Высшая школа. –  с. 104- 156.</w:t>
      </w:r>
    </w:p>
    <w:p w:rsidR="0087630E" w:rsidRPr="00903F34" w:rsidRDefault="0087630E" w:rsidP="00903F34">
      <w:pPr>
        <w:rPr>
          <w:lang w:val="kk-KZ" w:eastAsia="ko-KR"/>
        </w:rPr>
      </w:pPr>
      <w:r w:rsidRPr="00903F34">
        <w:rPr>
          <w:lang w:val="kk-KZ" w:eastAsia="ko-KR"/>
        </w:rPr>
        <w:t>2.Құлажанов Қ.С. Аналитикалық химия. – Алматы: Білім, 1994 ж.</w:t>
      </w:r>
    </w:p>
    <w:p w:rsidR="0087630E" w:rsidRPr="00903F34" w:rsidRDefault="0087630E" w:rsidP="00903F34">
      <w:pPr>
        <w:pStyle w:val="4"/>
        <w:jc w:val="center"/>
        <w:rPr>
          <w:b w:val="0"/>
          <w:bCs w:val="0"/>
        </w:rPr>
      </w:pPr>
    </w:p>
    <w:p w:rsidR="00E17054" w:rsidRPr="00903F34" w:rsidRDefault="00E17054" w:rsidP="00903F34">
      <w:pPr>
        <w:jc w:val="center"/>
        <w:rPr>
          <w:i/>
          <w:iCs/>
          <w:lang w:val="kk-KZ"/>
        </w:rPr>
      </w:pPr>
    </w:p>
    <w:p w:rsidR="00903F34" w:rsidRDefault="00903F34" w:rsidP="00903F34">
      <w:pPr>
        <w:pStyle w:val="a3"/>
        <w:jc w:val="center"/>
        <w:rPr>
          <w:b/>
          <w:bCs/>
          <w:color w:val="FF0000"/>
        </w:rPr>
      </w:pPr>
    </w:p>
    <w:p w:rsidR="00903F34" w:rsidRDefault="00903F34" w:rsidP="00903F34">
      <w:pPr>
        <w:pStyle w:val="a3"/>
        <w:jc w:val="center"/>
        <w:rPr>
          <w:b/>
          <w:bCs/>
          <w:color w:val="FF0000"/>
        </w:rPr>
      </w:pPr>
    </w:p>
    <w:p w:rsidR="00903F34" w:rsidRDefault="00903F34" w:rsidP="00903F34">
      <w:pPr>
        <w:pStyle w:val="a3"/>
        <w:jc w:val="center"/>
        <w:rPr>
          <w:b/>
          <w:bCs/>
          <w:color w:val="FF0000"/>
        </w:rPr>
      </w:pPr>
    </w:p>
    <w:p w:rsidR="00903F34" w:rsidRDefault="00903F34" w:rsidP="00903F34">
      <w:pPr>
        <w:pStyle w:val="a3"/>
        <w:jc w:val="center"/>
        <w:rPr>
          <w:b/>
          <w:bCs/>
          <w:color w:val="FF0000"/>
        </w:rPr>
      </w:pPr>
    </w:p>
    <w:p w:rsidR="00903F34" w:rsidRDefault="00903F34" w:rsidP="00903F34">
      <w:pPr>
        <w:pStyle w:val="a3"/>
        <w:jc w:val="center"/>
        <w:rPr>
          <w:b/>
          <w:bCs/>
          <w:color w:val="FF0000"/>
        </w:rPr>
      </w:pPr>
    </w:p>
    <w:p w:rsidR="00903F34" w:rsidRDefault="00903F34" w:rsidP="00903F34">
      <w:pPr>
        <w:pStyle w:val="a3"/>
        <w:jc w:val="center"/>
        <w:rPr>
          <w:b/>
          <w:bCs/>
          <w:color w:val="FF0000"/>
        </w:rPr>
      </w:pPr>
    </w:p>
    <w:p w:rsidR="00903F34" w:rsidRDefault="00903F34" w:rsidP="00903F34">
      <w:pPr>
        <w:pStyle w:val="a3"/>
        <w:jc w:val="center"/>
        <w:rPr>
          <w:b/>
          <w:bCs/>
          <w:color w:val="FF0000"/>
        </w:rPr>
      </w:pPr>
    </w:p>
    <w:p w:rsidR="00903F34" w:rsidRDefault="00903F34" w:rsidP="00903F34">
      <w:pPr>
        <w:pStyle w:val="a3"/>
        <w:jc w:val="center"/>
        <w:rPr>
          <w:b/>
          <w:bCs/>
          <w:color w:val="FF0000"/>
        </w:rPr>
      </w:pPr>
    </w:p>
    <w:p w:rsidR="00903F34" w:rsidRDefault="00903F34" w:rsidP="00903F34">
      <w:pPr>
        <w:pStyle w:val="a3"/>
        <w:jc w:val="center"/>
        <w:rPr>
          <w:b/>
          <w:bCs/>
          <w:color w:val="FF0000"/>
        </w:rPr>
      </w:pPr>
    </w:p>
    <w:p w:rsidR="00903F34" w:rsidRDefault="00903F34" w:rsidP="00903F34">
      <w:pPr>
        <w:pStyle w:val="a3"/>
        <w:jc w:val="center"/>
        <w:rPr>
          <w:b/>
          <w:bCs/>
          <w:color w:val="FF0000"/>
        </w:rPr>
      </w:pPr>
    </w:p>
    <w:p w:rsidR="00903F34" w:rsidRDefault="00903F34" w:rsidP="00903F34">
      <w:pPr>
        <w:pStyle w:val="a3"/>
        <w:jc w:val="center"/>
        <w:rPr>
          <w:b/>
          <w:bCs/>
          <w:color w:val="FF0000"/>
        </w:rPr>
      </w:pPr>
    </w:p>
    <w:p w:rsidR="00903F34" w:rsidRDefault="00903F34" w:rsidP="00903F34">
      <w:pPr>
        <w:pStyle w:val="a3"/>
        <w:jc w:val="center"/>
        <w:rPr>
          <w:b/>
          <w:bCs/>
          <w:color w:val="FF0000"/>
        </w:rPr>
      </w:pPr>
    </w:p>
    <w:p w:rsidR="0087630E" w:rsidRPr="00903F34" w:rsidRDefault="0087630E" w:rsidP="00903F34">
      <w:pPr>
        <w:pStyle w:val="a3"/>
        <w:jc w:val="center"/>
        <w:rPr>
          <w:b/>
          <w:bCs/>
          <w:color w:val="FF0000"/>
        </w:rPr>
      </w:pPr>
      <w:r w:rsidRPr="00903F34">
        <w:rPr>
          <w:b/>
          <w:bCs/>
          <w:color w:val="FF0000"/>
        </w:rPr>
        <w:t>Гравиметрия</w:t>
      </w:r>
      <w:r w:rsidR="00903F34">
        <w:rPr>
          <w:b/>
          <w:bCs/>
          <w:color w:val="FF0000"/>
        </w:rPr>
        <w:t xml:space="preserve"> әдістері</w:t>
      </w:r>
    </w:p>
    <w:p w:rsidR="0087630E" w:rsidRPr="00903F34" w:rsidRDefault="0087630E" w:rsidP="00903F34">
      <w:pPr>
        <w:pStyle w:val="a3"/>
        <w:rPr>
          <w:color w:val="FF0000"/>
        </w:rPr>
      </w:pPr>
    </w:p>
    <w:tbl>
      <w:tblPr>
        <w:tblW w:w="0" w:type="auto"/>
        <w:jc w:val="center"/>
        <w:tblLayout w:type="fixed"/>
        <w:tblLook w:val="0000" w:firstRow="0" w:lastRow="0" w:firstColumn="0" w:lastColumn="0" w:noHBand="0" w:noVBand="0"/>
      </w:tblPr>
      <w:tblGrid>
        <w:gridCol w:w="1368"/>
        <w:gridCol w:w="360"/>
        <w:gridCol w:w="8126"/>
      </w:tblGrid>
      <w:tr w:rsidR="0087630E" w:rsidRPr="00903F34" w:rsidTr="00903F34">
        <w:trPr>
          <w:trHeight w:val="760"/>
          <w:jc w:val="center"/>
        </w:trPr>
        <w:tc>
          <w:tcPr>
            <w:tcW w:w="1368" w:type="dxa"/>
          </w:tcPr>
          <w:p w:rsidR="0087630E" w:rsidRPr="00903F34" w:rsidRDefault="0087630E" w:rsidP="00903F34">
            <w:pPr>
              <w:pStyle w:val="21"/>
              <w:jc w:val="both"/>
              <w:rPr>
                <w:b/>
                <w:bCs/>
                <w:sz w:val="24"/>
              </w:rPr>
            </w:pPr>
            <w:r w:rsidRPr="00903F34">
              <w:rPr>
                <w:b/>
                <w:bCs/>
                <w:sz w:val="24"/>
              </w:rPr>
              <w:t>Мақсат:</w:t>
            </w:r>
          </w:p>
        </w:tc>
        <w:tc>
          <w:tcPr>
            <w:tcW w:w="8486" w:type="dxa"/>
            <w:gridSpan w:val="2"/>
          </w:tcPr>
          <w:p w:rsidR="0087630E" w:rsidRPr="00903F34" w:rsidRDefault="0087630E" w:rsidP="00903F34">
            <w:pPr>
              <w:pStyle w:val="a7"/>
              <w:jc w:val="both"/>
              <w:rPr>
                <w:color w:val="FF0000"/>
                <w:sz w:val="24"/>
                <w:szCs w:val="24"/>
              </w:rPr>
            </w:pPr>
            <w:r w:rsidRPr="00903F34">
              <w:rPr>
                <w:color w:val="FF0000"/>
                <w:sz w:val="24"/>
                <w:szCs w:val="24"/>
                <w:lang w:val="kk-KZ"/>
              </w:rPr>
              <w:t xml:space="preserve">Сандық анализдің мәнімен, түрлерімен танысу. Гравиметриялық анализдің маңызын, қолданылуын, орындалу әдістерін, затты анализге дайындау сатыларын білу. </w:t>
            </w:r>
            <w:r w:rsidRPr="00903F34">
              <w:rPr>
                <w:color w:val="FF0000"/>
                <w:sz w:val="24"/>
                <w:szCs w:val="24"/>
              </w:rPr>
              <w:t>Анализ нәтижесін есептеу жолын меңгеру.</w:t>
            </w:r>
          </w:p>
        </w:tc>
      </w:tr>
      <w:tr w:rsidR="0087630E" w:rsidRPr="00903F34" w:rsidTr="00903F34">
        <w:trPr>
          <w:trHeight w:val="200"/>
          <w:jc w:val="center"/>
        </w:trPr>
        <w:tc>
          <w:tcPr>
            <w:tcW w:w="1368" w:type="dxa"/>
          </w:tcPr>
          <w:p w:rsidR="0087630E" w:rsidRPr="00903F34" w:rsidRDefault="0087630E" w:rsidP="00903F34">
            <w:pPr>
              <w:pStyle w:val="21"/>
              <w:jc w:val="both"/>
              <w:rPr>
                <w:b/>
                <w:bCs/>
                <w:sz w:val="24"/>
              </w:rPr>
            </w:pPr>
            <w:r w:rsidRPr="00903F34">
              <w:rPr>
                <w:b/>
                <w:bCs/>
                <w:sz w:val="24"/>
              </w:rPr>
              <w:t>Жоспар:</w:t>
            </w:r>
          </w:p>
        </w:tc>
        <w:tc>
          <w:tcPr>
            <w:tcW w:w="360" w:type="dxa"/>
          </w:tcPr>
          <w:p w:rsidR="0087630E" w:rsidRPr="00903F34" w:rsidRDefault="0087630E" w:rsidP="00903F34">
            <w:pPr>
              <w:pStyle w:val="21"/>
              <w:jc w:val="both"/>
              <w:rPr>
                <w:sz w:val="24"/>
              </w:rPr>
            </w:pPr>
            <w:r w:rsidRPr="00903F34">
              <w:rPr>
                <w:sz w:val="24"/>
              </w:rPr>
              <w:t>1</w:t>
            </w:r>
          </w:p>
        </w:tc>
        <w:tc>
          <w:tcPr>
            <w:tcW w:w="8126" w:type="dxa"/>
          </w:tcPr>
          <w:p w:rsidR="0087630E" w:rsidRPr="00903F34" w:rsidRDefault="0087630E" w:rsidP="00903F34">
            <w:pPr>
              <w:pStyle w:val="31"/>
              <w:rPr>
                <w:sz w:val="24"/>
              </w:rPr>
            </w:pPr>
            <w:r w:rsidRPr="00903F34">
              <w:rPr>
                <w:sz w:val="24"/>
              </w:rPr>
              <w:t>Сандық анализдің мәні, түрлері.</w:t>
            </w:r>
          </w:p>
        </w:tc>
      </w:tr>
      <w:tr w:rsidR="0087630E" w:rsidRPr="00903F34" w:rsidTr="00903F34">
        <w:trPr>
          <w:trHeight w:val="200"/>
          <w:jc w:val="center"/>
        </w:trPr>
        <w:tc>
          <w:tcPr>
            <w:tcW w:w="1368" w:type="dxa"/>
          </w:tcPr>
          <w:p w:rsidR="0087630E" w:rsidRPr="00903F34" w:rsidRDefault="0087630E" w:rsidP="00903F34">
            <w:pPr>
              <w:pStyle w:val="21"/>
              <w:jc w:val="both"/>
              <w:rPr>
                <w:b/>
                <w:bCs/>
                <w:sz w:val="24"/>
              </w:rPr>
            </w:pPr>
          </w:p>
        </w:tc>
        <w:tc>
          <w:tcPr>
            <w:tcW w:w="360" w:type="dxa"/>
          </w:tcPr>
          <w:p w:rsidR="0087630E" w:rsidRPr="00903F34" w:rsidRDefault="0087630E" w:rsidP="00903F34">
            <w:pPr>
              <w:pStyle w:val="21"/>
              <w:jc w:val="both"/>
              <w:rPr>
                <w:sz w:val="24"/>
              </w:rPr>
            </w:pPr>
            <w:r w:rsidRPr="00903F34">
              <w:rPr>
                <w:sz w:val="24"/>
              </w:rPr>
              <w:t>2</w:t>
            </w:r>
          </w:p>
        </w:tc>
        <w:tc>
          <w:tcPr>
            <w:tcW w:w="8126" w:type="dxa"/>
          </w:tcPr>
          <w:p w:rsidR="0087630E" w:rsidRPr="00903F34" w:rsidRDefault="0087630E" w:rsidP="00903F34">
            <w:pPr>
              <w:pStyle w:val="31"/>
              <w:rPr>
                <w:sz w:val="24"/>
              </w:rPr>
            </w:pPr>
            <w:r w:rsidRPr="00903F34">
              <w:rPr>
                <w:sz w:val="24"/>
              </w:rPr>
              <w:t>Затты анализге дайындау сатылары.</w:t>
            </w:r>
          </w:p>
        </w:tc>
      </w:tr>
      <w:tr w:rsidR="0087630E" w:rsidRPr="00903F34" w:rsidTr="00903F34">
        <w:trPr>
          <w:trHeight w:val="260"/>
          <w:jc w:val="center"/>
        </w:trPr>
        <w:tc>
          <w:tcPr>
            <w:tcW w:w="1368" w:type="dxa"/>
          </w:tcPr>
          <w:p w:rsidR="0087630E" w:rsidRPr="00903F34" w:rsidRDefault="0087630E" w:rsidP="00903F34">
            <w:pPr>
              <w:pStyle w:val="21"/>
              <w:jc w:val="both"/>
              <w:rPr>
                <w:sz w:val="24"/>
              </w:rPr>
            </w:pPr>
            <w:r w:rsidRPr="00903F34">
              <w:rPr>
                <w:sz w:val="24"/>
              </w:rPr>
              <w:t xml:space="preserve"> </w:t>
            </w:r>
          </w:p>
        </w:tc>
        <w:tc>
          <w:tcPr>
            <w:tcW w:w="360" w:type="dxa"/>
          </w:tcPr>
          <w:p w:rsidR="0087630E" w:rsidRPr="00903F34" w:rsidRDefault="0087630E" w:rsidP="00903F34">
            <w:pPr>
              <w:pStyle w:val="21"/>
              <w:jc w:val="both"/>
              <w:rPr>
                <w:sz w:val="24"/>
              </w:rPr>
            </w:pPr>
            <w:r w:rsidRPr="00903F34">
              <w:rPr>
                <w:sz w:val="24"/>
              </w:rPr>
              <w:t>3</w:t>
            </w:r>
          </w:p>
        </w:tc>
        <w:tc>
          <w:tcPr>
            <w:tcW w:w="8126" w:type="dxa"/>
          </w:tcPr>
          <w:p w:rsidR="0087630E" w:rsidRPr="00903F34" w:rsidRDefault="0087630E" w:rsidP="00903F34">
            <w:pPr>
              <w:pStyle w:val="31"/>
              <w:rPr>
                <w:sz w:val="24"/>
              </w:rPr>
            </w:pPr>
            <w:r w:rsidRPr="00903F34">
              <w:rPr>
                <w:sz w:val="24"/>
              </w:rPr>
              <w:t>Гравиметриялық анализ, орындау әдістері.</w:t>
            </w:r>
          </w:p>
        </w:tc>
      </w:tr>
      <w:tr w:rsidR="0087630E" w:rsidRPr="00903F34" w:rsidTr="00903F34">
        <w:trPr>
          <w:trHeight w:val="260"/>
          <w:jc w:val="center"/>
        </w:trPr>
        <w:tc>
          <w:tcPr>
            <w:tcW w:w="1368" w:type="dxa"/>
          </w:tcPr>
          <w:p w:rsidR="0087630E" w:rsidRPr="00903F34" w:rsidRDefault="0087630E" w:rsidP="00903F34">
            <w:pPr>
              <w:pStyle w:val="21"/>
              <w:jc w:val="both"/>
              <w:rPr>
                <w:sz w:val="24"/>
              </w:rPr>
            </w:pPr>
          </w:p>
        </w:tc>
        <w:tc>
          <w:tcPr>
            <w:tcW w:w="360" w:type="dxa"/>
          </w:tcPr>
          <w:p w:rsidR="0087630E" w:rsidRPr="00903F34" w:rsidRDefault="0087630E" w:rsidP="00903F34">
            <w:pPr>
              <w:pStyle w:val="21"/>
              <w:jc w:val="both"/>
              <w:rPr>
                <w:sz w:val="24"/>
              </w:rPr>
            </w:pPr>
            <w:r w:rsidRPr="00903F34">
              <w:rPr>
                <w:sz w:val="24"/>
              </w:rPr>
              <w:t>4</w:t>
            </w:r>
          </w:p>
        </w:tc>
        <w:tc>
          <w:tcPr>
            <w:tcW w:w="8126" w:type="dxa"/>
          </w:tcPr>
          <w:p w:rsidR="0087630E" w:rsidRPr="00903F34" w:rsidRDefault="0087630E" w:rsidP="00903F34">
            <w:pPr>
              <w:pStyle w:val="31"/>
              <w:rPr>
                <w:sz w:val="24"/>
              </w:rPr>
            </w:pPr>
            <w:r w:rsidRPr="00903F34">
              <w:rPr>
                <w:sz w:val="24"/>
              </w:rPr>
              <w:t xml:space="preserve">Тұнбаға түсірілетін форма. Өлшенді массасын таңдау.  </w:t>
            </w:r>
          </w:p>
        </w:tc>
      </w:tr>
      <w:tr w:rsidR="0087630E" w:rsidRPr="00903F34" w:rsidTr="00903F34">
        <w:trPr>
          <w:trHeight w:val="260"/>
          <w:jc w:val="center"/>
        </w:trPr>
        <w:tc>
          <w:tcPr>
            <w:tcW w:w="1368" w:type="dxa"/>
          </w:tcPr>
          <w:p w:rsidR="0087630E" w:rsidRPr="00903F34" w:rsidRDefault="0087630E" w:rsidP="00903F34">
            <w:pPr>
              <w:pStyle w:val="21"/>
              <w:jc w:val="both"/>
              <w:rPr>
                <w:sz w:val="24"/>
              </w:rPr>
            </w:pPr>
          </w:p>
        </w:tc>
        <w:tc>
          <w:tcPr>
            <w:tcW w:w="360" w:type="dxa"/>
          </w:tcPr>
          <w:p w:rsidR="0087630E" w:rsidRPr="00903F34" w:rsidRDefault="0087630E" w:rsidP="00903F34">
            <w:pPr>
              <w:pStyle w:val="21"/>
              <w:jc w:val="both"/>
              <w:rPr>
                <w:sz w:val="24"/>
              </w:rPr>
            </w:pPr>
            <w:r w:rsidRPr="00903F34">
              <w:rPr>
                <w:sz w:val="24"/>
              </w:rPr>
              <w:t>5</w:t>
            </w:r>
          </w:p>
        </w:tc>
        <w:tc>
          <w:tcPr>
            <w:tcW w:w="8126" w:type="dxa"/>
          </w:tcPr>
          <w:p w:rsidR="0087630E" w:rsidRPr="00903F34" w:rsidRDefault="0087630E" w:rsidP="00903F34">
            <w:pPr>
              <w:pStyle w:val="31"/>
              <w:rPr>
                <w:sz w:val="24"/>
              </w:rPr>
            </w:pPr>
            <w:r w:rsidRPr="00903F34">
              <w:rPr>
                <w:sz w:val="24"/>
              </w:rPr>
              <w:t>Өлшенетін форма. Өлшенетін формаға қойылатын талаптар.</w:t>
            </w:r>
          </w:p>
        </w:tc>
      </w:tr>
      <w:tr w:rsidR="0087630E" w:rsidRPr="00903F34" w:rsidTr="00903F34">
        <w:trPr>
          <w:trHeight w:val="260"/>
          <w:jc w:val="center"/>
        </w:trPr>
        <w:tc>
          <w:tcPr>
            <w:tcW w:w="1368" w:type="dxa"/>
          </w:tcPr>
          <w:p w:rsidR="0087630E" w:rsidRPr="00903F34" w:rsidRDefault="0087630E" w:rsidP="00903F34">
            <w:pPr>
              <w:pStyle w:val="21"/>
              <w:jc w:val="both"/>
              <w:rPr>
                <w:sz w:val="24"/>
              </w:rPr>
            </w:pPr>
          </w:p>
        </w:tc>
        <w:tc>
          <w:tcPr>
            <w:tcW w:w="360" w:type="dxa"/>
          </w:tcPr>
          <w:p w:rsidR="0087630E" w:rsidRPr="00903F34" w:rsidRDefault="0087630E" w:rsidP="00903F34">
            <w:pPr>
              <w:pStyle w:val="21"/>
              <w:jc w:val="both"/>
              <w:rPr>
                <w:sz w:val="24"/>
              </w:rPr>
            </w:pPr>
            <w:r w:rsidRPr="00903F34">
              <w:rPr>
                <w:sz w:val="24"/>
              </w:rPr>
              <w:t>6</w:t>
            </w:r>
          </w:p>
        </w:tc>
        <w:tc>
          <w:tcPr>
            <w:tcW w:w="8126" w:type="dxa"/>
          </w:tcPr>
          <w:p w:rsidR="0087630E" w:rsidRPr="00903F34" w:rsidRDefault="0087630E" w:rsidP="00903F34">
            <w:pPr>
              <w:pStyle w:val="31"/>
              <w:rPr>
                <w:sz w:val="24"/>
              </w:rPr>
            </w:pPr>
            <w:r w:rsidRPr="00903F34">
              <w:rPr>
                <w:sz w:val="24"/>
              </w:rPr>
              <w:t xml:space="preserve">Гравиметриялық анализ нәтижесін есептеу жолы.   </w:t>
            </w:r>
          </w:p>
        </w:tc>
      </w:tr>
      <w:tr w:rsidR="0087630E" w:rsidRPr="00903F34" w:rsidTr="00903F34">
        <w:trPr>
          <w:trHeight w:val="260"/>
          <w:jc w:val="center"/>
        </w:trPr>
        <w:tc>
          <w:tcPr>
            <w:tcW w:w="1368" w:type="dxa"/>
          </w:tcPr>
          <w:p w:rsidR="0087630E" w:rsidRPr="00903F34" w:rsidRDefault="0087630E" w:rsidP="00903F34">
            <w:pPr>
              <w:pStyle w:val="21"/>
              <w:jc w:val="both"/>
              <w:rPr>
                <w:sz w:val="24"/>
              </w:rPr>
            </w:pPr>
          </w:p>
        </w:tc>
        <w:tc>
          <w:tcPr>
            <w:tcW w:w="360" w:type="dxa"/>
          </w:tcPr>
          <w:p w:rsidR="0087630E" w:rsidRPr="00903F34" w:rsidRDefault="0087630E" w:rsidP="00903F34">
            <w:pPr>
              <w:pStyle w:val="21"/>
              <w:jc w:val="both"/>
              <w:rPr>
                <w:sz w:val="24"/>
              </w:rPr>
            </w:pPr>
            <w:r w:rsidRPr="00903F34">
              <w:rPr>
                <w:sz w:val="24"/>
              </w:rPr>
              <w:t>7</w:t>
            </w:r>
          </w:p>
        </w:tc>
        <w:tc>
          <w:tcPr>
            <w:tcW w:w="8126" w:type="dxa"/>
          </w:tcPr>
          <w:p w:rsidR="0087630E" w:rsidRPr="00903F34" w:rsidRDefault="0087630E" w:rsidP="00903F34">
            <w:pPr>
              <w:pStyle w:val="31"/>
              <w:rPr>
                <w:sz w:val="24"/>
              </w:rPr>
            </w:pPr>
            <w:r w:rsidRPr="00903F34">
              <w:rPr>
                <w:sz w:val="24"/>
              </w:rPr>
              <w:t>Анализ қателерінің түрлері.</w:t>
            </w:r>
          </w:p>
        </w:tc>
      </w:tr>
    </w:tbl>
    <w:p w:rsidR="0087630E" w:rsidRPr="00903F34" w:rsidRDefault="0087630E" w:rsidP="00903F34">
      <w:pPr>
        <w:pStyle w:val="a3"/>
        <w:ind w:firstLine="720"/>
        <w:jc w:val="both"/>
        <w:rPr>
          <w:b/>
          <w:bCs/>
          <w:color w:val="FF0000"/>
          <w:sz w:val="24"/>
          <w:lang w:eastAsia="ko-KR"/>
        </w:rPr>
      </w:pPr>
    </w:p>
    <w:p w:rsidR="0087630E" w:rsidRPr="00903F34" w:rsidRDefault="0087630E" w:rsidP="00903F34">
      <w:pPr>
        <w:pStyle w:val="a3"/>
        <w:ind w:firstLine="720"/>
        <w:jc w:val="both"/>
        <w:rPr>
          <w:color w:val="FF0000"/>
          <w:sz w:val="24"/>
        </w:rPr>
      </w:pPr>
      <w:r w:rsidRPr="00903F34">
        <w:rPr>
          <w:b/>
          <w:bCs/>
          <w:i/>
          <w:iCs/>
          <w:color w:val="FF0000"/>
          <w:sz w:val="24"/>
          <w:lang w:eastAsia="ko-KR"/>
        </w:rPr>
        <w:t>Сандық анализ</w:t>
      </w:r>
      <w:r w:rsidRPr="00903F34">
        <w:rPr>
          <w:color w:val="FF0000"/>
          <w:sz w:val="24"/>
          <w:lang w:eastAsia="ko-KR"/>
        </w:rPr>
        <w:t xml:space="preserve"> – заттың (жеке қосылыстардың, қоспалардың, құймалардың және т.б.) сандық құрамын (иондар, функционалдық топтар, қосылыстар, фазалар түрінде) анықтайтын аналитикалық  химияның бөлігі.Сандық анализ анализденетін объекттің элементтік және молекулалық құрамын анықтауға мүмкіндік береді. Анализденетін заттардың табиғатына байланысты сандық анализ бейорганикалық және органикалық анализ деп екі түрге бөлінеді. Сандық анализдің классикалық әдістері: гравиметрилық анализ және титриметриялық анализ. Сандық анализ әдістері макро-, микро-, ультрамикроанализге бөлінеді.</w:t>
      </w:r>
    </w:p>
    <w:p w:rsidR="0087630E" w:rsidRPr="00903F34" w:rsidRDefault="0087630E" w:rsidP="00903F34">
      <w:pPr>
        <w:pStyle w:val="a3"/>
        <w:ind w:firstLine="720"/>
        <w:jc w:val="both"/>
        <w:rPr>
          <w:color w:val="FF0000"/>
          <w:sz w:val="24"/>
        </w:rPr>
      </w:pPr>
      <w:r w:rsidRPr="00903F34">
        <w:rPr>
          <w:color w:val="FF0000"/>
          <w:sz w:val="24"/>
        </w:rPr>
        <w:t xml:space="preserve">Сандық анализдің міндеті - зерттелетін зат құрамындағы элементтердің, иондардың немесе химиялық қосылыстардың мөлшері анықтау. </w:t>
      </w:r>
      <w:r w:rsidRPr="00903F34">
        <w:rPr>
          <w:i/>
          <w:iCs/>
          <w:color w:val="FF0000"/>
          <w:sz w:val="24"/>
        </w:rPr>
        <w:t>Сандық анализ заттың сапалық құрамы белгілі болғаннан кейін ғана жүргізіледі.</w:t>
      </w:r>
    </w:p>
    <w:p w:rsidR="0087630E" w:rsidRPr="00903F34" w:rsidRDefault="0087630E" w:rsidP="00903F34">
      <w:pPr>
        <w:pStyle w:val="a3"/>
        <w:ind w:firstLine="720"/>
        <w:jc w:val="both"/>
        <w:rPr>
          <w:color w:val="FF0000"/>
          <w:sz w:val="24"/>
        </w:rPr>
      </w:pPr>
      <w:r w:rsidRPr="00903F34">
        <w:rPr>
          <w:color w:val="FF0000"/>
          <w:sz w:val="24"/>
        </w:rPr>
        <w:t>Сандық анализ әдістері ауылшаруашылық өндірісінде, ғылыми зерттеу-жұмыстарында, қара және түрлі-түсті металлургияда, өндірістің басқа да салаларында, қоршаған ортаны қорғау мәселелерін шешуде кең қолданылады. Сандық  анализ  әдістері  минерологияда, геологияда,  микробиологияда, физиологияда, медициналық зерттеулерде кең пайдаланылады.</w:t>
      </w:r>
    </w:p>
    <w:p w:rsidR="0087630E" w:rsidRPr="00903F34" w:rsidRDefault="0087630E" w:rsidP="00903F34">
      <w:pPr>
        <w:pStyle w:val="a3"/>
        <w:ind w:firstLine="720"/>
        <w:jc w:val="both"/>
        <w:rPr>
          <w:color w:val="FF0000"/>
          <w:sz w:val="24"/>
        </w:rPr>
      </w:pPr>
      <w:r w:rsidRPr="00903F34">
        <w:rPr>
          <w:color w:val="FF0000"/>
          <w:sz w:val="24"/>
        </w:rPr>
        <w:t>Ауыл шаруашылығында сандық анализ топырақтағы қышқылдықты, макро- және микроэлементтер мөлшерін, тыңайтқыштардың сапасын, өнім құрамындағы тыңайтқыштар мен пестицидтер қалдығын, жем-шөп сапасын анықтау үшін қолданылады. Топырақ сапасын зерттеу арқылы қандай тыңайтқыш қанша мөлшерде қажет екендігі анықталса, жем-шөп сапасын білу арқылы олардың азықтық құны табылады. Азықтық құнды білу арқасында малдың күнделікті рационы дұрыс құрылады.</w:t>
      </w:r>
    </w:p>
    <w:p w:rsidR="0087630E" w:rsidRPr="00903F34" w:rsidRDefault="0087630E" w:rsidP="00903F34">
      <w:pPr>
        <w:pStyle w:val="a3"/>
        <w:ind w:firstLine="720"/>
        <w:jc w:val="both"/>
        <w:rPr>
          <w:color w:val="FF0000"/>
          <w:sz w:val="24"/>
        </w:rPr>
      </w:pPr>
      <w:r w:rsidRPr="00903F34">
        <w:rPr>
          <w:color w:val="FF0000"/>
          <w:sz w:val="24"/>
        </w:rPr>
        <w:t>Сандық анализде аналитикалық химияның үш әдісі де – химиялық, физикалық және физика-химиялық қолданылады. Химиялық әдіске гравиметриялық және титриметриялық анализ әдістері жатады. Физикалық және физика-химиялық әдістер зерттелетін заттың физикалық және физика-химиялық қасиеттерінің өзгерістерін анықтауға негізделген. Олар арнайы аспаптармен жүргізілетіндіктен аспаптық (инструменталды) анализ деп те атайды. Оларға спектрлік, фотометрлік, атомдық-адсорбциялық, хроматогра- фиялық, потенциометриялық және т.б. әдістер жатады.</w:t>
      </w:r>
    </w:p>
    <w:p w:rsidR="0087630E" w:rsidRPr="00903F34" w:rsidRDefault="0087630E" w:rsidP="00903F34">
      <w:pPr>
        <w:pStyle w:val="a3"/>
        <w:ind w:firstLine="720"/>
        <w:jc w:val="center"/>
        <w:rPr>
          <w:b/>
          <w:bCs/>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t>Сандық анализдің химиялық әдістері</w:t>
      </w:r>
    </w:p>
    <w:p w:rsidR="0087630E" w:rsidRPr="00903F34" w:rsidRDefault="0087630E" w:rsidP="00903F34">
      <w:pPr>
        <w:pStyle w:val="a3"/>
        <w:ind w:firstLine="720"/>
        <w:jc w:val="both"/>
        <w:rPr>
          <w:color w:val="FF0000"/>
          <w:sz w:val="24"/>
        </w:rPr>
      </w:pPr>
      <w:r w:rsidRPr="00903F34">
        <w:rPr>
          <w:color w:val="FF0000"/>
          <w:sz w:val="24"/>
        </w:rPr>
        <w:t xml:space="preserve">Химиялық әдістің </w:t>
      </w:r>
      <w:r w:rsidRPr="00903F34">
        <w:rPr>
          <w:i/>
          <w:iCs/>
          <w:color w:val="FF0000"/>
          <w:sz w:val="24"/>
        </w:rPr>
        <w:t>ең көне классикалық түрі</w:t>
      </w:r>
      <w:r w:rsidRPr="00903F34">
        <w:rPr>
          <w:color w:val="FF0000"/>
          <w:sz w:val="24"/>
        </w:rPr>
        <w:t xml:space="preserve"> – </w:t>
      </w:r>
      <w:r w:rsidRPr="00903F34">
        <w:rPr>
          <w:i/>
          <w:iCs/>
          <w:color w:val="FF0000"/>
          <w:sz w:val="24"/>
        </w:rPr>
        <w:t>гравиметриялық анализ</w:t>
      </w:r>
      <w:r w:rsidRPr="00903F34">
        <w:rPr>
          <w:color w:val="FF0000"/>
          <w:sz w:val="24"/>
        </w:rPr>
        <w:t xml:space="preserve">. Гравиметриялық анализ зат массасын өлшеуге негізделген. Гравиметриялық анализ </w:t>
      </w:r>
      <w:r w:rsidRPr="00903F34">
        <w:rPr>
          <w:i/>
          <w:iCs/>
          <w:color w:val="FF0000"/>
          <w:sz w:val="24"/>
        </w:rPr>
        <w:t>екі тәсілмен</w:t>
      </w:r>
      <w:r w:rsidRPr="00903F34">
        <w:rPr>
          <w:color w:val="FF0000"/>
          <w:sz w:val="24"/>
        </w:rPr>
        <w:t xml:space="preserve"> (</w:t>
      </w:r>
      <w:r w:rsidRPr="00903F34">
        <w:rPr>
          <w:i/>
          <w:iCs/>
          <w:color w:val="FF0000"/>
          <w:sz w:val="24"/>
        </w:rPr>
        <w:t>ұшыру</w:t>
      </w:r>
      <w:r w:rsidRPr="00903F34">
        <w:rPr>
          <w:color w:val="FF0000"/>
          <w:sz w:val="24"/>
        </w:rPr>
        <w:t xml:space="preserve"> әдісімен және </w:t>
      </w:r>
      <w:r w:rsidRPr="00903F34">
        <w:rPr>
          <w:i/>
          <w:iCs/>
          <w:color w:val="FF0000"/>
          <w:sz w:val="24"/>
        </w:rPr>
        <w:t>тұнбаға түсіру</w:t>
      </w:r>
      <w:r w:rsidRPr="00903F34">
        <w:rPr>
          <w:color w:val="FF0000"/>
          <w:sz w:val="24"/>
        </w:rPr>
        <w:t xml:space="preserve"> әдісімен) іске асырылады. Анализді жүргізу үшін заттың белгілі массасы </w:t>
      </w:r>
      <w:r w:rsidRPr="00903F34">
        <w:rPr>
          <w:i/>
          <w:iCs/>
          <w:color w:val="FF0000"/>
          <w:sz w:val="24"/>
        </w:rPr>
        <w:t>(өлшендісі</w:t>
      </w:r>
      <w:r w:rsidRPr="00903F34">
        <w:rPr>
          <w:color w:val="FF0000"/>
          <w:sz w:val="24"/>
        </w:rPr>
        <w:t xml:space="preserve">) аналитикалық таразыда өлшеніп алынады.  Гравиметриялық анализдің нәтижесі массалық үлес түрінде (процентпен)   көрсетіледі. </w:t>
      </w:r>
    </w:p>
    <w:p w:rsidR="0087630E" w:rsidRPr="00903F34" w:rsidRDefault="0087630E" w:rsidP="00903F34">
      <w:pPr>
        <w:pStyle w:val="a3"/>
        <w:ind w:firstLine="720"/>
        <w:jc w:val="both"/>
        <w:rPr>
          <w:color w:val="FF0000"/>
          <w:sz w:val="24"/>
        </w:rPr>
      </w:pPr>
      <w:r w:rsidRPr="00903F34">
        <w:rPr>
          <w:color w:val="FF0000"/>
          <w:sz w:val="24"/>
        </w:rPr>
        <w:lastRenderedPageBreak/>
        <w:t xml:space="preserve">Сандақ анализдің химиялық әдісінің </w:t>
      </w:r>
      <w:r w:rsidRPr="00903F34">
        <w:rPr>
          <w:i/>
          <w:iCs/>
          <w:color w:val="FF0000"/>
          <w:sz w:val="24"/>
        </w:rPr>
        <w:t>екінші түрі</w:t>
      </w:r>
      <w:r w:rsidRPr="00903F34">
        <w:rPr>
          <w:color w:val="FF0000"/>
          <w:sz w:val="24"/>
        </w:rPr>
        <w:t xml:space="preserve"> - </w:t>
      </w:r>
      <w:r w:rsidRPr="00903F34">
        <w:rPr>
          <w:i/>
          <w:iCs/>
          <w:color w:val="FF0000"/>
          <w:sz w:val="24"/>
        </w:rPr>
        <w:t>титриметриялық анализ.</w:t>
      </w:r>
      <w:r w:rsidRPr="00903F34">
        <w:rPr>
          <w:color w:val="FF0000"/>
          <w:sz w:val="24"/>
        </w:rPr>
        <w:t xml:space="preserve"> Титриметриялық анализ –   анықталатын зат ерітіндісін эквиваленттік нүктеге дейін титрлеуге  кеткен  </w:t>
      </w:r>
      <w:r w:rsidRPr="00903F34">
        <w:rPr>
          <w:i/>
          <w:iCs/>
          <w:color w:val="FF0000"/>
          <w:sz w:val="24"/>
        </w:rPr>
        <w:t>титранттың</w:t>
      </w:r>
      <w:r w:rsidRPr="00903F34">
        <w:rPr>
          <w:color w:val="FF0000"/>
          <w:sz w:val="24"/>
        </w:rPr>
        <w:t xml:space="preserve"> (концентрациясы белгілі ерітіндінің)  </w:t>
      </w:r>
      <w:r w:rsidRPr="00903F34">
        <w:rPr>
          <w:i/>
          <w:iCs/>
          <w:color w:val="FF0000"/>
          <w:sz w:val="24"/>
        </w:rPr>
        <w:t>дәл көлемін анықтауға</w:t>
      </w:r>
      <w:r w:rsidRPr="00903F34">
        <w:rPr>
          <w:color w:val="FF0000"/>
          <w:sz w:val="24"/>
        </w:rPr>
        <w:t xml:space="preserve">  </w:t>
      </w:r>
      <w:r w:rsidRPr="00903F34">
        <w:rPr>
          <w:i/>
          <w:iCs/>
          <w:color w:val="FF0000"/>
          <w:sz w:val="24"/>
        </w:rPr>
        <w:t>негізделген әдіс.</w:t>
      </w:r>
      <w:r w:rsidRPr="00903F34">
        <w:rPr>
          <w:color w:val="FF0000"/>
          <w:sz w:val="24"/>
        </w:rPr>
        <w:t xml:space="preserve"> </w:t>
      </w:r>
    </w:p>
    <w:p w:rsidR="0087630E" w:rsidRPr="00903F34" w:rsidRDefault="0087630E" w:rsidP="00903F34">
      <w:pPr>
        <w:pStyle w:val="a3"/>
        <w:ind w:firstLine="720"/>
        <w:jc w:val="both"/>
        <w:rPr>
          <w:b/>
          <w:bCs/>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t>Гравиметриялық анализ</w:t>
      </w:r>
    </w:p>
    <w:p w:rsidR="0087630E" w:rsidRPr="00903F34" w:rsidRDefault="0087630E" w:rsidP="00903F34">
      <w:pPr>
        <w:pStyle w:val="a3"/>
        <w:ind w:firstLine="720"/>
        <w:jc w:val="both"/>
        <w:rPr>
          <w:color w:val="FF0000"/>
          <w:sz w:val="24"/>
        </w:rPr>
      </w:pPr>
      <w:r w:rsidRPr="00903F34">
        <w:rPr>
          <w:color w:val="FF0000"/>
          <w:sz w:val="24"/>
        </w:rPr>
        <w:t>Гравиметриялық анализ  ұшыру</w:t>
      </w:r>
      <w:r w:rsidRPr="00903F34">
        <w:rPr>
          <w:b/>
          <w:bCs/>
          <w:color w:val="FF0000"/>
          <w:sz w:val="24"/>
        </w:rPr>
        <w:t xml:space="preserve"> </w:t>
      </w:r>
      <w:r w:rsidRPr="00903F34">
        <w:rPr>
          <w:color w:val="FF0000"/>
          <w:sz w:val="24"/>
        </w:rPr>
        <w:t xml:space="preserve">әдісі  арқылы   </w:t>
      </w:r>
      <w:r w:rsidRPr="00903F34">
        <w:rPr>
          <w:i/>
          <w:iCs/>
          <w:color w:val="FF0000"/>
          <w:sz w:val="24"/>
        </w:rPr>
        <w:t>екі түрлі мақсатпен</w:t>
      </w:r>
      <w:r w:rsidRPr="00903F34">
        <w:rPr>
          <w:color w:val="FF0000"/>
          <w:sz w:val="24"/>
        </w:rPr>
        <w:t xml:space="preserve"> жүргізіледі. </w:t>
      </w:r>
      <w:r w:rsidRPr="00903F34">
        <w:rPr>
          <w:i/>
          <w:iCs/>
          <w:color w:val="FF0000"/>
          <w:sz w:val="24"/>
        </w:rPr>
        <w:t xml:space="preserve">Біріншісі </w:t>
      </w:r>
      <w:r w:rsidRPr="00903F34">
        <w:rPr>
          <w:color w:val="FF0000"/>
          <w:sz w:val="24"/>
        </w:rPr>
        <w:t xml:space="preserve">– зат құрамындағы </w:t>
      </w:r>
      <w:r w:rsidRPr="00903F34">
        <w:rPr>
          <w:i/>
          <w:iCs/>
          <w:color w:val="FF0000"/>
          <w:sz w:val="24"/>
        </w:rPr>
        <w:t>ұшқыш заттың мөлшерін</w:t>
      </w:r>
      <w:r w:rsidRPr="00903F34">
        <w:rPr>
          <w:color w:val="FF0000"/>
          <w:sz w:val="24"/>
        </w:rPr>
        <w:t xml:space="preserve"> </w:t>
      </w:r>
      <w:r w:rsidRPr="00903F34">
        <w:rPr>
          <w:i/>
          <w:iCs/>
          <w:color w:val="FF0000"/>
          <w:sz w:val="24"/>
        </w:rPr>
        <w:t xml:space="preserve">анықтау </w:t>
      </w:r>
      <w:r w:rsidRPr="00903F34">
        <w:rPr>
          <w:color w:val="FF0000"/>
          <w:sz w:val="24"/>
        </w:rPr>
        <w:t xml:space="preserve">үшін. Мысалы, дәнді-дақылдар құрамындағы ылғалдылық (су ) мөлшері ұшыру әдісімен анықталады.. Өнімнің сапасы оның ылғалдылығымен тікелей байланыста, ылғалдылығы жоғары өнім ұзақ сақталмайды, тез бұзылады.   </w:t>
      </w:r>
      <w:r w:rsidRPr="00903F34">
        <w:rPr>
          <w:i/>
          <w:iCs/>
          <w:color w:val="FF0000"/>
          <w:sz w:val="24"/>
        </w:rPr>
        <w:t xml:space="preserve">Екіншісі </w:t>
      </w:r>
      <w:r w:rsidRPr="00903F34">
        <w:rPr>
          <w:color w:val="FF0000"/>
          <w:sz w:val="24"/>
        </w:rPr>
        <w:t xml:space="preserve">– зат құрамындағы  </w:t>
      </w:r>
      <w:r w:rsidRPr="00903F34">
        <w:rPr>
          <w:i/>
          <w:iCs/>
          <w:color w:val="FF0000"/>
          <w:sz w:val="24"/>
        </w:rPr>
        <w:t>құрғақ қалдықты  анықтау</w:t>
      </w:r>
      <w:r w:rsidRPr="00903F34">
        <w:rPr>
          <w:color w:val="FF0000"/>
          <w:sz w:val="24"/>
        </w:rPr>
        <w:t xml:space="preserve"> үшін. Мысалы, ұшыру әдісімен сүттің құрғақ қалдығы  анықталады. Сүттің құрғақ қалдығы -  сүт сапасының маңызды көрсеткіші болып табылады.</w:t>
      </w:r>
    </w:p>
    <w:p w:rsidR="0087630E" w:rsidRPr="00903F34" w:rsidRDefault="0087630E" w:rsidP="00903F34">
      <w:pPr>
        <w:pStyle w:val="a3"/>
        <w:ind w:firstLine="720"/>
        <w:jc w:val="both"/>
        <w:rPr>
          <w:color w:val="FF0000"/>
          <w:sz w:val="24"/>
        </w:rPr>
      </w:pPr>
      <w:r w:rsidRPr="00903F34">
        <w:rPr>
          <w:color w:val="FF0000"/>
          <w:sz w:val="24"/>
        </w:rPr>
        <w:t>Гравиметриялық анализдің тұнбаға түсіру әдісінде   анықталатын зат химиялық реактив (</w:t>
      </w:r>
      <w:r w:rsidRPr="00903F34">
        <w:rPr>
          <w:i/>
          <w:iCs/>
          <w:color w:val="FF0000"/>
          <w:sz w:val="24"/>
        </w:rPr>
        <w:t>тұнбаға түсіргіш</w:t>
      </w:r>
      <w:r w:rsidRPr="00903F34">
        <w:rPr>
          <w:color w:val="FF0000"/>
          <w:sz w:val="24"/>
        </w:rPr>
        <w:t>) көмегімен нашар еритін зат   (</w:t>
      </w:r>
      <w:r w:rsidRPr="00903F34">
        <w:rPr>
          <w:i/>
          <w:iCs/>
          <w:color w:val="FF0000"/>
          <w:sz w:val="24"/>
        </w:rPr>
        <w:t>тұнбаға түсірілетін форма</w:t>
      </w:r>
      <w:r w:rsidRPr="00903F34">
        <w:rPr>
          <w:color w:val="FF0000"/>
          <w:sz w:val="24"/>
        </w:rPr>
        <w:t xml:space="preserve">) түрінде  тұнбаға түсіріледі. Әрі қарай тұнбаға түсірілген форма сүзіледі, кептіріледі, массасы тұрақтанғанша қатты қыздырылады.       Тұрақты массаға  жеткізілген  түрі </w:t>
      </w:r>
      <w:r w:rsidRPr="00903F34">
        <w:rPr>
          <w:i/>
          <w:iCs/>
          <w:color w:val="FF0000"/>
          <w:sz w:val="24"/>
        </w:rPr>
        <w:t>өлшенетін форма</w:t>
      </w:r>
      <w:r w:rsidRPr="00903F34">
        <w:rPr>
          <w:color w:val="FF0000"/>
          <w:sz w:val="24"/>
        </w:rPr>
        <w:t xml:space="preserve"> деп аталады. Осыдан кейін өлшенетін форма аналитикалық таразыда өлшеніп жоғары дәлділікпен массасы (үтірден кейінгі төртінші цифраға дейін) анықталады. Сонан соң анализдің нәтижесі есептелінеді.     </w:t>
      </w:r>
    </w:p>
    <w:p w:rsidR="0087630E" w:rsidRPr="00903F34" w:rsidRDefault="0087630E" w:rsidP="00903F34">
      <w:pPr>
        <w:pStyle w:val="a3"/>
        <w:ind w:firstLine="720"/>
        <w:jc w:val="both"/>
        <w:rPr>
          <w:color w:val="FF0000"/>
          <w:sz w:val="24"/>
        </w:rPr>
      </w:pPr>
      <w:r w:rsidRPr="00903F34">
        <w:rPr>
          <w:color w:val="FF0000"/>
          <w:sz w:val="24"/>
        </w:rPr>
        <w:t>Мысалы, тұнбаға түсіру әдісі арқылы  фосфор тыңайтқыштарының, топырақтың  және  жем-шөптің  құрамындағы фосфор мөлшері анықталады.</w:t>
      </w:r>
    </w:p>
    <w:p w:rsidR="0087630E" w:rsidRPr="00903F34" w:rsidRDefault="0087630E" w:rsidP="00903F34">
      <w:pPr>
        <w:pStyle w:val="a3"/>
        <w:ind w:firstLine="720"/>
        <w:jc w:val="both"/>
        <w:rPr>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t>Затты анализге дайындау және анализді жүргізу сатылары</w:t>
      </w:r>
    </w:p>
    <w:p w:rsidR="0087630E" w:rsidRPr="00903F34" w:rsidRDefault="0087630E" w:rsidP="00903F34">
      <w:pPr>
        <w:pStyle w:val="a3"/>
        <w:ind w:firstLine="720"/>
        <w:jc w:val="both"/>
        <w:rPr>
          <w:color w:val="FF0000"/>
          <w:sz w:val="24"/>
        </w:rPr>
      </w:pPr>
      <w:r w:rsidRPr="00903F34">
        <w:rPr>
          <w:color w:val="FF0000"/>
          <w:sz w:val="24"/>
        </w:rPr>
        <w:t xml:space="preserve">Анализ жүргізу үшін </w:t>
      </w:r>
      <w:r w:rsidRPr="00903F34">
        <w:rPr>
          <w:i/>
          <w:iCs/>
          <w:color w:val="FF0000"/>
          <w:sz w:val="24"/>
        </w:rPr>
        <w:t>орташа проба</w:t>
      </w:r>
      <w:r w:rsidRPr="00903F34">
        <w:rPr>
          <w:color w:val="FF0000"/>
          <w:sz w:val="24"/>
        </w:rPr>
        <w:t xml:space="preserve"> (</w:t>
      </w:r>
      <w:r w:rsidRPr="00903F34">
        <w:rPr>
          <w:i/>
          <w:iCs/>
          <w:color w:val="FF0000"/>
          <w:sz w:val="24"/>
        </w:rPr>
        <w:t>сынама</w:t>
      </w:r>
      <w:r w:rsidRPr="00903F34">
        <w:rPr>
          <w:color w:val="FF0000"/>
          <w:sz w:val="24"/>
        </w:rPr>
        <w:t xml:space="preserve">) алу керек. </w:t>
      </w:r>
      <w:r w:rsidRPr="00903F34">
        <w:rPr>
          <w:i/>
          <w:iCs/>
          <w:color w:val="FF0000"/>
          <w:sz w:val="24"/>
        </w:rPr>
        <w:t xml:space="preserve">Орташа </w:t>
      </w:r>
      <w:r w:rsidRPr="00903F34">
        <w:rPr>
          <w:color w:val="FF0000"/>
          <w:sz w:val="24"/>
        </w:rPr>
        <w:t xml:space="preserve">   </w:t>
      </w:r>
      <w:r w:rsidRPr="00903F34">
        <w:rPr>
          <w:i/>
          <w:iCs/>
          <w:color w:val="FF0000"/>
          <w:sz w:val="24"/>
        </w:rPr>
        <w:t>сынаманы</w:t>
      </w:r>
      <w:r w:rsidRPr="00903F34">
        <w:rPr>
          <w:color w:val="FF0000"/>
          <w:sz w:val="24"/>
        </w:rPr>
        <w:t xml:space="preserve"> алу әдістері анализ алдына қойылған мақсатқа және анализденетін материалдың ерекшеліктеріне байланысты. Мысалы, біртекті емес материалдың (табиғи кеннің немесе тыңайтқыштың) үлкен партиясының орташа химиялық құрамын анықтау керек делік.    Ол үшін алғашқы  орташа сынама алынады.Алғашқы орташа сынаманың  массасы үлкен болады (бірнеше килограмм), себебі ол  анализденетін материалдың әр жерінен алынған көптеген порциялардың қосындысынан тұрады. </w:t>
      </w:r>
    </w:p>
    <w:p w:rsidR="0087630E" w:rsidRPr="00903F34" w:rsidRDefault="0087630E" w:rsidP="00903F34">
      <w:pPr>
        <w:pStyle w:val="a3"/>
        <w:ind w:firstLine="720"/>
        <w:rPr>
          <w:color w:val="FF0000"/>
          <w:sz w:val="24"/>
        </w:rPr>
      </w:pPr>
      <w:r w:rsidRPr="00903F34">
        <w:rPr>
          <w:color w:val="FF0000"/>
          <w:sz w:val="24"/>
        </w:rPr>
        <w:t>Затты анализге дайындаудың  негізгі  сатылары:</w:t>
      </w:r>
    </w:p>
    <w:p w:rsidR="0087630E" w:rsidRPr="00903F34" w:rsidRDefault="0087630E" w:rsidP="00903F34">
      <w:pPr>
        <w:pStyle w:val="a3"/>
        <w:ind w:firstLine="720"/>
        <w:jc w:val="both"/>
        <w:rPr>
          <w:color w:val="FF0000"/>
          <w:sz w:val="24"/>
        </w:rPr>
      </w:pPr>
      <w:r w:rsidRPr="00903F34">
        <w:rPr>
          <w:color w:val="FF0000"/>
          <w:sz w:val="24"/>
        </w:rPr>
        <w:t>1.</w:t>
      </w:r>
      <w:r w:rsidRPr="00903F34">
        <w:rPr>
          <w:i/>
          <w:iCs/>
          <w:color w:val="FF0000"/>
          <w:sz w:val="24"/>
        </w:rPr>
        <w:t>Алғашқы орташа сынама алу.</w:t>
      </w:r>
      <w:r w:rsidRPr="00903F34">
        <w:rPr>
          <w:color w:val="FF0000"/>
          <w:sz w:val="24"/>
        </w:rPr>
        <w:t xml:space="preserve"> Ол үшін анализденетін заттың он-шақты нүктесінен 1-2 килограммдық порциялар алынады. Сонда алынған алғашқы орташа сынаманың жалпы массасы 10-20 кг болады. </w:t>
      </w:r>
    </w:p>
    <w:p w:rsidR="0087630E" w:rsidRPr="00903F34" w:rsidRDefault="0087630E" w:rsidP="00903F34">
      <w:pPr>
        <w:pStyle w:val="a3"/>
        <w:ind w:firstLine="720"/>
        <w:jc w:val="both"/>
        <w:rPr>
          <w:color w:val="FF0000"/>
          <w:sz w:val="24"/>
        </w:rPr>
      </w:pPr>
      <w:r w:rsidRPr="00903F34">
        <w:rPr>
          <w:color w:val="FF0000"/>
          <w:sz w:val="24"/>
        </w:rPr>
        <w:t xml:space="preserve">2. </w:t>
      </w:r>
      <w:r w:rsidRPr="00903F34">
        <w:rPr>
          <w:i/>
          <w:iCs/>
          <w:color w:val="FF0000"/>
          <w:sz w:val="24"/>
        </w:rPr>
        <w:t xml:space="preserve">Ықшамдалған соңғы орташа сынама алу. </w:t>
      </w:r>
      <w:r w:rsidRPr="00903F34">
        <w:rPr>
          <w:color w:val="FF0000"/>
          <w:sz w:val="24"/>
        </w:rPr>
        <w:t>Ол</w:t>
      </w:r>
      <w:r w:rsidRPr="00903F34">
        <w:rPr>
          <w:i/>
          <w:iCs/>
          <w:color w:val="FF0000"/>
          <w:sz w:val="24"/>
        </w:rPr>
        <w:t xml:space="preserve"> </w:t>
      </w:r>
      <w:r w:rsidRPr="00903F34">
        <w:rPr>
          <w:color w:val="FF0000"/>
          <w:sz w:val="24"/>
        </w:rPr>
        <w:t xml:space="preserve">үшін біртекті масса алынғанша алғашқы орташа   сынама үгітіледі, араластырылады. Осыдан соң біртекті массаны тегіс жерге, мысалы стол үстіне,   шеңберлі пішін беріп қалыңдығын 1 см қылып тегістеп жаяды. Әрі қарай массасын ықшамдау мақсатында сынама бірнеше рет кварталанады.  Ықшамдалған орташа сынаманың массасы 200-300 г аспауы керек. </w:t>
      </w:r>
    </w:p>
    <w:p w:rsidR="0087630E" w:rsidRPr="00903F34" w:rsidRDefault="0087630E" w:rsidP="00903F34">
      <w:pPr>
        <w:pStyle w:val="a3"/>
        <w:ind w:firstLine="720"/>
        <w:jc w:val="both"/>
        <w:rPr>
          <w:color w:val="FF0000"/>
          <w:sz w:val="24"/>
        </w:rPr>
      </w:pPr>
      <w:r w:rsidRPr="00903F34">
        <w:rPr>
          <w:color w:val="FF0000"/>
          <w:sz w:val="24"/>
        </w:rPr>
        <w:t xml:space="preserve">3. </w:t>
      </w:r>
      <w:r w:rsidRPr="00903F34">
        <w:rPr>
          <w:i/>
          <w:iCs/>
          <w:color w:val="FF0000"/>
          <w:sz w:val="24"/>
        </w:rPr>
        <w:t>Өлшенді (навеска) алу.</w:t>
      </w:r>
      <w:r w:rsidRPr="00903F34">
        <w:rPr>
          <w:color w:val="FF0000"/>
          <w:sz w:val="24"/>
        </w:rPr>
        <w:t xml:space="preserve"> Ықшамдалған соңғы орташа сынамадан аналитикалық таразыда өлшеу арқылы дәл массасы белгілі өлшенді алынады.</w:t>
      </w:r>
    </w:p>
    <w:p w:rsidR="0087630E" w:rsidRPr="00903F34" w:rsidRDefault="0087630E" w:rsidP="00903F34">
      <w:pPr>
        <w:pStyle w:val="a3"/>
        <w:ind w:firstLine="720"/>
        <w:jc w:val="both"/>
        <w:rPr>
          <w:color w:val="FF0000"/>
          <w:sz w:val="24"/>
        </w:rPr>
      </w:pPr>
      <w:r w:rsidRPr="00903F34">
        <w:rPr>
          <w:color w:val="FF0000"/>
          <w:sz w:val="24"/>
        </w:rPr>
        <w:t xml:space="preserve">4. </w:t>
      </w:r>
      <w:r w:rsidRPr="00903F34">
        <w:rPr>
          <w:i/>
          <w:iCs/>
          <w:color w:val="FF0000"/>
          <w:sz w:val="24"/>
        </w:rPr>
        <w:t>Өлшендіні еріту.</w:t>
      </w:r>
      <w:r w:rsidRPr="00903F34">
        <w:rPr>
          <w:color w:val="FF0000"/>
          <w:sz w:val="24"/>
        </w:rPr>
        <w:t xml:space="preserve"> Ең бірінші өлшендіні ерітуге қажет еріткіштің көлемі есептелініп шығарылады, осыдан кейін зат еріткіште ерітіледі.</w:t>
      </w:r>
    </w:p>
    <w:p w:rsidR="0087630E" w:rsidRPr="00903F34" w:rsidRDefault="0087630E" w:rsidP="00903F34">
      <w:pPr>
        <w:pStyle w:val="a3"/>
        <w:ind w:firstLine="720"/>
        <w:jc w:val="both"/>
        <w:rPr>
          <w:color w:val="FF0000"/>
          <w:sz w:val="24"/>
        </w:rPr>
      </w:pPr>
      <w:r w:rsidRPr="00903F34">
        <w:rPr>
          <w:color w:val="FF0000"/>
          <w:sz w:val="24"/>
        </w:rPr>
        <w:t xml:space="preserve">5. </w:t>
      </w:r>
      <w:r w:rsidRPr="00903F34">
        <w:rPr>
          <w:i/>
          <w:iCs/>
          <w:color w:val="FF0000"/>
          <w:sz w:val="24"/>
        </w:rPr>
        <w:t>Анықталатын затты</w:t>
      </w:r>
      <w:r w:rsidRPr="00903F34">
        <w:rPr>
          <w:color w:val="FF0000"/>
          <w:sz w:val="24"/>
        </w:rPr>
        <w:t xml:space="preserve"> </w:t>
      </w:r>
      <w:r w:rsidRPr="00903F34">
        <w:rPr>
          <w:i/>
          <w:iCs/>
          <w:color w:val="FF0000"/>
          <w:sz w:val="24"/>
        </w:rPr>
        <w:t xml:space="preserve">тұнбаға түсіру. </w:t>
      </w:r>
      <w:r w:rsidRPr="00903F34">
        <w:rPr>
          <w:color w:val="FF0000"/>
          <w:sz w:val="24"/>
        </w:rPr>
        <w:t>Алдымен тұнбаға түсіргішті таңдап алады, сонан кейін оның керекті көлемін  есептейді. Әрі қарай тұнбаның түріне (кристалл немесе аморфты) байланысты тұнбаға түсіру шарттарын орындай  отырып  тұнбаға  түсіру  процесі  жүргізіледі.</w:t>
      </w:r>
    </w:p>
    <w:p w:rsidR="0087630E" w:rsidRPr="00903F34" w:rsidRDefault="0087630E" w:rsidP="00903F34">
      <w:pPr>
        <w:pStyle w:val="a3"/>
        <w:ind w:firstLine="720"/>
        <w:rPr>
          <w:color w:val="FF0000"/>
          <w:sz w:val="24"/>
        </w:rPr>
      </w:pPr>
      <w:r w:rsidRPr="00903F34">
        <w:rPr>
          <w:color w:val="FF0000"/>
          <w:sz w:val="24"/>
        </w:rPr>
        <w:t xml:space="preserve">6. </w:t>
      </w:r>
      <w:r w:rsidRPr="00903F34">
        <w:rPr>
          <w:i/>
          <w:iCs/>
          <w:color w:val="FF0000"/>
          <w:sz w:val="24"/>
        </w:rPr>
        <w:t>Тұнбаны сүзу, жуу.</w:t>
      </w:r>
      <w:r w:rsidRPr="00903F34">
        <w:rPr>
          <w:color w:val="FF0000"/>
          <w:sz w:val="24"/>
        </w:rPr>
        <w:t xml:space="preserve"> Тұнбаны  алдымен  құрамында біртекті ионы бар ерітіндімен  жуа отырып декантация әдісімен  сүзеді (тұндыра отырып сұйықты сүзгіге құю). Әрі қарай сүзгі үстінде бірнеше рет шаяды.</w:t>
      </w:r>
    </w:p>
    <w:p w:rsidR="0087630E" w:rsidRPr="00903F34" w:rsidRDefault="0087630E" w:rsidP="00903F34">
      <w:pPr>
        <w:pStyle w:val="a3"/>
        <w:ind w:firstLine="720"/>
        <w:rPr>
          <w:i/>
          <w:iCs/>
          <w:color w:val="FF0000"/>
          <w:sz w:val="24"/>
        </w:rPr>
      </w:pPr>
      <w:r w:rsidRPr="00903F34">
        <w:rPr>
          <w:color w:val="FF0000"/>
          <w:sz w:val="24"/>
        </w:rPr>
        <w:t xml:space="preserve">7. </w:t>
      </w:r>
      <w:r w:rsidRPr="00903F34">
        <w:rPr>
          <w:i/>
          <w:iCs/>
          <w:color w:val="FF0000"/>
          <w:sz w:val="24"/>
        </w:rPr>
        <w:t xml:space="preserve">Тұнбаны кептіру; </w:t>
      </w:r>
    </w:p>
    <w:p w:rsidR="0087630E" w:rsidRPr="00903F34" w:rsidRDefault="0087630E" w:rsidP="00903F34">
      <w:pPr>
        <w:pStyle w:val="a3"/>
        <w:ind w:firstLine="720"/>
        <w:jc w:val="both"/>
        <w:rPr>
          <w:color w:val="FF0000"/>
          <w:sz w:val="24"/>
        </w:rPr>
      </w:pPr>
      <w:r w:rsidRPr="00903F34">
        <w:rPr>
          <w:color w:val="FF0000"/>
          <w:sz w:val="24"/>
        </w:rPr>
        <w:lastRenderedPageBreak/>
        <w:t>8</w:t>
      </w:r>
      <w:r w:rsidRPr="00903F34">
        <w:rPr>
          <w:i/>
          <w:iCs/>
          <w:color w:val="FF0000"/>
          <w:sz w:val="24"/>
        </w:rPr>
        <w:t>.   Массасы   тұрақтанғанша  ( яғни өлшенетін форма алынғанша)   кептірілген тұнбаны  қатты қыздыру.</w:t>
      </w:r>
    </w:p>
    <w:p w:rsidR="0087630E" w:rsidRPr="00903F34" w:rsidRDefault="0087630E" w:rsidP="00903F34">
      <w:pPr>
        <w:pStyle w:val="a3"/>
        <w:ind w:firstLine="720"/>
        <w:rPr>
          <w:color w:val="FF0000"/>
          <w:sz w:val="24"/>
        </w:rPr>
      </w:pPr>
      <w:r w:rsidRPr="00903F34">
        <w:rPr>
          <w:color w:val="FF0000"/>
          <w:sz w:val="24"/>
        </w:rPr>
        <w:t xml:space="preserve">9. </w:t>
      </w:r>
      <w:r w:rsidRPr="00903F34">
        <w:rPr>
          <w:i/>
          <w:iCs/>
          <w:color w:val="FF0000"/>
          <w:sz w:val="24"/>
        </w:rPr>
        <w:t xml:space="preserve">  Өлшенетін форманы аналитикалық таразыда өлшеу.</w:t>
      </w:r>
    </w:p>
    <w:p w:rsidR="0087630E" w:rsidRPr="00903F34" w:rsidRDefault="0087630E" w:rsidP="00903F34">
      <w:pPr>
        <w:pStyle w:val="a3"/>
        <w:ind w:firstLine="720"/>
        <w:rPr>
          <w:i/>
          <w:iCs/>
          <w:color w:val="FF0000"/>
          <w:sz w:val="24"/>
        </w:rPr>
      </w:pPr>
      <w:r w:rsidRPr="00903F34">
        <w:rPr>
          <w:color w:val="FF0000"/>
          <w:sz w:val="24"/>
        </w:rPr>
        <w:t xml:space="preserve">10. </w:t>
      </w:r>
      <w:r w:rsidRPr="00903F34">
        <w:rPr>
          <w:i/>
          <w:iCs/>
          <w:color w:val="FF0000"/>
          <w:sz w:val="24"/>
        </w:rPr>
        <w:t>Анализ нәтижесін есептеу.</w:t>
      </w:r>
    </w:p>
    <w:p w:rsidR="0087630E" w:rsidRPr="00903F34" w:rsidRDefault="0087630E" w:rsidP="00903F34">
      <w:pPr>
        <w:pStyle w:val="a3"/>
        <w:ind w:firstLine="720"/>
        <w:jc w:val="both"/>
        <w:rPr>
          <w:color w:val="FF0000"/>
          <w:sz w:val="24"/>
        </w:rPr>
      </w:pPr>
      <w:r w:rsidRPr="00903F34">
        <w:rPr>
          <w:color w:val="FF0000"/>
          <w:sz w:val="24"/>
        </w:rPr>
        <w:t xml:space="preserve">Анализге алынған заттың құрамында әдетте қосымшалар болады. Затты қосымшаларынан тазарту үшін қайта кристалдау, сублимация (возгонка), қайта айдау тәсілдері қолданылады. </w:t>
      </w:r>
    </w:p>
    <w:p w:rsidR="0087630E" w:rsidRPr="00903F34" w:rsidRDefault="0087630E" w:rsidP="00903F34">
      <w:pPr>
        <w:pStyle w:val="a3"/>
        <w:ind w:firstLine="720"/>
        <w:jc w:val="both"/>
        <w:rPr>
          <w:color w:val="FF0000"/>
          <w:sz w:val="24"/>
        </w:rPr>
      </w:pPr>
      <w:r w:rsidRPr="00903F34">
        <w:rPr>
          <w:i/>
          <w:iCs/>
          <w:color w:val="FF0000"/>
          <w:sz w:val="24"/>
        </w:rPr>
        <w:t>Қайта кристалдау</w:t>
      </w:r>
      <w:r w:rsidRPr="00903F34">
        <w:rPr>
          <w:color w:val="FF0000"/>
          <w:sz w:val="24"/>
        </w:rPr>
        <w:t xml:space="preserve"> арқылы кристалл заттарды, әсіресе тұздарды жақсы тазартуға болады. Ол үшін  ықшамдалған соңғы сынаманың  бір бөлігін суда 90-95</w:t>
      </w:r>
      <w:r w:rsidRPr="00903F34">
        <w:rPr>
          <w:color w:val="FF0000"/>
          <w:sz w:val="24"/>
          <w:vertAlign w:val="superscript"/>
        </w:rPr>
        <w:t>о</w:t>
      </w:r>
      <w:r w:rsidRPr="00903F34">
        <w:rPr>
          <w:color w:val="FF0000"/>
          <w:sz w:val="24"/>
        </w:rPr>
        <w:t>С-та ерітеді. Ыстық ерітіндіні ерімеген қалдықтан бөлу үшін сүзеді. Сүзгіден өткен ерітіндіні суытады, сонда таза   зат  кристалл күйінде тұнбаға түседі, ал қосымшалары ерітіндіде қалады. Таза кристалл затты ерітіндіден сүзіп алып, кептіріп, анализге қажет мөлшерін (өлшендісін) өлшеп алады. Қажет болған жағдайда қайта кристалдау жүргізеді.</w:t>
      </w:r>
    </w:p>
    <w:p w:rsidR="0087630E" w:rsidRPr="00903F34" w:rsidRDefault="0087630E" w:rsidP="00903F34">
      <w:pPr>
        <w:pStyle w:val="a3"/>
        <w:ind w:firstLine="720"/>
        <w:jc w:val="both"/>
        <w:rPr>
          <w:color w:val="FF0000"/>
          <w:sz w:val="24"/>
        </w:rPr>
      </w:pPr>
      <w:r w:rsidRPr="00903F34">
        <w:rPr>
          <w:i/>
          <w:iCs/>
          <w:color w:val="FF0000"/>
          <w:sz w:val="24"/>
        </w:rPr>
        <w:t>Сублимация (возгонка)</w:t>
      </w:r>
      <w:r w:rsidRPr="00903F34">
        <w:rPr>
          <w:color w:val="FF0000"/>
          <w:sz w:val="24"/>
        </w:rPr>
        <w:t xml:space="preserve"> – затты тазартудың екінші бір тәсілі. Бұд әдіспен тазартуға болады қыздырғанда қатты  күйден  бірден газ фазаға өтетін заттарды. Мысалы, бұл әдіспен тазартуға болады йодты, нафталинді және т.б.</w:t>
      </w:r>
    </w:p>
    <w:p w:rsidR="0087630E" w:rsidRPr="00903F34" w:rsidRDefault="0087630E" w:rsidP="00903F34">
      <w:pPr>
        <w:pStyle w:val="a3"/>
        <w:ind w:firstLine="720"/>
        <w:jc w:val="both"/>
        <w:rPr>
          <w:color w:val="FF0000"/>
          <w:sz w:val="24"/>
        </w:rPr>
      </w:pPr>
      <w:r w:rsidRPr="00903F34">
        <w:rPr>
          <w:color w:val="FF0000"/>
          <w:sz w:val="24"/>
        </w:rPr>
        <w:t xml:space="preserve">Сұйықтарды тазарту үшін </w:t>
      </w:r>
      <w:r w:rsidRPr="00903F34">
        <w:rPr>
          <w:i/>
          <w:iCs/>
          <w:color w:val="FF0000"/>
          <w:sz w:val="24"/>
        </w:rPr>
        <w:t>қайта айдау тәсілі</w:t>
      </w:r>
      <w:r w:rsidRPr="00903F34">
        <w:rPr>
          <w:color w:val="FF0000"/>
          <w:sz w:val="24"/>
        </w:rPr>
        <w:t xml:space="preserve"> қолданылады. Әрбір таза сұйық зат тұрақты бір температурада қайнап буға айналады. Қайнау температуралары әртүрлі сұйықтар қоспасын қайнатып буын конденсациялап бір-бірінен бөліп алуға болады.</w:t>
      </w:r>
    </w:p>
    <w:p w:rsidR="0087630E" w:rsidRPr="00903F34" w:rsidRDefault="0087630E" w:rsidP="00903F34">
      <w:pPr>
        <w:pStyle w:val="a3"/>
        <w:ind w:firstLine="720"/>
        <w:jc w:val="center"/>
        <w:rPr>
          <w:b/>
          <w:bCs/>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t>Өлшенді массасын таңдау</w:t>
      </w:r>
    </w:p>
    <w:p w:rsidR="0087630E" w:rsidRPr="00903F34" w:rsidRDefault="0087630E" w:rsidP="00903F34">
      <w:pPr>
        <w:pStyle w:val="a3"/>
        <w:ind w:firstLine="720"/>
        <w:jc w:val="both"/>
        <w:rPr>
          <w:color w:val="FF0000"/>
          <w:sz w:val="24"/>
        </w:rPr>
      </w:pPr>
      <w:r w:rsidRPr="00903F34">
        <w:rPr>
          <w:color w:val="FF0000"/>
          <w:sz w:val="24"/>
        </w:rPr>
        <w:t xml:space="preserve">  Анализді жүргізу үшін алынатын  </w:t>
      </w:r>
      <w:r w:rsidRPr="00903F34">
        <w:rPr>
          <w:i/>
          <w:iCs/>
          <w:color w:val="FF0000"/>
          <w:sz w:val="24"/>
        </w:rPr>
        <w:t xml:space="preserve">з а т т ы ң  б е л г і л і    м а с с а  с ы </w:t>
      </w:r>
      <w:r w:rsidRPr="00903F34">
        <w:rPr>
          <w:color w:val="FF0000"/>
          <w:sz w:val="24"/>
        </w:rPr>
        <w:t xml:space="preserve"> </w:t>
      </w:r>
      <w:r w:rsidRPr="00903F34">
        <w:rPr>
          <w:i/>
          <w:iCs/>
          <w:color w:val="FF0000"/>
          <w:sz w:val="24"/>
        </w:rPr>
        <w:t xml:space="preserve">ө л ш е н д і  деп аталады. </w:t>
      </w:r>
      <w:r w:rsidRPr="00903F34">
        <w:rPr>
          <w:color w:val="FF0000"/>
          <w:sz w:val="24"/>
        </w:rPr>
        <w:t xml:space="preserve">Өлшендінің массасы тым үлкен болса анализ ұзаққа созылады, тым аз болса, анализдің дәлділігі кемиді. Өлшенді массасының тұнбаға түсетін форманың массасысына тәуелділігі  тәжірибе жүзінде анықталған: а) егер тұнба кристалл зат болса, онда тұнбаға түсірілетін форманың массасы 0,5 г болуы керек; б) егер тұнба аморфты зат болса, тұнбаға түсірілетін форманың массасы 0,1-0,3 г болуы керек. </w:t>
      </w:r>
    </w:p>
    <w:p w:rsidR="0087630E" w:rsidRPr="00903F34" w:rsidRDefault="0087630E" w:rsidP="00903F34">
      <w:pPr>
        <w:pStyle w:val="a3"/>
        <w:ind w:firstLine="720"/>
        <w:jc w:val="both"/>
        <w:rPr>
          <w:color w:val="FF0000"/>
          <w:sz w:val="24"/>
        </w:rPr>
      </w:pPr>
      <w:r w:rsidRPr="00903F34">
        <w:rPr>
          <w:i/>
          <w:iCs/>
          <w:color w:val="FF0000"/>
          <w:sz w:val="24"/>
        </w:rPr>
        <w:t>Тұнбаға түсірілетін форманың массасына сүйене отырып анализ жүргізу үшін алынатын өлшендінің массасы есептелінеді</w:t>
      </w:r>
      <w:r w:rsidRPr="00903F34">
        <w:rPr>
          <w:color w:val="FF0000"/>
          <w:sz w:val="24"/>
        </w:rPr>
        <w:t>. Ұшыру әдісінде бейорганикалық зат өлшендісінің  массасы 1-3 г болуы керек, ал ауылшаруашылық және азық-түлік өнімдерінің өлшендісінің массасы 5-20 г болуы кажет.</w:t>
      </w:r>
    </w:p>
    <w:p w:rsidR="0087630E" w:rsidRPr="00903F34" w:rsidRDefault="0087630E" w:rsidP="00903F34">
      <w:pPr>
        <w:pStyle w:val="a3"/>
        <w:ind w:firstLine="720"/>
        <w:jc w:val="both"/>
        <w:rPr>
          <w:i/>
          <w:iCs/>
          <w:color w:val="FF0000"/>
          <w:sz w:val="24"/>
        </w:rPr>
      </w:pPr>
      <w:r w:rsidRPr="00903F34">
        <w:rPr>
          <w:i/>
          <w:iCs/>
          <w:color w:val="FF0000"/>
          <w:sz w:val="24"/>
        </w:rPr>
        <w:t xml:space="preserve">Ө з   б е т т е р і ң і з б е н   о қ ы п  м е ң г е р у л е р і ң і з   к е р е к:  </w:t>
      </w:r>
      <w:r w:rsidRPr="00903F34">
        <w:rPr>
          <w:bCs/>
          <w:i/>
          <w:iCs/>
          <w:color w:val="FF0000"/>
          <w:sz w:val="24"/>
        </w:rPr>
        <w:t xml:space="preserve"> </w:t>
      </w:r>
    </w:p>
    <w:p w:rsidR="0087630E" w:rsidRPr="00903F34" w:rsidRDefault="0087630E" w:rsidP="00903F34">
      <w:pPr>
        <w:ind w:firstLine="720"/>
        <w:jc w:val="both"/>
        <w:rPr>
          <w:color w:val="FF0000"/>
          <w:lang w:val="kk-KZ"/>
        </w:rPr>
      </w:pPr>
      <w:r w:rsidRPr="00903F34">
        <w:rPr>
          <w:color w:val="FF0000"/>
          <w:lang w:val="kk-KZ"/>
        </w:rPr>
        <w:t>1. Өлшендіні еріту үшін алынатын еріткіштің көлемін есептеуді;</w:t>
      </w:r>
    </w:p>
    <w:p w:rsidR="0087630E" w:rsidRPr="00903F34" w:rsidRDefault="0087630E" w:rsidP="00903F34">
      <w:pPr>
        <w:ind w:firstLine="720"/>
        <w:jc w:val="both"/>
        <w:rPr>
          <w:color w:val="FF0000"/>
          <w:lang w:val="kk-KZ"/>
        </w:rPr>
      </w:pPr>
      <w:r w:rsidRPr="00903F34">
        <w:rPr>
          <w:color w:val="FF0000"/>
          <w:lang w:val="kk-KZ"/>
        </w:rPr>
        <w:t>2. Ионды тұнбаға түсіру үшін тұнбаға түсіргіштің қандай көлемін алу керектігін есептеп шығаруды.</w:t>
      </w:r>
    </w:p>
    <w:p w:rsidR="0087630E" w:rsidRPr="00903F34" w:rsidRDefault="0087630E" w:rsidP="00903F34">
      <w:pPr>
        <w:ind w:firstLine="720"/>
        <w:jc w:val="both"/>
        <w:rPr>
          <w:color w:val="FF0000"/>
          <w:lang w:val="kk-KZ"/>
        </w:rPr>
      </w:pPr>
      <w:r w:rsidRPr="00903F34">
        <w:rPr>
          <w:color w:val="FF0000"/>
          <w:lang w:val="kk-KZ"/>
        </w:rPr>
        <w:t xml:space="preserve">  </w:t>
      </w:r>
      <w:r w:rsidRPr="00903F34">
        <w:rPr>
          <w:bCs/>
          <w:color w:val="FF0000"/>
          <w:lang w:val="kk-KZ"/>
        </w:rPr>
        <w:t xml:space="preserve"> </w:t>
      </w:r>
      <w:r w:rsidRPr="00903F34">
        <w:rPr>
          <w:color w:val="FF0000"/>
          <w:lang w:val="kk-KZ"/>
        </w:rPr>
        <w:t xml:space="preserve"> </w:t>
      </w:r>
    </w:p>
    <w:p w:rsidR="0087630E" w:rsidRPr="00903F34" w:rsidRDefault="0087630E" w:rsidP="00903F34">
      <w:pPr>
        <w:pStyle w:val="a3"/>
        <w:ind w:firstLine="720"/>
        <w:jc w:val="center"/>
        <w:rPr>
          <w:b/>
          <w:bCs/>
          <w:color w:val="FF0000"/>
          <w:sz w:val="24"/>
        </w:rPr>
      </w:pPr>
      <w:r w:rsidRPr="00903F34">
        <w:rPr>
          <w:b/>
          <w:bCs/>
          <w:color w:val="FF0000"/>
          <w:sz w:val="24"/>
        </w:rPr>
        <w:t xml:space="preserve">Гравиметриялық анализ нәтижесін есептеу </w:t>
      </w:r>
    </w:p>
    <w:p w:rsidR="0087630E" w:rsidRPr="00903F34" w:rsidRDefault="0087630E" w:rsidP="00903F34">
      <w:pPr>
        <w:pStyle w:val="a3"/>
        <w:ind w:firstLine="720"/>
        <w:jc w:val="both"/>
        <w:rPr>
          <w:color w:val="FF0000"/>
          <w:sz w:val="24"/>
        </w:rPr>
      </w:pPr>
      <w:r w:rsidRPr="00903F34">
        <w:rPr>
          <w:color w:val="FF0000"/>
          <w:sz w:val="24"/>
        </w:rPr>
        <w:t>Гравиметриялық анализ нәтижесі процентпен көрсетіледі.  Анализ нәтижесін есептеу үшін білу керек:</w:t>
      </w:r>
    </w:p>
    <w:p w:rsidR="0087630E" w:rsidRPr="00903F34" w:rsidRDefault="0087630E" w:rsidP="00903F34">
      <w:pPr>
        <w:pStyle w:val="a3"/>
        <w:ind w:firstLine="720"/>
        <w:jc w:val="both"/>
        <w:rPr>
          <w:color w:val="FF0000"/>
          <w:sz w:val="24"/>
        </w:rPr>
      </w:pPr>
      <w:r w:rsidRPr="00903F34">
        <w:rPr>
          <w:color w:val="FF0000"/>
          <w:sz w:val="24"/>
        </w:rPr>
        <w:t>1. Өлшендінің дәл массасын;</w:t>
      </w:r>
    </w:p>
    <w:p w:rsidR="0087630E" w:rsidRPr="00903F34" w:rsidRDefault="0087630E" w:rsidP="00903F34">
      <w:pPr>
        <w:pStyle w:val="a3"/>
        <w:ind w:firstLine="720"/>
        <w:jc w:val="both"/>
        <w:rPr>
          <w:color w:val="FF0000"/>
          <w:sz w:val="24"/>
        </w:rPr>
      </w:pPr>
      <w:r w:rsidRPr="00903F34">
        <w:rPr>
          <w:color w:val="FF0000"/>
          <w:sz w:val="24"/>
        </w:rPr>
        <w:t>2. Өлшенетін форманың дәл массасын;</w:t>
      </w:r>
    </w:p>
    <w:p w:rsidR="0087630E" w:rsidRPr="00903F34" w:rsidRDefault="0087630E" w:rsidP="00903F34">
      <w:pPr>
        <w:pStyle w:val="a3"/>
        <w:ind w:firstLine="720"/>
        <w:jc w:val="both"/>
        <w:rPr>
          <w:color w:val="FF0000"/>
          <w:sz w:val="24"/>
        </w:rPr>
      </w:pPr>
      <w:r w:rsidRPr="00903F34">
        <w:rPr>
          <w:color w:val="FF0000"/>
          <w:sz w:val="24"/>
        </w:rPr>
        <w:t>3. Өлшенетін форманың химиялық формуласын.</w:t>
      </w:r>
    </w:p>
    <w:p w:rsidR="0087630E" w:rsidRPr="00903F34" w:rsidRDefault="0087630E" w:rsidP="00903F34">
      <w:pPr>
        <w:pStyle w:val="a3"/>
        <w:ind w:firstLine="720"/>
        <w:jc w:val="both"/>
        <w:rPr>
          <w:color w:val="FF0000"/>
          <w:sz w:val="24"/>
        </w:rPr>
      </w:pPr>
      <w:r w:rsidRPr="00903F34">
        <w:rPr>
          <w:color w:val="FF0000"/>
          <w:sz w:val="24"/>
        </w:rPr>
        <w:t xml:space="preserve"> Гравиметриялық анализ нәтижесін есептеу үшін көбінесе есептеу факторлары қолданылады. </w:t>
      </w:r>
      <w:r w:rsidRPr="00903F34">
        <w:rPr>
          <w:i/>
          <w:iCs/>
          <w:color w:val="FF0000"/>
          <w:sz w:val="24"/>
        </w:rPr>
        <w:t>Есептеу факторы (Ф)</w:t>
      </w:r>
      <w:r w:rsidRPr="00903F34">
        <w:rPr>
          <w:color w:val="FF0000"/>
          <w:sz w:val="24"/>
        </w:rPr>
        <w:t xml:space="preserve"> – анықталатын элементтің (заттың)  салыстырмалы молярлық массасының (Мr немесе Аr) өлшенетін форманың  салыстырмалы молярлық массасына қатынасымен анықталады:</w:t>
      </w:r>
    </w:p>
    <w:p w:rsidR="0087630E" w:rsidRPr="00903F34" w:rsidRDefault="0087630E" w:rsidP="00903F34">
      <w:pPr>
        <w:pStyle w:val="a3"/>
        <w:ind w:firstLine="720"/>
        <w:jc w:val="center"/>
        <w:rPr>
          <w:color w:val="FF0000"/>
          <w:sz w:val="24"/>
        </w:rPr>
      </w:pPr>
      <w:r w:rsidRPr="00903F34">
        <w:rPr>
          <w:i/>
          <w:iCs/>
          <w:color w:val="FF0000"/>
          <w:sz w:val="24"/>
        </w:rPr>
        <w:t xml:space="preserve">Ф </w:t>
      </w:r>
      <w:r w:rsidRPr="00903F34">
        <w:rPr>
          <w:color w:val="FF0000"/>
          <w:sz w:val="24"/>
        </w:rPr>
        <w:t xml:space="preserve">= </w:t>
      </w:r>
      <w:r w:rsidRPr="00903F34">
        <w:rPr>
          <w:color w:val="FF0000"/>
          <w:position w:val="-24"/>
          <w:sz w:val="24"/>
        </w:rPr>
        <w:object w:dxaOrig="420" w:dyaOrig="620">
          <v:shape id="_x0000_i1083" type="#_x0000_t75" style="width:21pt;height:30.75pt" o:ole="">
            <v:imagedata r:id="rId108" o:title=""/>
          </v:shape>
          <o:OLEObject Type="Embed" ProgID="Equation.3" ShapeID="_x0000_i1083" DrawAspect="Content" ObjectID="_1510154135" r:id="rId109"/>
        </w:object>
      </w:r>
      <w:r w:rsidRPr="00903F34">
        <w:rPr>
          <w:color w:val="FF0000"/>
          <w:position w:val="-24"/>
          <w:sz w:val="24"/>
        </w:rPr>
        <w:object w:dxaOrig="1600" w:dyaOrig="620">
          <v:shape id="_x0000_i1084" type="#_x0000_t75" style="width:80.25pt;height:30.75pt" o:ole="">
            <v:imagedata r:id="rId110" o:title=""/>
          </v:shape>
          <o:OLEObject Type="Embed" ProgID="Equation.3" ShapeID="_x0000_i1084" DrawAspect="Content" ObjectID="_1510154136" r:id="rId111"/>
        </w:object>
      </w:r>
      <w:r w:rsidRPr="00903F34">
        <w:rPr>
          <w:color w:val="FF0000"/>
          <w:position w:val="-30"/>
          <w:sz w:val="24"/>
        </w:rPr>
        <w:object w:dxaOrig="800" w:dyaOrig="680">
          <v:shape id="_x0000_i1085" type="#_x0000_t75" style="width:39.75pt;height:33.75pt" o:ole="">
            <v:imagedata r:id="rId112" o:title=""/>
          </v:shape>
          <o:OLEObject Type="Embed" ProgID="Equation.3" ShapeID="_x0000_i1085" DrawAspect="Content" ObjectID="_1510154137" r:id="rId113"/>
        </w:object>
      </w:r>
    </w:p>
    <w:p w:rsidR="0087630E" w:rsidRPr="00903F34" w:rsidRDefault="0087630E" w:rsidP="00903F34">
      <w:pPr>
        <w:pStyle w:val="a3"/>
        <w:ind w:firstLine="720"/>
        <w:jc w:val="both"/>
        <w:rPr>
          <w:color w:val="FF0000"/>
          <w:sz w:val="24"/>
        </w:rPr>
      </w:pPr>
      <w:r w:rsidRPr="00903F34">
        <w:rPr>
          <w:color w:val="FF0000"/>
          <w:sz w:val="24"/>
        </w:rPr>
        <w:t>Есептеу факторы өлшенетін форманың 1 граммында анықталатын заттың қандай массасы бар екендігін сипаттайды. Мына кестеде кейбір заттардың есептеу факторлары келтірілген:</w:t>
      </w:r>
    </w:p>
    <w:p w:rsidR="0087630E" w:rsidRPr="00903F34" w:rsidRDefault="0087630E" w:rsidP="00903F34">
      <w:pPr>
        <w:pStyle w:val="a3"/>
        <w:ind w:firstLine="720"/>
        <w:rPr>
          <w:color w:val="FF0000"/>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8"/>
        <w:gridCol w:w="2033"/>
        <w:gridCol w:w="5136"/>
      </w:tblGrid>
      <w:tr w:rsidR="0087630E" w:rsidRPr="00903F34" w:rsidTr="00903F34">
        <w:tc>
          <w:tcPr>
            <w:tcW w:w="2127" w:type="dxa"/>
          </w:tcPr>
          <w:p w:rsidR="0087630E" w:rsidRPr="00903F34" w:rsidRDefault="0087630E" w:rsidP="00903F34">
            <w:pPr>
              <w:pStyle w:val="a3"/>
              <w:jc w:val="center"/>
              <w:rPr>
                <w:color w:val="FF0000"/>
                <w:sz w:val="24"/>
              </w:rPr>
            </w:pPr>
            <w:r w:rsidRPr="00903F34">
              <w:rPr>
                <w:color w:val="FF0000"/>
                <w:sz w:val="24"/>
              </w:rPr>
              <w:t>Анықталатын элемент немесе зат</w:t>
            </w:r>
          </w:p>
        </w:tc>
        <w:tc>
          <w:tcPr>
            <w:tcW w:w="2126" w:type="dxa"/>
          </w:tcPr>
          <w:p w:rsidR="0087630E" w:rsidRPr="00903F34" w:rsidRDefault="0087630E" w:rsidP="00903F34">
            <w:pPr>
              <w:pStyle w:val="a3"/>
              <w:jc w:val="center"/>
              <w:rPr>
                <w:color w:val="FF0000"/>
                <w:sz w:val="24"/>
              </w:rPr>
            </w:pPr>
            <w:r w:rsidRPr="00903F34">
              <w:rPr>
                <w:color w:val="FF0000"/>
                <w:sz w:val="24"/>
              </w:rPr>
              <w:t xml:space="preserve">Өлшенетін </w:t>
            </w:r>
          </w:p>
          <w:p w:rsidR="0087630E" w:rsidRPr="00903F34" w:rsidRDefault="0087630E" w:rsidP="00903F34">
            <w:pPr>
              <w:pStyle w:val="a3"/>
              <w:jc w:val="center"/>
              <w:rPr>
                <w:color w:val="FF0000"/>
                <w:sz w:val="24"/>
              </w:rPr>
            </w:pPr>
            <w:r w:rsidRPr="00903F34">
              <w:rPr>
                <w:color w:val="FF0000"/>
                <w:sz w:val="24"/>
              </w:rPr>
              <w:t>форма</w:t>
            </w:r>
          </w:p>
        </w:tc>
        <w:tc>
          <w:tcPr>
            <w:tcW w:w="5386"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Есептеу факторы</w:t>
            </w:r>
          </w:p>
          <w:p w:rsidR="0087630E" w:rsidRPr="00903F34" w:rsidRDefault="0087630E" w:rsidP="00903F34">
            <w:pPr>
              <w:pStyle w:val="a3"/>
              <w:jc w:val="center"/>
              <w:rPr>
                <w:color w:val="FF0000"/>
                <w:sz w:val="24"/>
              </w:rPr>
            </w:pPr>
          </w:p>
        </w:tc>
      </w:tr>
      <w:tr w:rsidR="0087630E" w:rsidRPr="00903F34" w:rsidTr="00903F34">
        <w:tc>
          <w:tcPr>
            <w:tcW w:w="2127" w:type="dxa"/>
          </w:tcPr>
          <w:p w:rsidR="0087630E" w:rsidRPr="00903F34" w:rsidRDefault="0087630E" w:rsidP="00903F34">
            <w:pPr>
              <w:pStyle w:val="a3"/>
              <w:jc w:val="center"/>
              <w:rPr>
                <w:color w:val="FF0000"/>
                <w:sz w:val="24"/>
              </w:rPr>
            </w:pPr>
            <w:r w:rsidRPr="00903F34">
              <w:rPr>
                <w:color w:val="FF0000"/>
                <w:sz w:val="24"/>
              </w:rPr>
              <w:t>Са</w:t>
            </w:r>
          </w:p>
        </w:tc>
        <w:tc>
          <w:tcPr>
            <w:tcW w:w="2126" w:type="dxa"/>
          </w:tcPr>
          <w:p w:rsidR="0087630E" w:rsidRPr="00903F34" w:rsidRDefault="0087630E" w:rsidP="00903F34">
            <w:pPr>
              <w:pStyle w:val="a3"/>
              <w:jc w:val="center"/>
              <w:rPr>
                <w:color w:val="FF0000"/>
                <w:sz w:val="24"/>
              </w:rPr>
            </w:pPr>
            <w:r w:rsidRPr="00903F34">
              <w:rPr>
                <w:color w:val="FF0000"/>
                <w:sz w:val="24"/>
              </w:rPr>
              <w:t>СаО</w:t>
            </w:r>
          </w:p>
        </w:tc>
        <w:tc>
          <w:tcPr>
            <w:tcW w:w="5386" w:type="dxa"/>
          </w:tcPr>
          <w:p w:rsidR="0087630E" w:rsidRPr="00903F34" w:rsidRDefault="0087630E" w:rsidP="00903F34">
            <w:pPr>
              <w:pStyle w:val="a3"/>
              <w:jc w:val="center"/>
              <w:rPr>
                <w:color w:val="FF0000"/>
                <w:sz w:val="24"/>
              </w:rPr>
            </w:pPr>
            <w:r w:rsidRPr="00903F34">
              <w:rPr>
                <w:i/>
                <w:iCs/>
                <w:color w:val="FF0000"/>
                <w:sz w:val="24"/>
              </w:rPr>
              <w:t xml:space="preserve">Ф </w:t>
            </w:r>
            <w:r w:rsidRPr="00903F34">
              <w:rPr>
                <w:color w:val="FF0000"/>
                <w:sz w:val="24"/>
              </w:rPr>
              <w:t xml:space="preserve">=  </w:t>
            </w:r>
            <w:r w:rsidRPr="00903F34">
              <w:rPr>
                <w:color w:val="FF0000"/>
                <w:position w:val="-30"/>
                <w:sz w:val="24"/>
              </w:rPr>
              <w:object w:dxaOrig="2400" w:dyaOrig="680">
                <v:shape id="_x0000_i1086" type="#_x0000_t75" style="width:120pt;height:33.75pt" o:ole="">
                  <v:imagedata r:id="rId114" o:title=""/>
                </v:shape>
                <o:OLEObject Type="Embed" ProgID="Equation.3" ShapeID="_x0000_i1086" DrawAspect="Content" ObjectID="_1510154138" r:id="rId115"/>
              </w:object>
            </w:r>
          </w:p>
        </w:tc>
      </w:tr>
      <w:tr w:rsidR="0087630E" w:rsidRPr="00903F34" w:rsidTr="00903F34">
        <w:tc>
          <w:tcPr>
            <w:tcW w:w="2127" w:type="dxa"/>
          </w:tcPr>
          <w:p w:rsidR="0087630E" w:rsidRPr="00903F34" w:rsidRDefault="0087630E" w:rsidP="00903F34">
            <w:pPr>
              <w:pStyle w:val="a3"/>
              <w:jc w:val="center"/>
              <w:rPr>
                <w:color w:val="FF0000"/>
                <w:sz w:val="24"/>
              </w:rPr>
            </w:pPr>
            <w:r w:rsidRPr="00903F34">
              <w:rPr>
                <w:color w:val="FF0000"/>
                <w:sz w:val="24"/>
                <w:lang w:val="en-US"/>
              </w:rPr>
              <w:t>F</w:t>
            </w:r>
            <w:r w:rsidRPr="00903F34">
              <w:rPr>
                <w:color w:val="FF0000"/>
                <w:sz w:val="24"/>
              </w:rPr>
              <w:t>е</w:t>
            </w:r>
          </w:p>
        </w:tc>
        <w:tc>
          <w:tcPr>
            <w:tcW w:w="2126" w:type="dxa"/>
          </w:tcPr>
          <w:p w:rsidR="0087630E" w:rsidRPr="00903F34" w:rsidRDefault="0087630E" w:rsidP="00903F34">
            <w:pPr>
              <w:pStyle w:val="a3"/>
              <w:jc w:val="center"/>
              <w:rPr>
                <w:color w:val="FF0000"/>
                <w:sz w:val="24"/>
              </w:rPr>
            </w:pPr>
            <w:r w:rsidRPr="00903F34">
              <w:rPr>
                <w:color w:val="FF0000"/>
                <w:sz w:val="24"/>
                <w:lang w:val="en-US"/>
              </w:rPr>
              <w:t>F</w:t>
            </w:r>
            <w:r w:rsidRPr="00903F34">
              <w:rPr>
                <w:color w:val="FF0000"/>
                <w:sz w:val="24"/>
              </w:rPr>
              <w:t>е</w:t>
            </w:r>
            <w:r w:rsidRPr="00903F34">
              <w:rPr>
                <w:color w:val="FF0000"/>
                <w:sz w:val="24"/>
                <w:vertAlign w:val="subscript"/>
              </w:rPr>
              <w:t>2</w:t>
            </w:r>
            <w:r w:rsidRPr="00903F34">
              <w:rPr>
                <w:color w:val="FF0000"/>
                <w:sz w:val="24"/>
              </w:rPr>
              <w:t>О</w:t>
            </w:r>
            <w:r w:rsidRPr="00903F34">
              <w:rPr>
                <w:color w:val="FF0000"/>
                <w:sz w:val="24"/>
                <w:vertAlign w:val="subscript"/>
              </w:rPr>
              <w:t>3</w:t>
            </w:r>
          </w:p>
        </w:tc>
        <w:tc>
          <w:tcPr>
            <w:tcW w:w="5386" w:type="dxa"/>
          </w:tcPr>
          <w:p w:rsidR="0087630E" w:rsidRPr="00903F34" w:rsidRDefault="0087630E" w:rsidP="00903F34">
            <w:pPr>
              <w:pStyle w:val="a3"/>
              <w:jc w:val="center"/>
              <w:rPr>
                <w:color w:val="FF0000"/>
                <w:sz w:val="24"/>
              </w:rPr>
            </w:pPr>
            <w:r w:rsidRPr="00903F34">
              <w:rPr>
                <w:i/>
                <w:iCs/>
                <w:color w:val="FF0000"/>
                <w:sz w:val="24"/>
              </w:rPr>
              <w:t xml:space="preserve">Ф </w:t>
            </w:r>
            <w:r w:rsidRPr="00903F34">
              <w:rPr>
                <w:color w:val="FF0000"/>
                <w:sz w:val="24"/>
              </w:rPr>
              <w:t xml:space="preserve">= </w:t>
            </w:r>
            <w:r w:rsidRPr="00903F34">
              <w:rPr>
                <w:color w:val="FF0000"/>
                <w:position w:val="-30"/>
                <w:sz w:val="24"/>
              </w:rPr>
              <w:object w:dxaOrig="2380" w:dyaOrig="680">
                <v:shape id="_x0000_i1087" type="#_x0000_t75" style="width:119.25pt;height:33.75pt" o:ole="">
                  <v:imagedata r:id="rId116" o:title=""/>
                </v:shape>
                <o:OLEObject Type="Embed" ProgID="Equation.3" ShapeID="_x0000_i1087" DrawAspect="Content" ObjectID="_1510154139" r:id="rId117"/>
              </w:object>
            </w:r>
          </w:p>
        </w:tc>
      </w:tr>
      <w:tr w:rsidR="0087630E" w:rsidRPr="00903F34" w:rsidTr="00903F34">
        <w:tc>
          <w:tcPr>
            <w:tcW w:w="2127" w:type="dxa"/>
          </w:tcPr>
          <w:p w:rsidR="0087630E" w:rsidRPr="00903F34" w:rsidRDefault="0087630E" w:rsidP="00903F34">
            <w:pPr>
              <w:pStyle w:val="a3"/>
              <w:jc w:val="center"/>
              <w:rPr>
                <w:color w:val="FF0000"/>
                <w:sz w:val="24"/>
              </w:rPr>
            </w:pPr>
            <w:r w:rsidRPr="00903F34">
              <w:rPr>
                <w:color w:val="FF0000"/>
                <w:sz w:val="24"/>
              </w:rPr>
              <w:t>Аl</w:t>
            </w:r>
          </w:p>
        </w:tc>
        <w:tc>
          <w:tcPr>
            <w:tcW w:w="2126" w:type="dxa"/>
          </w:tcPr>
          <w:p w:rsidR="0087630E" w:rsidRPr="00903F34" w:rsidRDefault="0087630E" w:rsidP="00903F34">
            <w:pPr>
              <w:pStyle w:val="a3"/>
              <w:jc w:val="center"/>
              <w:rPr>
                <w:color w:val="FF0000"/>
                <w:sz w:val="24"/>
              </w:rPr>
            </w:pPr>
            <w:r w:rsidRPr="00903F34">
              <w:rPr>
                <w:color w:val="FF0000"/>
                <w:sz w:val="24"/>
              </w:rPr>
              <w:t>Аl</w:t>
            </w:r>
            <w:r w:rsidRPr="00903F34">
              <w:rPr>
                <w:color w:val="FF0000"/>
                <w:sz w:val="24"/>
                <w:vertAlign w:val="subscript"/>
              </w:rPr>
              <w:t>2</w:t>
            </w:r>
            <w:r w:rsidRPr="00903F34">
              <w:rPr>
                <w:color w:val="FF0000"/>
                <w:sz w:val="24"/>
              </w:rPr>
              <w:t>О</w:t>
            </w:r>
            <w:r w:rsidRPr="00903F34">
              <w:rPr>
                <w:color w:val="FF0000"/>
                <w:sz w:val="24"/>
                <w:vertAlign w:val="subscript"/>
              </w:rPr>
              <w:t>3</w:t>
            </w:r>
          </w:p>
        </w:tc>
        <w:tc>
          <w:tcPr>
            <w:tcW w:w="5386" w:type="dxa"/>
          </w:tcPr>
          <w:p w:rsidR="0087630E" w:rsidRPr="00903F34" w:rsidRDefault="0087630E" w:rsidP="00903F34">
            <w:pPr>
              <w:pStyle w:val="a3"/>
              <w:jc w:val="center"/>
              <w:rPr>
                <w:color w:val="FF0000"/>
                <w:sz w:val="24"/>
              </w:rPr>
            </w:pPr>
            <w:r w:rsidRPr="00903F34">
              <w:rPr>
                <w:i/>
                <w:iCs/>
                <w:color w:val="FF0000"/>
                <w:sz w:val="24"/>
              </w:rPr>
              <w:t xml:space="preserve">Ф </w:t>
            </w:r>
            <w:r w:rsidRPr="00903F34">
              <w:rPr>
                <w:color w:val="FF0000"/>
                <w:sz w:val="24"/>
              </w:rPr>
              <w:t xml:space="preserve">= </w:t>
            </w:r>
            <w:r w:rsidRPr="00903F34">
              <w:rPr>
                <w:color w:val="FF0000"/>
                <w:position w:val="-30"/>
                <w:sz w:val="24"/>
              </w:rPr>
              <w:object w:dxaOrig="2580" w:dyaOrig="680">
                <v:shape id="_x0000_i1088" type="#_x0000_t75" style="width:129pt;height:33.75pt" o:ole="">
                  <v:imagedata r:id="rId118" o:title=""/>
                </v:shape>
                <o:OLEObject Type="Embed" ProgID="Equation.3" ShapeID="_x0000_i1088" DrawAspect="Content" ObjectID="_1510154140" r:id="rId119"/>
              </w:object>
            </w:r>
          </w:p>
        </w:tc>
      </w:tr>
      <w:tr w:rsidR="0087630E" w:rsidRPr="00903F34" w:rsidTr="00903F34">
        <w:tc>
          <w:tcPr>
            <w:tcW w:w="2127" w:type="dxa"/>
          </w:tcPr>
          <w:p w:rsidR="0087630E" w:rsidRPr="00903F34" w:rsidRDefault="0087630E" w:rsidP="00903F34">
            <w:pPr>
              <w:pStyle w:val="a3"/>
              <w:jc w:val="center"/>
              <w:rPr>
                <w:color w:val="FF0000"/>
                <w:sz w:val="24"/>
              </w:rPr>
            </w:pPr>
            <w:r w:rsidRPr="00903F34">
              <w:rPr>
                <w:color w:val="FF0000"/>
                <w:sz w:val="24"/>
              </w:rPr>
              <w:t>Р</w:t>
            </w:r>
            <w:r w:rsidRPr="00903F34">
              <w:rPr>
                <w:color w:val="FF0000"/>
                <w:sz w:val="24"/>
                <w:vertAlign w:val="subscript"/>
              </w:rPr>
              <w:t>2</w:t>
            </w:r>
            <w:r w:rsidRPr="00903F34">
              <w:rPr>
                <w:color w:val="FF0000"/>
                <w:sz w:val="24"/>
              </w:rPr>
              <w:t>О</w:t>
            </w:r>
            <w:r w:rsidRPr="00903F34">
              <w:rPr>
                <w:color w:val="FF0000"/>
                <w:sz w:val="24"/>
                <w:vertAlign w:val="subscript"/>
              </w:rPr>
              <w:t>5</w:t>
            </w:r>
          </w:p>
        </w:tc>
        <w:tc>
          <w:tcPr>
            <w:tcW w:w="2126" w:type="dxa"/>
          </w:tcPr>
          <w:p w:rsidR="0087630E" w:rsidRPr="00903F34" w:rsidRDefault="0087630E" w:rsidP="00903F34">
            <w:pPr>
              <w:pStyle w:val="a3"/>
              <w:jc w:val="center"/>
              <w:rPr>
                <w:color w:val="FF0000"/>
                <w:sz w:val="24"/>
              </w:rPr>
            </w:pPr>
            <w:r w:rsidRPr="00903F34">
              <w:rPr>
                <w:color w:val="FF0000"/>
                <w:sz w:val="24"/>
              </w:rPr>
              <w:t>Мg</w:t>
            </w:r>
            <w:r w:rsidRPr="00903F34">
              <w:rPr>
                <w:color w:val="FF0000"/>
                <w:sz w:val="24"/>
                <w:vertAlign w:val="subscript"/>
              </w:rPr>
              <w:t>2</w:t>
            </w:r>
            <w:r w:rsidRPr="00903F34">
              <w:rPr>
                <w:color w:val="FF0000"/>
                <w:sz w:val="24"/>
              </w:rPr>
              <w:t>Р</w:t>
            </w:r>
            <w:r w:rsidRPr="00903F34">
              <w:rPr>
                <w:color w:val="FF0000"/>
                <w:sz w:val="24"/>
                <w:vertAlign w:val="subscript"/>
              </w:rPr>
              <w:t>2</w:t>
            </w:r>
            <w:r w:rsidRPr="00903F34">
              <w:rPr>
                <w:color w:val="FF0000"/>
                <w:sz w:val="24"/>
              </w:rPr>
              <w:t>О</w:t>
            </w:r>
            <w:r w:rsidRPr="00903F34">
              <w:rPr>
                <w:color w:val="FF0000"/>
                <w:sz w:val="24"/>
                <w:vertAlign w:val="subscript"/>
              </w:rPr>
              <w:t>7</w:t>
            </w:r>
          </w:p>
        </w:tc>
        <w:tc>
          <w:tcPr>
            <w:tcW w:w="5386" w:type="dxa"/>
          </w:tcPr>
          <w:p w:rsidR="0087630E" w:rsidRPr="00903F34" w:rsidRDefault="0087630E" w:rsidP="00903F34">
            <w:pPr>
              <w:pStyle w:val="a3"/>
              <w:jc w:val="center"/>
              <w:rPr>
                <w:color w:val="FF0000"/>
                <w:sz w:val="24"/>
              </w:rPr>
            </w:pPr>
            <w:r w:rsidRPr="00903F34">
              <w:rPr>
                <w:i/>
                <w:iCs/>
                <w:color w:val="FF0000"/>
                <w:sz w:val="24"/>
              </w:rPr>
              <w:t>Ф</w:t>
            </w:r>
            <w:r w:rsidRPr="00903F34">
              <w:rPr>
                <w:color w:val="FF0000"/>
                <w:sz w:val="24"/>
              </w:rPr>
              <w:t xml:space="preserve"> = </w:t>
            </w:r>
            <w:r w:rsidRPr="00903F34">
              <w:rPr>
                <w:color w:val="FF0000"/>
                <w:position w:val="-30"/>
                <w:sz w:val="24"/>
              </w:rPr>
              <w:object w:dxaOrig="3040" w:dyaOrig="680">
                <v:shape id="_x0000_i1089" type="#_x0000_t75" style="width:152.25pt;height:33.75pt" o:ole="">
                  <v:imagedata r:id="rId120" o:title=""/>
                </v:shape>
                <o:OLEObject Type="Embed" ProgID="Equation.3" ShapeID="_x0000_i1089" DrawAspect="Content" ObjectID="_1510154141" r:id="rId121"/>
              </w:object>
            </w:r>
          </w:p>
        </w:tc>
      </w:tr>
      <w:tr w:rsidR="0087630E" w:rsidRPr="00903F34" w:rsidTr="00903F34">
        <w:tc>
          <w:tcPr>
            <w:tcW w:w="2127" w:type="dxa"/>
          </w:tcPr>
          <w:p w:rsidR="0087630E" w:rsidRPr="00903F34" w:rsidRDefault="0087630E" w:rsidP="00903F34">
            <w:pPr>
              <w:pStyle w:val="a3"/>
              <w:jc w:val="center"/>
              <w:rPr>
                <w:color w:val="FF0000"/>
                <w:sz w:val="24"/>
              </w:rPr>
            </w:pPr>
            <w:r w:rsidRPr="00903F34">
              <w:rPr>
                <w:color w:val="FF0000"/>
                <w:sz w:val="24"/>
              </w:rPr>
              <w:t>ВаСl</w:t>
            </w:r>
            <w:r w:rsidRPr="00903F34">
              <w:rPr>
                <w:color w:val="FF0000"/>
                <w:sz w:val="24"/>
                <w:vertAlign w:val="subscript"/>
              </w:rPr>
              <w:t>2</w:t>
            </w:r>
          </w:p>
        </w:tc>
        <w:tc>
          <w:tcPr>
            <w:tcW w:w="2126" w:type="dxa"/>
          </w:tcPr>
          <w:p w:rsidR="0087630E" w:rsidRPr="00903F34" w:rsidRDefault="0087630E" w:rsidP="00903F34">
            <w:pPr>
              <w:pStyle w:val="a3"/>
              <w:jc w:val="center"/>
              <w:rPr>
                <w:color w:val="FF0000"/>
                <w:sz w:val="24"/>
              </w:rPr>
            </w:pPr>
            <w:r w:rsidRPr="00903F34">
              <w:rPr>
                <w:color w:val="FF0000"/>
                <w:sz w:val="24"/>
              </w:rPr>
              <w:t>ВаSО</w:t>
            </w:r>
            <w:r w:rsidRPr="00903F34">
              <w:rPr>
                <w:color w:val="FF0000"/>
                <w:sz w:val="24"/>
                <w:vertAlign w:val="subscript"/>
              </w:rPr>
              <w:t>4</w:t>
            </w:r>
          </w:p>
        </w:tc>
        <w:tc>
          <w:tcPr>
            <w:tcW w:w="5386" w:type="dxa"/>
          </w:tcPr>
          <w:p w:rsidR="0087630E" w:rsidRPr="00903F34" w:rsidRDefault="0087630E" w:rsidP="00903F34">
            <w:pPr>
              <w:pStyle w:val="a3"/>
              <w:jc w:val="center"/>
              <w:rPr>
                <w:color w:val="FF0000"/>
                <w:sz w:val="24"/>
              </w:rPr>
            </w:pPr>
            <w:r w:rsidRPr="00903F34">
              <w:rPr>
                <w:i/>
                <w:iCs/>
                <w:color w:val="FF0000"/>
                <w:sz w:val="24"/>
              </w:rPr>
              <w:t xml:space="preserve">Ф </w:t>
            </w:r>
            <w:r w:rsidRPr="00903F34">
              <w:rPr>
                <w:color w:val="FF0000"/>
                <w:sz w:val="24"/>
              </w:rPr>
              <w:t xml:space="preserve">=  </w:t>
            </w:r>
            <w:r w:rsidRPr="00903F34">
              <w:rPr>
                <w:color w:val="FF0000"/>
                <w:position w:val="-30"/>
                <w:sz w:val="24"/>
              </w:rPr>
              <w:object w:dxaOrig="2700" w:dyaOrig="680">
                <v:shape id="_x0000_i1090" type="#_x0000_t75" style="width:135pt;height:33.75pt" o:ole="">
                  <v:imagedata r:id="rId122" o:title=""/>
                </v:shape>
                <o:OLEObject Type="Embed" ProgID="Equation.3" ShapeID="_x0000_i1090" DrawAspect="Content" ObjectID="_1510154142" r:id="rId123"/>
              </w:object>
            </w:r>
          </w:p>
        </w:tc>
      </w:tr>
    </w:tbl>
    <w:p w:rsidR="0087630E" w:rsidRPr="00903F34" w:rsidRDefault="0087630E" w:rsidP="00903F34">
      <w:pPr>
        <w:pStyle w:val="a3"/>
        <w:ind w:firstLine="720"/>
        <w:jc w:val="center"/>
        <w:rPr>
          <w:color w:val="FF0000"/>
          <w:sz w:val="24"/>
        </w:rPr>
      </w:pPr>
    </w:p>
    <w:p w:rsidR="0087630E" w:rsidRPr="00903F34" w:rsidRDefault="0087630E" w:rsidP="00903F34">
      <w:pPr>
        <w:pStyle w:val="a3"/>
        <w:ind w:firstLine="720"/>
        <w:jc w:val="both"/>
        <w:rPr>
          <w:color w:val="FF0000"/>
          <w:sz w:val="24"/>
        </w:rPr>
      </w:pPr>
      <w:r w:rsidRPr="00903F34">
        <w:rPr>
          <w:color w:val="FF0000"/>
          <w:sz w:val="24"/>
        </w:rPr>
        <w:t>Есептеу факторын пайдалана отырып мына дайын формула бойынша анализ нәтижесі есептеледі:</w:t>
      </w:r>
    </w:p>
    <w:p w:rsidR="0087630E" w:rsidRPr="00903F34" w:rsidRDefault="0087630E" w:rsidP="00903F34">
      <w:pPr>
        <w:pStyle w:val="a3"/>
        <w:ind w:firstLine="720"/>
        <w:jc w:val="center"/>
        <w:rPr>
          <w:color w:val="FF0000"/>
          <w:sz w:val="24"/>
        </w:rPr>
      </w:pPr>
      <w:r w:rsidRPr="00903F34">
        <w:rPr>
          <w:color w:val="FF0000"/>
          <w:sz w:val="24"/>
        </w:rPr>
        <w:t xml:space="preserve">ω (%)  =  </w:t>
      </w:r>
      <w:r w:rsidRPr="00903F34">
        <w:rPr>
          <w:color w:val="FF0000"/>
          <w:position w:val="-30"/>
          <w:sz w:val="24"/>
        </w:rPr>
        <w:object w:dxaOrig="2920" w:dyaOrig="680">
          <v:shape id="_x0000_i1091" type="#_x0000_t75" style="width:146.25pt;height:33.75pt" o:ole="">
            <v:imagedata r:id="rId124" o:title=""/>
          </v:shape>
          <o:OLEObject Type="Embed" ProgID="Equation.3" ShapeID="_x0000_i1091" DrawAspect="Content" ObjectID="_1510154143" r:id="rId125"/>
        </w:object>
      </w:r>
      <w:r w:rsidRPr="00903F34">
        <w:rPr>
          <w:color w:val="FF0000"/>
          <w:sz w:val="24"/>
        </w:rPr>
        <w:t>,</w:t>
      </w:r>
    </w:p>
    <w:p w:rsidR="0087630E" w:rsidRPr="00903F34" w:rsidRDefault="0087630E" w:rsidP="00903F34">
      <w:pPr>
        <w:pStyle w:val="a3"/>
        <w:jc w:val="both"/>
        <w:rPr>
          <w:color w:val="FF0000"/>
          <w:sz w:val="24"/>
        </w:rPr>
      </w:pPr>
      <w:r w:rsidRPr="00903F34">
        <w:rPr>
          <w:color w:val="FF0000"/>
          <w:sz w:val="24"/>
        </w:rPr>
        <w:t>осындағы:  ω (%)  - күрделі зат құрамындағы анықталатын элементтің (немесе басқа құрамды бөліктің)  массалық үлесі.</w:t>
      </w:r>
    </w:p>
    <w:p w:rsidR="0087630E" w:rsidRPr="00903F34" w:rsidRDefault="0087630E" w:rsidP="00903F34">
      <w:pPr>
        <w:pStyle w:val="a3"/>
        <w:jc w:val="center"/>
        <w:rPr>
          <w:b/>
          <w:bCs/>
          <w:color w:val="FF0000"/>
          <w:sz w:val="24"/>
        </w:rPr>
      </w:pPr>
    </w:p>
    <w:p w:rsidR="0087630E" w:rsidRPr="00903F34" w:rsidRDefault="0087630E" w:rsidP="00903F34">
      <w:pPr>
        <w:pStyle w:val="a3"/>
        <w:jc w:val="center"/>
        <w:rPr>
          <w:b/>
          <w:bCs/>
          <w:color w:val="FF0000"/>
          <w:sz w:val="24"/>
        </w:rPr>
      </w:pPr>
      <w:r w:rsidRPr="00903F34">
        <w:rPr>
          <w:b/>
          <w:bCs/>
          <w:color w:val="FF0000"/>
          <w:sz w:val="24"/>
        </w:rPr>
        <w:t>Анализ қателерінің түрлері. Арифметкалық орташа мән</w:t>
      </w:r>
    </w:p>
    <w:p w:rsidR="0087630E" w:rsidRPr="00903F34" w:rsidRDefault="0087630E" w:rsidP="00903F34">
      <w:pPr>
        <w:pStyle w:val="a3"/>
        <w:ind w:firstLine="708"/>
        <w:jc w:val="both"/>
        <w:rPr>
          <w:color w:val="FF0000"/>
          <w:sz w:val="24"/>
        </w:rPr>
      </w:pPr>
      <w:r w:rsidRPr="00903F34">
        <w:rPr>
          <w:color w:val="FF0000"/>
          <w:sz w:val="24"/>
        </w:rPr>
        <w:t>Кез-келген анализ бірнеше сатыдан тұрады. Әр сатыда қате жіберілуі мүмкін.     Мәселен,  өлшенді  өлшеп алу, оны еріту, тұнбаға түсіру, тұндырып жуу (декантация), сүзу, кептіру, қыздырып өлшенетін формаға көшіру, өлшенетін форманы өлшеу сатыларында қателер  кетеді. Анализ қаншалықты мұқият жүргізілгенмен, оның нәтижесінде аз да болса ауытқулар болады. Анализ қателері</w:t>
      </w:r>
      <w:r w:rsidRPr="00903F34">
        <w:rPr>
          <w:i/>
          <w:iCs/>
          <w:color w:val="FF0000"/>
          <w:sz w:val="24"/>
        </w:rPr>
        <w:t xml:space="preserve">  </w:t>
      </w:r>
      <w:r w:rsidRPr="00903F34">
        <w:rPr>
          <w:color w:val="FF0000"/>
          <w:sz w:val="24"/>
        </w:rPr>
        <w:t xml:space="preserve">екі  түрге бөлінеді: а) </w:t>
      </w:r>
      <w:r w:rsidRPr="00903F34">
        <w:rPr>
          <w:i/>
          <w:iCs/>
          <w:color w:val="FF0000"/>
          <w:sz w:val="24"/>
        </w:rPr>
        <w:t>жүйелі қателер;</w:t>
      </w:r>
      <w:r w:rsidRPr="00903F34">
        <w:rPr>
          <w:color w:val="FF0000"/>
          <w:sz w:val="24"/>
        </w:rPr>
        <w:t xml:space="preserve">  б) </w:t>
      </w:r>
      <w:r w:rsidRPr="00903F34">
        <w:rPr>
          <w:i/>
          <w:iCs/>
          <w:color w:val="FF0000"/>
          <w:sz w:val="24"/>
        </w:rPr>
        <w:t>кездейсоқ қателер.</w:t>
      </w:r>
    </w:p>
    <w:p w:rsidR="0087630E" w:rsidRPr="00903F34" w:rsidRDefault="0087630E" w:rsidP="00903F34">
      <w:pPr>
        <w:pStyle w:val="a3"/>
        <w:ind w:firstLine="720"/>
        <w:jc w:val="both"/>
        <w:rPr>
          <w:color w:val="FF0000"/>
          <w:sz w:val="24"/>
        </w:rPr>
      </w:pPr>
      <w:r w:rsidRPr="00903F34">
        <w:rPr>
          <w:i/>
          <w:iCs/>
          <w:color w:val="FF0000"/>
          <w:sz w:val="24"/>
        </w:rPr>
        <w:t>Жүйелік қате қолданылып отырған анализ әдісіне байланысты тұрақты себептер нәтижесінде кетіп отырады</w:t>
      </w:r>
      <w:r w:rsidRPr="00903F34">
        <w:rPr>
          <w:color w:val="FF0000"/>
          <w:sz w:val="24"/>
        </w:rPr>
        <w:t xml:space="preserve">. Жүйелік қатені тудыратын себептер: хмиялық реакцияның дұрыс жүрмеуі, тұнбаның толық түзілмеуі, зат құрамының өзгеруі, анализ жүргізушінің іскерлік деңгейі және  объективті себептермен жіберетін қателіктері (мысалы көздің көру қабілетінің төмендігі және  т.б.), </w:t>
      </w:r>
    </w:p>
    <w:p w:rsidR="0087630E" w:rsidRPr="00903F34" w:rsidRDefault="0087630E" w:rsidP="00903F34">
      <w:pPr>
        <w:pStyle w:val="a3"/>
        <w:ind w:firstLine="720"/>
        <w:jc w:val="both"/>
        <w:rPr>
          <w:color w:val="FF0000"/>
          <w:sz w:val="24"/>
        </w:rPr>
      </w:pPr>
      <w:r w:rsidRPr="00903F34">
        <w:rPr>
          <w:i/>
          <w:iCs/>
          <w:color w:val="FF0000"/>
          <w:sz w:val="24"/>
        </w:rPr>
        <w:t>Анализдің  кездейсоқ қателерін  кездейсоқ жағдайлар туғызады.</w:t>
      </w:r>
      <w:r w:rsidRPr="00903F34">
        <w:rPr>
          <w:color w:val="FF0000"/>
          <w:sz w:val="24"/>
        </w:rPr>
        <w:t xml:space="preserve"> Ондай жағдайларға температураның кенет көтерілуі, ыдысқа бөтен заттың түсіп кетуі, ерітіндінің төгілуі, өлшенетін форманың шашылуы     және т.б. жатады. Мұндай қателерді алдын ала болжауға болмайды. Сондықтан кездейсоқ қателердің әсерін төмендету және  анализ нәтижесінің дәлділігін жоғарлату мақсатында  қатарлас (параллель)  бірнеше анықтаулар жүргізіліп,   орташа арифметикалық   мән алынады. Қатарлас (параллель) анықтаулар саны көбірек болған сайын орташа арифметикалық мәннің дәлділігі жоғарлайды. Әрбір анықтаудың мәні мен  орташа арифметикалық мән арасындағы айырмашылық аз болған сайын  кездейсоқ қателердің үлесі төмендейді. Мысалы, барий кристаллогидратының құрамындағы кристалданған суды анықтау үшін  жүргізілген  қатарлас бес анықтаудың нәтижелері және орташа мәндері мына кестеде келтірілген:</w:t>
      </w:r>
    </w:p>
    <w:p w:rsidR="0087630E" w:rsidRPr="00903F34" w:rsidRDefault="0087630E" w:rsidP="00903F34">
      <w:pPr>
        <w:pStyle w:val="a3"/>
        <w:ind w:firstLine="720"/>
        <w:jc w:val="both"/>
        <w:rPr>
          <w:color w:val="FF0000"/>
          <w:sz w:val="24"/>
        </w:rPr>
      </w:pP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620"/>
        <w:gridCol w:w="1783"/>
        <w:gridCol w:w="1984"/>
        <w:gridCol w:w="1701"/>
        <w:gridCol w:w="1559"/>
      </w:tblGrid>
      <w:tr w:rsidR="0087630E" w:rsidRPr="00903F34" w:rsidTr="00903F34">
        <w:trPr>
          <w:jc w:val="center"/>
        </w:trPr>
        <w:tc>
          <w:tcPr>
            <w:tcW w:w="1188" w:type="dxa"/>
          </w:tcPr>
          <w:p w:rsidR="0087630E" w:rsidRPr="00903F34" w:rsidRDefault="0087630E" w:rsidP="00903F34">
            <w:pPr>
              <w:pStyle w:val="a3"/>
              <w:jc w:val="center"/>
              <w:rPr>
                <w:color w:val="FF0000"/>
                <w:sz w:val="24"/>
              </w:rPr>
            </w:pPr>
            <w:r w:rsidRPr="00903F34">
              <w:rPr>
                <w:color w:val="FF0000"/>
                <w:sz w:val="24"/>
              </w:rPr>
              <w:t>Анықтау</w:t>
            </w:r>
          </w:p>
          <w:p w:rsidR="0087630E" w:rsidRPr="00903F34" w:rsidRDefault="0087630E" w:rsidP="00903F34">
            <w:pPr>
              <w:pStyle w:val="a3"/>
              <w:jc w:val="center"/>
              <w:rPr>
                <w:color w:val="FF0000"/>
                <w:sz w:val="24"/>
              </w:rPr>
            </w:pPr>
            <w:r w:rsidRPr="00903F34">
              <w:rPr>
                <w:color w:val="FF0000"/>
                <w:sz w:val="24"/>
              </w:rPr>
              <w:t>лардың  реттік</w:t>
            </w:r>
          </w:p>
          <w:p w:rsidR="0087630E" w:rsidRPr="00903F34" w:rsidRDefault="0087630E" w:rsidP="00903F34">
            <w:pPr>
              <w:pStyle w:val="a3"/>
              <w:jc w:val="center"/>
              <w:rPr>
                <w:color w:val="FF0000"/>
                <w:sz w:val="24"/>
              </w:rPr>
            </w:pPr>
            <w:r w:rsidRPr="00903F34">
              <w:rPr>
                <w:color w:val="FF0000"/>
                <w:sz w:val="24"/>
              </w:rPr>
              <w:lastRenderedPageBreak/>
              <w:t>номері</w:t>
            </w:r>
          </w:p>
        </w:tc>
        <w:tc>
          <w:tcPr>
            <w:tcW w:w="1620" w:type="dxa"/>
          </w:tcPr>
          <w:p w:rsidR="0087630E" w:rsidRPr="00903F34" w:rsidRDefault="0087630E" w:rsidP="00903F34">
            <w:pPr>
              <w:pStyle w:val="a3"/>
              <w:jc w:val="center"/>
              <w:rPr>
                <w:color w:val="FF0000"/>
                <w:sz w:val="24"/>
              </w:rPr>
            </w:pPr>
            <w:r w:rsidRPr="00903F34">
              <w:rPr>
                <w:color w:val="FF0000"/>
                <w:sz w:val="24"/>
              </w:rPr>
              <w:lastRenderedPageBreak/>
              <w:t>Анықталған</w:t>
            </w:r>
          </w:p>
          <w:p w:rsidR="0087630E" w:rsidRPr="00903F34" w:rsidRDefault="0087630E" w:rsidP="00903F34">
            <w:pPr>
              <w:pStyle w:val="a3"/>
              <w:jc w:val="center"/>
              <w:rPr>
                <w:color w:val="FF0000"/>
                <w:sz w:val="24"/>
              </w:rPr>
            </w:pPr>
            <w:r w:rsidRPr="00903F34">
              <w:rPr>
                <w:color w:val="FF0000"/>
                <w:sz w:val="24"/>
              </w:rPr>
              <w:t>кристал</w:t>
            </w:r>
          </w:p>
          <w:p w:rsidR="0087630E" w:rsidRPr="00903F34" w:rsidRDefault="0087630E" w:rsidP="00903F34">
            <w:pPr>
              <w:pStyle w:val="a3"/>
              <w:jc w:val="center"/>
              <w:rPr>
                <w:color w:val="FF0000"/>
                <w:sz w:val="24"/>
              </w:rPr>
            </w:pPr>
            <w:r w:rsidRPr="00903F34">
              <w:rPr>
                <w:color w:val="FF0000"/>
                <w:sz w:val="24"/>
              </w:rPr>
              <w:lastRenderedPageBreak/>
              <w:t>данған су мөлшері, %</w:t>
            </w:r>
          </w:p>
        </w:tc>
        <w:tc>
          <w:tcPr>
            <w:tcW w:w="178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Арифметикалық орташа мән</w:t>
            </w:r>
          </w:p>
        </w:tc>
        <w:tc>
          <w:tcPr>
            <w:tcW w:w="1984" w:type="dxa"/>
          </w:tcPr>
          <w:p w:rsidR="0087630E" w:rsidRPr="00903F34" w:rsidRDefault="0087630E" w:rsidP="00903F34">
            <w:pPr>
              <w:pStyle w:val="a3"/>
              <w:jc w:val="center"/>
              <w:rPr>
                <w:color w:val="FF0000"/>
                <w:sz w:val="24"/>
              </w:rPr>
            </w:pPr>
            <w:r w:rsidRPr="00903F34">
              <w:rPr>
                <w:color w:val="FF0000"/>
                <w:sz w:val="24"/>
              </w:rPr>
              <w:t xml:space="preserve">Анықтаулардың арифметикалық </w:t>
            </w:r>
            <w:r w:rsidRPr="00903F34">
              <w:rPr>
                <w:color w:val="FF0000"/>
                <w:sz w:val="24"/>
              </w:rPr>
              <w:lastRenderedPageBreak/>
              <w:t>орташа мәннен ауытқу  шамасы</w:t>
            </w:r>
          </w:p>
        </w:tc>
        <w:tc>
          <w:tcPr>
            <w:tcW w:w="1701" w:type="dxa"/>
          </w:tcPr>
          <w:p w:rsidR="0087630E" w:rsidRPr="00903F34" w:rsidRDefault="0087630E" w:rsidP="00903F34">
            <w:pPr>
              <w:pStyle w:val="a3"/>
              <w:jc w:val="center"/>
              <w:rPr>
                <w:color w:val="FF0000"/>
                <w:sz w:val="24"/>
              </w:rPr>
            </w:pPr>
            <w:r w:rsidRPr="00903F34">
              <w:rPr>
                <w:color w:val="FF0000"/>
                <w:sz w:val="24"/>
              </w:rPr>
              <w:lastRenderedPageBreak/>
              <w:t xml:space="preserve"> Ауытқулардың</w:t>
            </w:r>
          </w:p>
          <w:p w:rsidR="0087630E" w:rsidRPr="00903F34" w:rsidRDefault="0087630E" w:rsidP="00903F34">
            <w:pPr>
              <w:pStyle w:val="a3"/>
              <w:jc w:val="center"/>
              <w:rPr>
                <w:color w:val="FF0000"/>
                <w:sz w:val="24"/>
              </w:rPr>
            </w:pPr>
            <w:r w:rsidRPr="00903F34">
              <w:rPr>
                <w:color w:val="FF0000"/>
                <w:sz w:val="24"/>
              </w:rPr>
              <w:lastRenderedPageBreak/>
              <w:t>арифметикалық   орташа  мәні</w:t>
            </w:r>
          </w:p>
        </w:tc>
        <w:tc>
          <w:tcPr>
            <w:tcW w:w="1559" w:type="dxa"/>
          </w:tcPr>
          <w:p w:rsidR="0087630E" w:rsidRPr="00903F34" w:rsidRDefault="0087630E" w:rsidP="00903F34">
            <w:pPr>
              <w:pStyle w:val="a3"/>
              <w:jc w:val="center"/>
              <w:rPr>
                <w:color w:val="FF0000"/>
                <w:sz w:val="24"/>
              </w:rPr>
            </w:pPr>
            <w:r w:rsidRPr="00903F34">
              <w:rPr>
                <w:color w:val="FF0000"/>
                <w:sz w:val="24"/>
              </w:rPr>
              <w:lastRenderedPageBreak/>
              <w:t xml:space="preserve">Анализ нәтижесінің </w:t>
            </w:r>
            <w:r w:rsidRPr="00903F34">
              <w:rPr>
                <w:color w:val="FF0000"/>
                <w:sz w:val="24"/>
              </w:rPr>
              <w:lastRenderedPageBreak/>
              <w:t>көрсетілуі, %</w:t>
            </w:r>
          </w:p>
        </w:tc>
      </w:tr>
      <w:tr w:rsidR="0087630E" w:rsidRPr="00903F34" w:rsidTr="00903F34">
        <w:trPr>
          <w:cantSplit/>
          <w:jc w:val="center"/>
        </w:trPr>
        <w:tc>
          <w:tcPr>
            <w:tcW w:w="1188" w:type="dxa"/>
          </w:tcPr>
          <w:p w:rsidR="0087630E" w:rsidRPr="00903F34" w:rsidRDefault="0087630E" w:rsidP="00903F34">
            <w:pPr>
              <w:pStyle w:val="a3"/>
              <w:jc w:val="center"/>
              <w:rPr>
                <w:color w:val="FF0000"/>
                <w:sz w:val="24"/>
              </w:rPr>
            </w:pPr>
            <w:r w:rsidRPr="00903F34">
              <w:rPr>
                <w:color w:val="FF0000"/>
                <w:sz w:val="24"/>
              </w:rPr>
              <w:lastRenderedPageBreak/>
              <w:t>1</w:t>
            </w:r>
          </w:p>
        </w:tc>
        <w:tc>
          <w:tcPr>
            <w:tcW w:w="1620" w:type="dxa"/>
          </w:tcPr>
          <w:p w:rsidR="0087630E" w:rsidRPr="00903F34" w:rsidRDefault="0087630E" w:rsidP="00903F34">
            <w:pPr>
              <w:pStyle w:val="a3"/>
              <w:jc w:val="center"/>
              <w:rPr>
                <w:color w:val="FF0000"/>
                <w:sz w:val="24"/>
              </w:rPr>
            </w:pPr>
            <w:r w:rsidRPr="00903F34">
              <w:rPr>
                <w:color w:val="FF0000"/>
                <w:sz w:val="24"/>
              </w:rPr>
              <w:t>14,28</w:t>
            </w:r>
          </w:p>
        </w:tc>
        <w:tc>
          <w:tcPr>
            <w:tcW w:w="1783" w:type="dxa"/>
            <w:vMerge w:val="restart"/>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14,46</w:t>
            </w:r>
          </w:p>
        </w:tc>
        <w:tc>
          <w:tcPr>
            <w:tcW w:w="1984" w:type="dxa"/>
          </w:tcPr>
          <w:p w:rsidR="0087630E" w:rsidRPr="00903F34" w:rsidRDefault="0087630E" w:rsidP="00903F34">
            <w:pPr>
              <w:pStyle w:val="a3"/>
              <w:jc w:val="center"/>
              <w:rPr>
                <w:color w:val="FF0000"/>
                <w:sz w:val="24"/>
              </w:rPr>
            </w:pPr>
            <w:r w:rsidRPr="00903F34">
              <w:rPr>
                <w:color w:val="FF0000"/>
                <w:sz w:val="24"/>
              </w:rPr>
              <w:t>-0,18</w:t>
            </w:r>
          </w:p>
        </w:tc>
        <w:tc>
          <w:tcPr>
            <w:tcW w:w="1701" w:type="dxa"/>
            <w:vMerge w:val="restart"/>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0,13</w:t>
            </w:r>
          </w:p>
        </w:tc>
        <w:tc>
          <w:tcPr>
            <w:tcW w:w="1559" w:type="dxa"/>
            <w:vMerge w:val="restart"/>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14,46 ± 0,13</w:t>
            </w:r>
          </w:p>
        </w:tc>
      </w:tr>
      <w:tr w:rsidR="0087630E" w:rsidRPr="00903F34" w:rsidTr="00903F34">
        <w:trPr>
          <w:cantSplit/>
          <w:jc w:val="center"/>
        </w:trPr>
        <w:tc>
          <w:tcPr>
            <w:tcW w:w="1188" w:type="dxa"/>
          </w:tcPr>
          <w:p w:rsidR="0087630E" w:rsidRPr="00903F34" w:rsidRDefault="0087630E" w:rsidP="00903F34">
            <w:pPr>
              <w:pStyle w:val="a3"/>
              <w:jc w:val="center"/>
              <w:rPr>
                <w:color w:val="FF0000"/>
                <w:sz w:val="24"/>
              </w:rPr>
            </w:pPr>
            <w:r w:rsidRPr="00903F34">
              <w:rPr>
                <w:color w:val="FF0000"/>
                <w:sz w:val="24"/>
              </w:rPr>
              <w:t>2</w:t>
            </w:r>
          </w:p>
        </w:tc>
        <w:tc>
          <w:tcPr>
            <w:tcW w:w="1620" w:type="dxa"/>
          </w:tcPr>
          <w:p w:rsidR="0087630E" w:rsidRPr="00903F34" w:rsidRDefault="0087630E" w:rsidP="00903F34">
            <w:pPr>
              <w:pStyle w:val="a3"/>
              <w:jc w:val="center"/>
              <w:rPr>
                <w:color w:val="FF0000"/>
                <w:sz w:val="24"/>
              </w:rPr>
            </w:pPr>
            <w:r w:rsidRPr="00903F34">
              <w:rPr>
                <w:color w:val="FF0000"/>
                <w:sz w:val="24"/>
              </w:rPr>
              <w:t>14,47</w:t>
            </w:r>
          </w:p>
        </w:tc>
        <w:tc>
          <w:tcPr>
            <w:tcW w:w="1783" w:type="dxa"/>
            <w:vMerge/>
          </w:tcPr>
          <w:p w:rsidR="0087630E" w:rsidRPr="00903F34" w:rsidRDefault="0087630E" w:rsidP="00903F34">
            <w:pPr>
              <w:pStyle w:val="a3"/>
              <w:jc w:val="center"/>
              <w:rPr>
                <w:color w:val="FF0000"/>
                <w:sz w:val="24"/>
              </w:rPr>
            </w:pPr>
          </w:p>
        </w:tc>
        <w:tc>
          <w:tcPr>
            <w:tcW w:w="1984" w:type="dxa"/>
          </w:tcPr>
          <w:p w:rsidR="0087630E" w:rsidRPr="00903F34" w:rsidRDefault="0087630E" w:rsidP="00903F34">
            <w:pPr>
              <w:pStyle w:val="a3"/>
              <w:jc w:val="center"/>
              <w:rPr>
                <w:color w:val="FF0000"/>
                <w:sz w:val="24"/>
              </w:rPr>
            </w:pPr>
            <w:r w:rsidRPr="00903F34">
              <w:rPr>
                <w:color w:val="FF0000"/>
                <w:sz w:val="24"/>
              </w:rPr>
              <w:t>+0,01</w:t>
            </w:r>
          </w:p>
        </w:tc>
        <w:tc>
          <w:tcPr>
            <w:tcW w:w="1701" w:type="dxa"/>
            <w:vMerge/>
          </w:tcPr>
          <w:p w:rsidR="0087630E" w:rsidRPr="00903F34" w:rsidRDefault="0087630E" w:rsidP="00903F34">
            <w:pPr>
              <w:pStyle w:val="a3"/>
              <w:jc w:val="center"/>
              <w:rPr>
                <w:color w:val="FF0000"/>
                <w:sz w:val="24"/>
              </w:rPr>
            </w:pPr>
          </w:p>
        </w:tc>
        <w:tc>
          <w:tcPr>
            <w:tcW w:w="1559" w:type="dxa"/>
            <w:vMerge/>
          </w:tcPr>
          <w:p w:rsidR="0087630E" w:rsidRPr="00903F34" w:rsidRDefault="0087630E" w:rsidP="00903F34">
            <w:pPr>
              <w:pStyle w:val="a3"/>
              <w:jc w:val="center"/>
              <w:rPr>
                <w:color w:val="FF0000"/>
                <w:sz w:val="24"/>
              </w:rPr>
            </w:pPr>
          </w:p>
        </w:tc>
      </w:tr>
      <w:tr w:rsidR="0087630E" w:rsidRPr="00903F34" w:rsidTr="00903F34">
        <w:trPr>
          <w:cantSplit/>
          <w:jc w:val="center"/>
        </w:trPr>
        <w:tc>
          <w:tcPr>
            <w:tcW w:w="1188" w:type="dxa"/>
          </w:tcPr>
          <w:p w:rsidR="0087630E" w:rsidRPr="00903F34" w:rsidRDefault="0087630E" w:rsidP="00903F34">
            <w:pPr>
              <w:pStyle w:val="a3"/>
              <w:jc w:val="center"/>
              <w:rPr>
                <w:color w:val="FF0000"/>
                <w:sz w:val="24"/>
              </w:rPr>
            </w:pPr>
            <w:r w:rsidRPr="00903F34">
              <w:rPr>
                <w:color w:val="FF0000"/>
                <w:sz w:val="24"/>
              </w:rPr>
              <w:t>3</w:t>
            </w:r>
          </w:p>
        </w:tc>
        <w:tc>
          <w:tcPr>
            <w:tcW w:w="1620" w:type="dxa"/>
          </w:tcPr>
          <w:p w:rsidR="0087630E" w:rsidRPr="00903F34" w:rsidRDefault="0087630E" w:rsidP="00903F34">
            <w:pPr>
              <w:pStyle w:val="a3"/>
              <w:jc w:val="center"/>
              <w:rPr>
                <w:color w:val="FF0000"/>
                <w:sz w:val="24"/>
              </w:rPr>
            </w:pPr>
            <w:r w:rsidRPr="00903F34">
              <w:rPr>
                <w:color w:val="FF0000"/>
                <w:sz w:val="24"/>
              </w:rPr>
              <w:t>14,65</w:t>
            </w:r>
          </w:p>
        </w:tc>
        <w:tc>
          <w:tcPr>
            <w:tcW w:w="1783" w:type="dxa"/>
            <w:vMerge/>
          </w:tcPr>
          <w:p w:rsidR="0087630E" w:rsidRPr="00903F34" w:rsidRDefault="0087630E" w:rsidP="00903F34">
            <w:pPr>
              <w:pStyle w:val="a3"/>
              <w:jc w:val="center"/>
              <w:rPr>
                <w:color w:val="FF0000"/>
                <w:sz w:val="24"/>
              </w:rPr>
            </w:pPr>
          </w:p>
        </w:tc>
        <w:tc>
          <w:tcPr>
            <w:tcW w:w="1984" w:type="dxa"/>
          </w:tcPr>
          <w:p w:rsidR="0087630E" w:rsidRPr="00903F34" w:rsidRDefault="0087630E" w:rsidP="00903F34">
            <w:pPr>
              <w:pStyle w:val="a3"/>
              <w:jc w:val="center"/>
              <w:rPr>
                <w:color w:val="FF0000"/>
                <w:sz w:val="24"/>
              </w:rPr>
            </w:pPr>
            <w:r w:rsidRPr="00903F34">
              <w:rPr>
                <w:color w:val="FF0000"/>
                <w:sz w:val="24"/>
              </w:rPr>
              <w:t>+0,19</w:t>
            </w:r>
          </w:p>
        </w:tc>
        <w:tc>
          <w:tcPr>
            <w:tcW w:w="1701" w:type="dxa"/>
            <w:vMerge/>
          </w:tcPr>
          <w:p w:rsidR="0087630E" w:rsidRPr="00903F34" w:rsidRDefault="0087630E" w:rsidP="00903F34">
            <w:pPr>
              <w:pStyle w:val="a3"/>
              <w:jc w:val="center"/>
              <w:rPr>
                <w:color w:val="FF0000"/>
                <w:sz w:val="24"/>
              </w:rPr>
            </w:pPr>
          </w:p>
        </w:tc>
        <w:tc>
          <w:tcPr>
            <w:tcW w:w="1559" w:type="dxa"/>
            <w:vMerge/>
          </w:tcPr>
          <w:p w:rsidR="0087630E" w:rsidRPr="00903F34" w:rsidRDefault="0087630E" w:rsidP="00903F34">
            <w:pPr>
              <w:pStyle w:val="a3"/>
              <w:jc w:val="center"/>
              <w:rPr>
                <w:color w:val="FF0000"/>
                <w:sz w:val="24"/>
              </w:rPr>
            </w:pPr>
          </w:p>
        </w:tc>
      </w:tr>
    </w:tbl>
    <w:p w:rsidR="0087630E" w:rsidRPr="00903F34" w:rsidRDefault="0087630E" w:rsidP="00903F34">
      <w:pPr>
        <w:pStyle w:val="a3"/>
        <w:ind w:firstLine="720"/>
        <w:jc w:val="center"/>
        <w:rPr>
          <w:color w:val="FF0000"/>
          <w:sz w:val="24"/>
        </w:rPr>
      </w:pPr>
    </w:p>
    <w:p w:rsidR="0087630E" w:rsidRPr="00903F34" w:rsidRDefault="0087630E" w:rsidP="00903F34">
      <w:pPr>
        <w:pStyle w:val="a3"/>
        <w:ind w:firstLine="720"/>
        <w:jc w:val="both"/>
        <w:rPr>
          <w:color w:val="FF0000"/>
          <w:sz w:val="24"/>
        </w:rPr>
      </w:pPr>
      <w:r w:rsidRPr="00903F34">
        <w:rPr>
          <w:color w:val="FF0000"/>
          <w:sz w:val="24"/>
        </w:rPr>
        <w:t xml:space="preserve">Анықтаулардың қателері </w:t>
      </w:r>
      <w:r w:rsidRPr="00903F34">
        <w:rPr>
          <w:i/>
          <w:iCs/>
          <w:color w:val="FF0000"/>
          <w:sz w:val="24"/>
        </w:rPr>
        <w:t>абсолютті</w:t>
      </w:r>
      <w:r w:rsidRPr="00903F34">
        <w:rPr>
          <w:color w:val="FF0000"/>
          <w:sz w:val="24"/>
        </w:rPr>
        <w:t xml:space="preserve"> және </w:t>
      </w:r>
      <w:r w:rsidRPr="00903F34">
        <w:rPr>
          <w:i/>
          <w:iCs/>
          <w:color w:val="FF0000"/>
          <w:sz w:val="24"/>
        </w:rPr>
        <w:t xml:space="preserve">салыстырмалы </w:t>
      </w:r>
      <w:r w:rsidRPr="00903F34">
        <w:rPr>
          <w:color w:val="FF0000"/>
          <w:sz w:val="24"/>
        </w:rPr>
        <w:t xml:space="preserve">деп екіге бөлінеді. </w:t>
      </w:r>
    </w:p>
    <w:p w:rsidR="0087630E" w:rsidRPr="00903F34" w:rsidRDefault="0087630E" w:rsidP="00903F34">
      <w:pPr>
        <w:pStyle w:val="a3"/>
        <w:ind w:firstLine="720"/>
        <w:jc w:val="both"/>
        <w:rPr>
          <w:color w:val="FF0000"/>
          <w:sz w:val="24"/>
        </w:rPr>
      </w:pPr>
      <w:r w:rsidRPr="00903F34">
        <w:rPr>
          <w:i/>
          <w:iCs/>
          <w:color w:val="FF0000"/>
          <w:sz w:val="24"/>
        </w:rPr>
        <w:t>Абсолют қате</w:t>
      </w:r>
      <w:r w:rsidRPr="00903F34">
        <w:rPr>
          <w:color w:val="FF0000"/>
          <w:sz w:val="24"/>
        </w:rPr>
        <w:t xml:space="preserve"> анықталатын заттың теория жүзіндегі мәні мен іс жүзінде анықталған мәннің айырмасы болады.</w:t>
      </w:r>
    </w:p>
    <w:p w:rsidR="0087630E" w:rsidRPr="00903F34" w:rsidRDefault="0087630E" w:rsidP="00903F34">
      <w:pPr>
        <w:jc w:val="center"/>
        <w:rPr>
          <w:color w:val="FF0000"/>
          <w:lang w:val="kk-KZ"/>
        </w:rPr>
      </w:pPr>
      <w:r w:rsidRPr="00903F34">
        <w:rPr>
          <w:b/>
          <w:color w:val="FF0000"/>
          <w:lang w:val="kk-KZ"/>
        </w:rPr>
        <w:t xml:space="preserve"> </w:t>
      </w:r>
      <w:r w:rsidRPr="00903F34">
        <w:rPr>
          <w:b/>
          <w:bCs/>
          <w:color w:val="FF0000"/>
          <w:lang w:val="kk-KZ"/>
        </w:rPr>
        <w:t xml:space="preserve">ε </w:t>
      </w:r>
      <w:r w:rsidRPr="00903F34">
        <w:rPr>
          <w:color w:val="FF0000"/>
          <w:lang w:val="kk-KZ"/>
        </w:rPr>
        <w:t xml:space="preserve">абсолют   =   </w:t>
      </w:r>
      <w:r w:rsidRPr="00903F34">
        <w:rPr>
          <w:color w:val="FF0000"/>
        </w:rPr>
        <w:t>m</w:t>
      </w:r>
      <w:r w:rsidRPr="00903F34">
        <w:rPr>
          <w:color w:val="FF0000"/>
          <w:lang w:val="kk-KZ"/>
        </w:rPr>
        <w:t xml:space="preserve"> теор   –   </w:t>
      </w:r>
      <w:r w:rsidRPr="00903F34">
        <w:rPr>
          <w:color w:val="FF0000"/>
        </w:rPr>
        <w:t>m</w:t>
      </w:r>
      <w:r w:rsidRPr="00903F34">
        <w:rPr>
          <w:color w:val="FF0000"/>
          <w:lang w:val="kk-KZ"/>
        </w:rPr>
        <w:t xml:space="preserve"> эксп</w:t>
      </w:r>
    </w:p>
    <w:p w:rsidR="0087630E" w:rsidRPr="00903F34" w:rsidRDefault="0087630E" w:rsidP="00903F34">
      <w:pPr>
        <w:jc w:val="both"/>
        <w:rPr>
          <w:color w:val="FF0000"/>
          <w:lang w:val="kk-KZ"/>
        </w:rPr>
      </w:pPr>
      <w:r w:rsidRPr="00903F34">
        <w:rPr>
          <w:color w:val="FF0000"/>
          <w:lang w:val="kk-KZ"/>
        </w:rPr>
        <w:t xml:space="preserve">                                                                   қате</w:t>
      </w:r>
    </w:p>
    <w:p w:rsidR="0087630E" w:rsidRPr="00903F34" w:rsidRDefault="0087630E" w:rsidP="00903F34">
      <w:pPr>
        <w:rPr>
          <w:color w:val="FF0000"/>
          <w:lang w:val="kk-KZ"/>
        </w:rPr>
      </w:pPr>
      <w:r w:rsidRPr="00903F34">
        <w:rPr>
          <w:color w:val="FF0000"/>
          <w:lang w:val="kk-KZ"/>
        </w:rPr>
        <w:t xml:space="preserve"> мұндағы, </w:t>
      </w:r>
      <w:r w:rsidRPr="00903F34">
        <w:rPr>
          <w:color w:val="FF0000"/>
        </w:rPr>
        <w:t>ω</w:t>
      </w:r>
      <w:r w:rsidRPr="00903F34">
        <w:rPr>
          <w:color w:val="FF0000"/>
          <w:lang w:val="kk-KZ"/>
        </w:rPr>
        <w:t xml:space="preserve">теор   –  теориялық мән;  </w:t>
      </w:r>
      <w:r w:rsidRPr="00903F34">
        <w:rPr>
          <w:color w:val="FF0000"/>
        </w:rPr>
        <w:t>ω</w:t>
      </w:r>
      <w:r w:rsidRPr="00903F34">
        <w:rPr>
          <w:color w:val="FF0000"/>
          <w:lang w:val="kk-KZ"/>
        </w:rPr>
        <w:t>эксп – анализ  нәтижесінде алынған мән.</w:t>
      </w:r>
    </w:p>
    <w:p w:rsidR="0087630E" w:rsidRPr="00903F34" w:rsidRDefault="0087630E" w:rsidP="00903F34">
      <w:pPr>
        <w:jc w:val="both"/>
        <w:rPr>
          <w:color w:val="FF0000"/>
          <w:lang w:val="kk-KZ"/>
        </w:rPr>
      </w:pPr>
      <w:r w:rsidRPr="00903F34">
        <w:rPr>
          <w:color w:val="FF0000"/>
          <w:lang w:val="kk-KZ"/>
        </w:rPr>
        <w:tab/>
      </w:r>
      <w:r w:rsidRPr="00903F34">
        <w:rPr>
          <w:i/>
          <w:iCs/>
          <w:color w:val="FF0000"/>
          <w:lang w:val="kk-KZ"/>
        </w:rPr>
        <w:t>Салыстырмалы қате</w:t>
      </w:r>
      <w:r w:rsidRPr="00903F34">
        <w:rPr>
          <w:color w:val="FF0000"/>
          <w:lang w:val="kk-KZ"/>
        </w:rPr>
        <w:t xml:space="preserve"> абсолют қатенің теориялық мәнге қатынасы. Процентпен көрсету үшін 100-ге көбейтеді.  </w:t>
      </w:r>
    </w:p>
    <w:p w:rsidR="0087630E" w:rsidRPr="00903F34" w:rsidRDefault="0087630E" w:rsidP="00903F34">
      <w:pPr>
        <w:jc w:val="center"/>
        <w:rPr>
          <w:color w:val="FF0000"/>
          <w:vertAlign w:val="subscript"/>
        </w:rPr>
      </w:pPr>
      <w:r w:rsidRPr="00903F34">
        <w:rPr>
          <w:b/>
          <w:bCs/>
          <w:color w:val="FF0000"/>
          <w:lang w:val="kk-KZ"/>
        </w:rPr>
        <w:t>ε</w:t>
      </w:r>
      <w:r w:rsidRPr="00903F34">
        <w:rPr>
          <w:color w:val="FF0000"/>
          <w:vertAlign w:val="subscript"/>
          <w:lang w:val="kk-KZ"/>
        </w:rPr>
        <w:t xml:space="preserve"> </w:t>
      </w:r>
      <w:r w:rsidRPr="00903F34">
        <w:rPr>
          <w:color w:val="FF0000"/>
          <w:lang w:val="kk-KZ"/>
        </w:rPr>
        <w:t xml:space="preserve">салыстр     =         </w:t>
      </w:r>
      <w:r w:rsidRPr="00903F34">
        <w:rPr>
          <w:b/>
          <w:bCs/>
          <w:color w:val="FF0000"/>
          <w:lang w:val="kk-KZ"/>
        </w:rPr>
        <w:t>ε</w:t>
      </w:r>
      <w:r w:rsidRPr="00903F34">
        <w:rPr>
          <w:color w:val="FF0000"/>
          <w:lang w:val="kk-KZ"/>
        </w:rPr>
        <w:t xml:space="preserve"> абсолют қате  · 100</w:t>
      </w:r>
      <w:r w:rsidRPr="00903F34">
        <w:rPr>
          <w:color w:val="FF0000"/>
        </w:rPr>
        <w:t>%</w:t>
      </w:r>
    </w:p>
    <w:p w:rsidR="0087630E" w:rsidRPr="00903F34" w:rsidRDefault="0087630E" w:rsidP="00903F34">
      <w:pPr>
        <w:rPr>
          <w:color w:val="FF0000"/>
          <w:lang w:val="kk-KZ"/>
        </w:rPr>
      </w:pPr>
      <w:r w:rsidRPr="00903F34">
        <w:rPr>
          <w:noProof/>
          <w:color w:val="FF0000"/>
        </w:rPr>
        <mc:AlternateContent>
          <mc:Choice Requires="wps">
            <w:drawing>
              <wp:anchor distT="0" distB="0" distL="114300" distR="114300" simplePos="0" relativeHeight="251671552" behindDoc="0" locked="0" layoutInCell="0" allowOverlap="1">
                <wp:simplePos x="0" y="0"/>
                <wp:positionH relativeFrom="column">
                  <wp:posOffset>3200400</wp:posOffset>
                </wp:positionH>
                <wp:positionV relativeFrom="paragraph">
                  <wp:posOffset>0</wp:posOffset>
                </wp:positionV>
                <wp:extent cx="800100" cy="0"/>
                <wp:effectExtent l="5715" t="13335" r="13335" b="571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D4D0F" id="Прямая соединительная линия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0" to="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" o:allowincell="f"/>
            </w:pict>
          </mc:Fallback>
        </mc:AlternateContent>
      </w:r>
      <w:r w:rsidRPr="00903F34">
        <w:rPr>
          <w:noProof/>
          <w:color w:val="FF0000"/>
        </w:rPr>
        <mc:AlternateContent>
          <mc:Choice Requires="wps">
            <w:drawing>
              <wp:anchor distT="0" distB="0" distL="114300" distR="114300" simplePos="0" relativeHeight="251672576" behindDoc="0" locked="0" layoutInCell="0" allowOverlap="1">
                <wp:simplePos x="0" y="0"/>
                <wp:positionH relativeFrom="column">
                  <wp:posOffset>2668905</wp:posOffset>
                </wp:positionH>
                <wp:positionV relativeFrom="paragraph">
                  <wp:posOffset>69215</wp:posOffset>
                </wp:positionV>
                <wp:extent cx="0" cy="0"/>
                <wp:effectExtent l="7620" t="6350" r="11430" b="1270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DD92EC" id="Прямая соединительная линия 1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5.45pt" to="210.1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" o:allowincell="f"/>
            </w:pict>
          </mc:Fallback>
        </mc:AlternateContent>
      </w:r>
      <w:r w:rsidRPr="00903F34">
        <w:rPr>
          <w:color w:val="FF0000"/>
          <w:lang w:val="kk-KZ"/>
        </w:rPr>
        <w:t xml:space="preserve">                                                          қате                          m теор</w:t>
      </w:r>
    </w:p>
    <w:p w:rsidR="0087630E" w:rsidRPr="00903F34" w:rsidRDefault="0087630E" w:rsidP="00903F34">
      <w:pPr>
        <w:ind w:firstLine="720"/>
        <w:jc w:val="both"/>
        <w:rPr>
          <w:bCs/>
          <w:color w:val="FF0000"/>
          <w:lang w:val="kk-KZ"/>
        </w:rPr>
      </w:pPr>
      <w:r w:rsidRPr="00903F34">
        <w:rPr>
          <w:color w:val="FF0000"/>
          <w:lang w:val="kk-KZ"/>
        </w:rPr>
        <w:t>С</w:t>
      </w:r>
      <w:r w:rsidRPr="00903F34">
        <w:rPr>
          <w:bCs/>
          <w:color w:val="FF0000"/>
          <w:lang w:val="kk-KZ"/>
        </w:rPr>
        <w:t xml:space="preserve">алыстырамалы қате – анализдің  қаншалықты дәл және ұқыпты жүргiзiлгендiгiн  айқындайтын  көрсеткiш. </w:t>
      </w:r>
      <w:r w:rsidRPr="00903F34">
        <w:rPr>
          <w:color w:val="FF0000"/>
          <w:lang w:val="kk-KZ"/>
        </w:rPr>
        <w:t xml:space="preserve">Салыстырмалы қатенің мәні оң не теріс болуы  мүмкін, бірақ  абсолют  мәні  көрсетіледі. </w:t>
      </w:r>
      <w:r w:rsidRPr="00903F34">
        <w:rPr>
          <w:bCs/>
          <w:color w:val="FF0000"/>
          <w:lang w:val="kk-KZ"/>
        </w:rPr>
        <w:t xml:space="preserve"> </w:t>
      </w:r>
    </w:p>
    <w:p w:rsidR="0087630E" w:rsidRPr="00903F34" w:rsidRDefault="0087630E" w:rsidP="00903F34">
      <w:pPr>
        <w:ind w:firstLine="720"/>
        <w:jc w:val="both"/>
        <w:rPr>
          <w:bCs/>
          <w:color w:val="FF0000"/>
          <w:lang w:val="kk-KZ"/>
        </w:rPr>
      </w:pPr>
      <w:r w:rsidRPr="00903F34">
        <w:rPr>
          <w:bCs/>
          <w:color w:val="FF0000"/>
          <w:lang w:val="kk-KZ"/>
        </w:rPr>
        <w:t>Жоғарыда келтірілген анализ нәтижесінің абсолют және салыстырмалы қателерін есептеу нәтижесі  мына кестеде көрсетілген:</w:t>
      </w:r>
    </w:p>
    <w:p w:rsidR="0087630E" w:rsidRPr="00903F34" w:rsidRDefault="0087630E" w:rsidP="00903F34">
      <w:pPr>
        <w:ind w:firstLine="720"/>
        <w:jc w:val="both"/>
        <w:rPr>
          <w:bCs/>
          <w:color w:val="FF0000"/>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2986"/>
        <w:gridCol w:w="1820"/>
        <w:gridCol w:w="2086"/>
      </w:tblGrid>
      <w:tr w:rsidR="0087630E" w:rsidRPr="00903F34" w:rsidTr="00903F34">
        <w:trPr>
          <w:cantSplit/>
          <w:trHeight w:val="465"/>
          <w:jc w:val="center"/>
        </w:trPr>
        <w:tc>
          <w:tcPr>
            <w:tcW w:w="5940" w:type="dxa"/>
            <w:gridSpan w:val="2"/>
          </w:tcPr>
          <w:p w:rsidR="0087630E" w:rsidRPr="00903F34" w:rsidRDefault="0087630E" w:rsidP="00903F34">
            <w:pPr>
              <w:jc w:val="center"/>
              <w:rPr>
                <w:bCs/>
                <w:color w:val="FF0000"/>
                <w:lang w:val="kk-KZ"/>
              </w:rPr>
            </w:pPr>
            <w:r w:rsidRPr="00903F34">
              <w:rPr>
                <w:bCs/>
                <w:color w:val="FF0000"/>
                <w:lang w:val="kk-KZ"/>
              </w:rPr>
              <w:t>ВаСІ</w:t>
            </w:r>
            <w:r w:rsidRPr="00903F34">
              <w:rPr>
                <w:bCs/>
                <w:color w:val="FF0000"/>
                <w:vertAlign w:val="subscript"/>
                <w:lang w:val="kk-KZ"/>
              </w:rPr>
              <w:t>2</w:t>
            </w:r>
            <w:r w:rsidRPr="00903F34">
              <w:rPr>
                <w:bCs/>
                <w:color w:val="FF0000"/>
                <w:lang w:val="kk-KZ"/>
              </w:rPr>
              <w:t>·2Н</w:t>
            </w:r>
            <w:r w:rsidRPr="00903F34">
              <w:rPr>
                <w:bCs/>
                <w:color w:val="FF0000"/>
                <w:vertAlign w:val="subscript"/>
                <w:lang w:val="kk-KZ"/>
              </w:rPr>
              <w:t>2</w:t>
            </w:r>
            <w:r w:rsidRPr="00903F34">
              <w:rPr>
                <w:bCs/>
                <w:color w:val="FF0000"/>
                <w:lang w:val="kk-KZ"/>
              </w:rPr>
              <w:t xml:space="preserve">О-ның құрамындағы кристалданған судың  </w:t>
            </w:r>
          </w:p>
          <w:p w:rsidR="0087630E" w:rsidRPr="00903F34" w:rsidRDefault="0087630E" w:rsidP="00903F34">
            <w:pPr>
              <w:jc w:val="center"/>
              <w:rPr>
                <w:bCs/>
                <w:color w:val="FF0000"/>
                <w:lang w:val="kk-KZ"/>
              </w:rPr>
            </w:pPr>
          </w:p>
        </w:tc>
        <w:tc>
          <w:tcPr>
            <w:tcW w:w="4140" w:type="dxa"/>
            <w:gridSpan w:val="2"/>
          </w:tcPr>
          <w:p w:rsidR="0087630E" w:rsidRPr="00903F34" w:rsidRDefault="0087630E" w:rsidP="00903F34">
            <w:pPr>
              <w:jc w:val="center"/>
              <w:rPr>
                <w:bCs/>
                <w:color w:val="FF0000"/>
                <w:lang w:val="kk-KZ"/>
              </w:rPr>
            </w:pPr>
            <w:r w:rsidRPr="00903F34">
              <w:rPr>
                <w:bCs/>
                <w:color w:val="FF0000"/>
                <w:lang w:val="kk-KZ"/>
              </w:rPr>
              <w:t>Анализдің</w:t>
            </w:r>
          </w:p>
        </w:tc>
      </w:tr>
      <w:tr w:rsidR="0087630E" w:rsidRPr="00903F34" w:rsidTr="00903F34">
        <w:trPr>
          <w:cantSplit/>
          <w:jc w:val="center"/>
        </w:trPr>
        <w:tc>
          <w:tcPr>
            <w:tcW w:w="2700" w:type="dxa"/>
          </w:tcPr>
          <w:p w:rsidR="0087630E" w:rsidRPr="00903F34" w:rsidRDefault="0087630E" w:rsidP="00903F34">
            <w:pPr>
              <w:jc w:val="center"/>
              <w:rPr>
                <w:bCs/>
                <w:color w:val="FF0000"/>
                <w:lang w:val="kk-KZ"/>
              </w:rPr>
            </w:pPr>
            <w:r w:rsidRPr="00903F34">
              <w:rPr>
                <w:bCs/>
                <w:color w:val="FF0000"/>
                <w:lang w:val="kk-KZ"/>
              </w:rPr>
              <w:t xml:space="preserve">теориялық </w:t>
            </w:r>
          </w:p>
          <w:p w:rsidR="0087630E" w:rsidRPr="00903F34" w:rsidRDefault="0087630E" w:rsidP="00903F34">
            <w:pPr>
              <w:jc w:val="center"/>
              <w:rPr>
                <w:bCs/>
                <w:color w:val="FF0000"/>
                <w:lang w:val="kk-KZ"/>
              </w:rPr>
            </w:pPr>
            <w:r w:rsidRPr="00903F34">
              <w:rPr>
                <w:bCs/>
                <w:color w:val="FF0000"/>
                <w:lang w:val="kk-KZ"/>
              </w:rPr>
              <w:t xml:space="preserve"> мөлшері</w:t>
            </w:r>
          </w:p>
        </w:tc>
        <w:tc>
          <w:tcPr>
            <w:tcW w:w="3240" w:type="dxa"/>
          </w:tcPr>
          <w:p w:rsidR="0087630E" w:rsidRPr="00903F34" w:rsidRDefault="0087630E" w:rsidP="00903F34">
            <w:pPr>
              <w:jc w:val="center"/>
              <w:rPr>
                <w:bCs/>
                <w:color w:val="FF0000"/>
                <w:lang w:val="kk-KZ"/>
              </w:rPr>
            </w:pPr>
            <w:r w:rsidRPr="00903F34">
              <w:rPr>
                <w:bCs/>
                <w:color w:val="FF0000"/>
                <w:lang w:val="kk-KZ"/>
              </w:rPr>
              <w:t xml:space="preserve">эксперименттік </w:t>
            </w:r>
          </w:p>
          <w:p w:rsidR="0087630E" w:rsidRPr="00903F34" w:rsidRDefault="0087630E" w:rsidP="00903F34">
            <w:pPr>
              <w:jc w:val="center"/>
              <w:rPr>
                <w:bCs/>
                <w:color w:val="FF0000"/>
                <w:lang w:val="kk-KZ"/>
              </w:rPr>
            </w:pPr>
            <w:r w:rsidRPr="00903F34">
              <w:rPr>
                <w:bCs/>
                <w:color w:val="FF0000"/>
                <w:lang w:val="kk-KZ"/>
              </w:rPr>
              <w:t>мөлшері</w:t>
            </w:r>
          </w:p>
        </w:tc>
        <w:tc>
          <w:tcPr>
            <w:tcW w:w="1980" w:type="dxa"/>
          </w:tcPr>
          <w:p w:rsidR="0087630E" w:rsidRPr="00903F34" w:rsidRDefault="0087630E" w:rsidP="00903F34">
            <w:pPr>
              <w:jc w:val="center"/>
              <w:rPr>
                <w:bCs/>
                <w:color w:val="FF0000"/>
                <w:lang w:val="kk-KZ"/>
              </w:rPr>
            </w:pPr>
            <w:r w:rsidRPr="00903F34">
              <w:rPr>
                <w:bCs/>
                <w:color w:val="FF0000"/>
                <w:lang w:val="kk-KZ"/>
              </w:rPr>
              <w:t>абсолют қатесі</w:t>
            </w:r>
          </w:p>
        </w:tc>
        <w:tc>
          <w:tcPr>
            <w:tcW w:w="2160" w:type="dxa"/>
          </w:tcPr>
          <w:p w:rsidR="0087630E" w:rsidRPr="00903F34" w:rsidRDefault="0087630E" w:rsidP="00903F34">
            <w:pPr>
              <w:jc w:val="center"/>
              <w:rPr>
                <w:bCs/>
                <w:color w:val="FF0000"/>
                <w:lang w:val="kk-KZ"/>
              </w:rPr>
            </w:pPr>
            <w:r w:rsidRPr="00903F34">
              <w:rPr>
                <w:bCs/>
                <w:color w:val="FF0000"/>
                <w:lang w:val="kk-KZ"/>
              </w:rPr>
              <w:t>салыстырмалы қатесі</w:t>
            </w:r>
          </w:p>
        </w:tc>
      </w:tr>
      <w:tr w:rsidR="0087630E" w:rsidRPr="00903F34" w:rsidTr="00903F34">
        <w:trPr>
          <w:cantSplit/>
          <w:jc w:val="center"/>
        </w:trPr>
        <w:tc>
          <w:tcPr>
            <w:tcW w:w="2700" w:type="dxa"/>
          </w:tcPr>
          <w:p w:rsidR="0087630E" w:rsidRPr="00903F34" w:rsidRDefault="0087630E" w:rsidP="00903F34">
            <w:pPr>
              <w:jc w:val="center"/>
              <w:rPr>
                <w:bCs/>
                <w:color w:val="FF0000"/>
                <w:lang w:val="kk-KZ"/>
              </w:rPr>
            </w:pPr>
          </w:p>
          <w:p w:rsidR="0087630E" w:rsidRPr="00903F34" w:rsidRDefault="0087630E" w:rsidP="00903F34">
            <w:pPr>
              <w:jc w:val="center"/>
              <w:rPr>
                <w:color w:val="FF0000"/>
                <w:lang w:val="kk-KZ"/>
              </w:rPr>
            </w:pPr>
            <w:r w:rsidRPr="00903F34">
              <w:rPr>
                <w:bCs/>
                <w:color w:val="FF0000"/>
                <w:lang w:val="kk-KZ"/>
              </w:rPr>
              <w:t xml:space="preserve">14,75 </w:t>
            </w:r>
            <w:r w:rsidRPr="00903F34">
              <w:rPr>
                <w:color w:val="FF0000"/>
                <w:lang w:val="kk-KZ"/>
              </w:rPr>
              <w:t>%</w:t>
            </w:r>
          </w:p>
          <w:p w:rsidR="0087630E" w:rsidRPr="00903F34" w:rsidRDefault="0087630E" w:rsidP="00903F34">
            <w:pPr>
              <w:jc w:val="center"/>
              <w:rPr>
                <w:bCs/>
                <w:color w:val="FF0000"/>
                <w:lang w:val="kk-KZ"/>
              </w:rPr>
            </w:pPr>
          </w:p>
        </w:tc>
        <w:tc>
          <w:tcPr>
            <w:tcW w:w="3240" w:type="dxa"/>
          </w:tcPr>
          <w:p w:rsidR="0087630E" w:rsidRPr="00903F34" w:rsidRDefault="0087630E" w:rsidP="00903F34">
            <w:pPr>
              <w:jc w:val="center"/>
              <w:rPr>
                <w:bCs/>
                <w:color w:val="FF0000"/>
                <w:lang w:val="kk-KZ"/>
              </w:rPr>
            </w:pPr>
          </w:p>
          <w:p w:rsidR="0087630E" w:rsidRPr="00903F34" w:rsidRDefault="0087630E" w:rsidP="00903F34">
            <w:pPr>
              <w:jc w:val="center"/>
              <w:rPr>
                <w:bCs/>
                <w:color w:val="FF0000"/>
                <w:lang w:val="kk-KZ"/>
              </w:rPr>
            </w:pPr>
            <w:r w:rsidRPr="00903F34">
              <w:rPr>
                <w:bCs/>
                <w:color w:val="FF0000"/>
                <w:lang w:val="kk-KZ"/>
              </w:rPr>
              <w:t xml:space="preserve">14,46 </w:t>
            </w:r>
            <w:r w:rsidRPr="00903F34">
              <w:rPr>
                <w:color w:val="FF0000"/>
                <w:lang w:val="kk-KZ"/>
              </w:rPr>
              <w:t>%</w:t>
            </w:r>
          </w:p>
        </w:tc>
        <w:tc>
          <w:tcPr>
            <w:tcW w:w="1980" w:type="dxa"/>
          </w:tcPr>
          <w:p w:rsidR="0087630E" w:rsidRPr="00903F34" w:rsidRDefault="0087630E" w:rsidP="00903F34">
            <w:pPr>
              <w:jc w:val="center"/>
              <w:rPr>
                <w:bCs/>
                <w:color w:val="FF0000"/>
                <w:lang w:val="kk-KZ"/>
              </w:rPr>
            </w:pPr>
          </w:p>
          <w:p w:rsidR="0087630E" w:rsidRPr="00903F34" w:rsidRDefault="0087630E" w:rsidP="00903F34">
            <w:pPr>
              <w:jc w:val="center"/>
              <w:rPr>
                <w:bCs/>
                <w:color w:val="FF0000"/>
                <w:lang w:val="kk-KZ"/>
              </w:rPr>
            </w:pPr>
            <w:r w:rsidRPr="00903F34">
              <w:rPr>
                <w:bCs/>
                <w:color w:val="FF0000"/>
                <w:lang w:val="kk-KZ"/>
              </w:rPr>
              <w:t xml:space="preserve">0,29 </w:t>
            </w:r>
            <w:r w:rsidRPr="00903F34">
              <w:rPr>
                <w:color w:val="FF0000"/>
                <w:lang w:val="kk-KZ"/>
              </w:rPr>
              <w:t>%</w:t>
            </w:r>
          </w:p>
        </w:tc>
        <w:tc>
          <w:tcPr>
            <w:tcW w:w="2160" w:type="dxa"/>
          </w:tcPr>
          <w:p w:rsidR="0087630E" w:rsidRPr="00903F34" w:rsidRDefault="0087630E" w:rsidP="00903F34">
            <w:pPr>
              <w:jc w:val="center"/>
              <w:rPr>
                <w:bCs/>
                <w:color w:val="FF0000"/>
                <w:lang w:val="kk-KZ"/>
              </w:rPr>
            </w:pPr>
          </w:p>
          <w:p w:rsidR="0087630E" w:rsidRPr="00903F34" w:rsidRDefault="0087630E" w:rsidP="00903F34">
            <w:pPr>
              <w:jc w:val="center"/>
              <w:rPr>
                <w:bCs/>
                <w:color w:val="FF0000"/>
                <w:lang w:val="kk-KZ"/>
              </w:rPr>
            </w:pPr>
            <w:r w:rsidRPr="00903F34">
              <w:rPr>
                <w:bCs/>
                <w:color w:val="FF0000"/>
                <w:lang w:val="kk-KZ"/>
              </w:rPr>
              <w:t xml:space="preserve">1,97 </w:t>
            </w:r>
            <w:r w:rsidRPr="00903F34">
              <w:rPr>
                <w:color w:val="FF0000"/>
                <w:lang w:val="kk-KZ"/>
              </w:rPr>
              <w:t>%</w:t>
            </w:r>
          </w:p>
        </w:tc>
      </w:tr>
    </w:tbl>
    <w:p w:rsidR="0087630E" w:rsidRPr="00903F34" w:rsidRDefault="0087630E" w:rsidP="00903F34">
      <w:pPr>
        <w:pStyle w:val="a3"/>
        <w:ind w:firstLine="720"/>
        <w:jc w:val="center"/>
        <w:rPr>
          <w:b/>
          <w:bCs/>
          <w:color w:val="FF0000"/>
          <w:sz w:val="24"/>
        </w:rPr>
      </w:pPr>
    </w:p>
    <w:p w:rsidR="0087630E" w:rsidRPr="00903F34" w:rsidRDefault="0087630E" w:rsidP="00903F34">
      <w:pPr>
        <w:pStyle w:val="a3"/>
        <w:rPr>
          <w:color w:val="FF0000"/>
          <w:sz w:val="24"/>
        </w:rPr>
      </w:pPr>
      <w:r w:rsidRPr="00903F34">
        <w:rPr>
          <w:b/>
          <w:bCs/>
          <w:color w:val="FF0000"/>
          <w:sz w:val="24"/>
        </w:rPr>
        <w:t>Бақылау сұрақтары:</w:t>
      </w:r>
    </w:p>
    <w:p w:rsidR="0087630E" w:rsidRPr="00903F34" w:rsidRDefault="0087630E" w:rsidP="00903F34">
      <w:pPr>
        <w:rPr>
          <w:color w:val="FF0000"/>
          <w:lang w:val="kk-KZ"/>
        </w:rPr>
      </w:pPr>
      <w:r w:rsidRPr="00903F34">
        <w:rPr>
          <w:color w:val="FF0000"/>
          <w:lang w:val="kk-KZ"/>
        </w:rPr>
        <w:t>1. Гравиметриялық  анализ   анализденетін заттың қандай параметрін өлшеуге негізделген ?</w:t>
      </w:r>
    </w:p>
    <w:p w:rsidR="0087630E" w:rsidRPr="00903F34" w:rsidRDefault="0087630E" w:rsidP="00903F34">
      <w:pPr>
        <w:rPr>
          <w:color w:val="FF0000"/>
          <w:lang w:val="kk-KZ"/>
        </w:rPr>
      </w:pPr>
      <w:r w:rsidRPr="00903F34">
        <w:rPr>
          <w:color w:val="FF0000"/>
          <w:lang w:val="kk-KZ"/>
        </w:rPr>
        <w:t>2. Гравиметриялық  анализ   қандай  тәсілдермен  іске асырылады ?</w:t>
      </w:r>
    </w:p>
    <w:p w:rsidR="0087630E" w:rsidRPr="00903F34" w:rsidRDefault="0087630E" w:rsidP="00903F34">
      <w:pPr>
        <w:rPr>
          <w:color w:val="FF0000"/>
          <w:lang w:val="kk-KZ"/>
        </w:rPr>
      </w:pPr>
      <w:r w:rsidRPr="00903F34">
        <w:rPr>
          <w:color w:val="FF0000"/>
          <w:lang w:val="kk-KZ"/>
        </w:rPr>
        <w:t>3. Тұнбаға түсірілетін және өлшенетін формалар дегеніміз не ?</w:t>
      </w:r>
    </w:p>
    <w:p w:rsidR="0087630E" w:rsidRPr="00903F34" w:rsidRDefault="0087630E" w:rsidP="00903F34">
      <w:pPr>
        <w:rPr>
          <w:color w:val="FF0000"/>
          <w:lang w:val="kk-KZ"/>
        </w:rPr>
      </w:pPr>
      <w:r w:rsidRPr="00903F34">
        <w:rPr>
          <w:color w:val="FF0000"/>
          <w:lang w:val="kk-KZ"/>
        </w:rPr>
        <w:t xml:space="preserve">4. Тұнбаға түсіргіштің көлемі қалай есептеледі ? Тұнба толық түзілу үшін анықталатын зат ерітіндісіне тұнбаға түсіргіштің қандай мөлшерін қосу керек ? </w:t>
      </w:r>
    </w:p>
    <w:p w:rsidR="0087630E" w:rsidRPr="00903F34" w:rsidRDefault="0087630E" w:rsidP="00903F34">
      <w:pPr>
        <w:rPr>
          <w:color w:val="FF0000"/>
          <w:lang w:val="kk-KZ"/>
        </w:rPr>
      </w:pPr>
      <w:r w:rsidRPr="00903F34">
        <w:rPr>
          <w:color w:val="FF0000"/>
          <w:lang w:val="kk-KZ"/>
        </w:rPr>
        <w:t>5. Қандай көрсеткішті гравиметриялық есептеу факторы деп атайды ?</w:t>
      </w:r>
    </w:p>
    <w:p w:rsidR="0087630E" w:rsidRPr="00903F34" w:rsidRDefault="0087630E" w:rsidP="00903F34">
      <w:pPr>
        <w:rPr>
          <w:color w:val="FF0000"/>
          <w:lang w:val="kk-KZ"/>
        </w:rPr>
      </w:pPr>
      <w:r w:rsidRPr="00903F34">
        <w:rPr>
          <w:color w:val="FF0000"/>
          <w:lang w:val="kk-KZ"/>
        </w:rPr>
        <w:t>6. Анализ нәтижесінің орташа арифметикалық мәні қалай есептеледі ?</w:t>
      </w:r>
    </w:p>
    <w:p w:rsidR="0087630E" w:rsidRPr="00903F34" w:rsidRDefault="0087630E" w:rsidP="00903F34">
      <w:pPr>
        <w:rPr>
          <w:b/>
          <w:bCs/>
          <w:color w:val="FF0000"/>
          <w:lang w:val="kk-KZ"/>
        </w:rPr>
      </w:pPr>
    </w:p>
    <w:p w:rsidR="0087630E" w:rsidRPr="00903F34" w:rsidRDefault="0087630E" w:rsidP="00903F34">
      <w:pPr>
        <w:rPr>
          <w:b/>
          <w:bCs/>
          <w:color w:val="FF0000"/>
          <w:lang w:val="kk-KZ"/>
        </w:rPr>
      </w:pPr>
      <w:r w:rsidRPr="00903F34">
        <w:rPr>
          <w:b/>
          <w:bCs/>
          <w:color w:val="FF0000"/>
          <w:lang w:val="kk-KZ"/>
        </w:rPr>
        <w:t>Әдебиет:</w:t>
      </w:r>
    </w:p>
    <w:p w:rsidR="0087630E" w:rsidRPr="00903F34" w:rsidRDefault="0087630E" w:rsidP="00903F34">
      <w:pPr>
        <w:rPr>
          <w:color w:val="FF0000"/>
          <w:lang w:val="kk-KZ"/>
        </w:rPr>
      </w:pPr>
      <w:r w:rsidRPr="00903F34">
        <w:rPr>
          <w:color w:val="FF0000"/>
          <w:lang w:val="kk-KZ"/>
        </w:rPr>
        <w:t>1.Цитович И.К. Курс аналитической химии. – М.: Высшая школа. –  с. 187- 225.</w:t>
      </w:r>
    </w:p>
    <w:p w:rsidR="0087630E" w:rsidRPr="00903F34" w:rsidRDefault="0087630E" w:rsidP="00903F34">
      <w:pPr>
        <w:rPr>
          <w:color w:val="FF0000"/>
          <w:lang w:val="kk-KZ"/>
        </w:rPr>
      </w:pPr>
      <w:r w:rsidRPr="00903F34">
        <w:rPr>
          <w:color w:val="FF0000"/>
          <w:lang w:val="kk-KZ"/>
        </w:rPr>
        <w:t>2. Жұмағалиева Б.М. Гравиметрлік және титриметрлік анализ тәсілдерінің әдістемелік нұсқаулары. – Қостанай, 2003. –  5-9 б.</w:t>
      </w:r>
    </w:p>
    <w:p w:rsidR="0087630E" w:rsidRPr="00903F34" w:rsidRDefault="0087630E" w:rsidP="00903F34">
      <w:pPr>
        <w:rPr>
          <w:color w:val="FF0000"/>
          <w:lang w:val="kk-KZ" w:eastAsia="ko-KR"/>
        </w:rPr>
      </w:pPr>
      <w:r w:rsidRPr="00903F34">
        <w:rPr>
          <w:color w:val="FF0000"/>
          <w:lang w:val="kk-KZ" w:eastAsia="ko-KR"/>
        </w:rPr>
        <w:t>3.Құлажанов Қ.С. Аналитикалық химия. – Алматы: Білім, 1994 ж.</w:t>
      </w:r>
    </w:p>
    <w:p w:rsidR="00925203" w:rsidRDefault="00925203" w:rsidP="00903F34">
      <w:pPr>
        <w:rPr>
          <w:color w:val="FF0000"/>
          <w:sz w:val="28"/>
          <w:lang w:val="kk-KZ" w:eastAsia="ko-KR"/>
        </w:rPr>
      </w:pPr>
    </w:p>
    <w:p w:rsidR="00903F34" w:rsidRDefault="00903F34" w:rsidP="00903F34">
      <w:pPr>
        <w:rPr>
          <w:color w:val="FF0000"/>
          <w:sz w:val="28"/>
          <w:lang w:val="kk-KZ" w:eastAsia="ko-KR"/>
        </w:rPr>
      </w:pPr>
    </w:p>
    <w:p w:rsidR="00903F34" w:rsidRPr="00903F34" w:rsidRDefault="00903F34" w:rsidP="00903F34">
      <w:pPr>
        <w:rPr>
          <w:color w:val="FF0000"/>
          <w:sz w:val="28"/>
          <w:lang w:val="kk-KZ" w:eastAsia="ko-KR"/>
        </w:rPr>
      </w:pPr>
    </w:p>
    <w:p w:rsidR="00925203" w:rsidRPr="00903F34" w:rsidRDefault="00925203" w:rsidP="00903F34">
      <w:pPr>
        <w:rPr>
          <w:color w:val="FF0000"/>
          <w:sz w:val="28"/>
          <w:lang w:val="kk-KZ" w:eastAsia="ko-KR"/>
        </w:rPr>
      </w:pPr>
    </w:p>
    <w:p w:rsidR="0087630E" w:rsidRPr="00903F34" w:rsidRDefault="0087630E" w:rsidP="00903F34">
      <w:pPr>
        <w:pStyle w:val="a3"/>
        <w:ind w:firstLine="720"/>
        <w:jc w:val="center"/>
        <w:rPr>
          <w:b/>
          <w:bCs/>
          <w:color w:val="FF0000"/>
        </w:rPr>
      </w:pPr>
      <w:r w:rsidRPr="00903F34">
        <w:rPr>
          <w:b/>
          <w:bCs/>
          <w:color w:val="FF0000"/>
        </w:rPr>
        <w:lastRenderedPageBreak/>
        <w:t>Титриметрия</w:t>
      </w:r>
      <w:r w:rsidR="00903F34">
        <w:rPr>
          <w:b/>
          <w:bCs/>
          <w:color w:val="FF0000"/>
        </w:rPr>
        <w:t xml:space="preserve"> әдістері. Қышқылдық –негіздік титрлеу әдістері.</w:t>
      </w:r>
    </w:p>
    <w:p w:rsidR="0087630E" w:rsidRPr="00903F34" w:rsidRDefault="0087630E" w:rsidP="00903F34">
      <w:pPr>
        <w:pStyle w:val="a3"/>
        <w:ind w:firstLine="720"/>
        <w:rPr>
          <w:b/>
          <w:bCs/>
          <w:color w:val="FF0000"/>
        </w:rPr>
      </w:pPr>
    </w:p>
    <w:tbl>
      <w:tblPr>
        <w:tblW w:w="9830" w:type="dxa"/>
        <w:jc w:val="center"/>
        <w:tblLayout w:type="fixed"/>
        <w:tblLook w:val="0000" w:firstRow="0" w:lastRow="0" w:firstColumn="0" w:lastColumn="0" w:noHBand="0" w:noVBand="0"/>
      </w:tblPr>
      <w:tblGrid>
        <w:gridCol w:w="1560"/>
        <w:gridCol w:w="284"/>
        <w:gridCol w:w="7986"/>
      </w:tblGrid>
      <w:tr w:rsidR="0087630E" w:rsidRPr="00903F34" w:rsidTr="00925203">
        <w:trPr>
          <w:trHeight w:val="760"/>
          <w:jc w:val="center"/>
        </w:trPr>
        <w:tc>
          <w:tcPr>
            <w:tcW w:w="1560" w:type="dxa"/>
          </w:tcPr>
          <w:p w:rsidR="0087630E" w:rsidRPr="00903F34" w:rsidRDefault="00925203" w:rsidP="00903F34">
            <w:pPr>
              <w:pStyle w:val="21"/>
              <w:jc w:val="both"/>
              <w:rPr>
                <w:b/>
                <w:bCs/>
                <w:sz w:val="24"/>
              </w:rPr>
            </w:pPr>
            <w:r w:rsidRPr="00903F34">
              <w:rPr>
                <w:b/>
                <w:bCs/>
                <w:sz w:val="24"/>
              </w:rPr>
              <w:t>Мақсат</w:t>
            </w:r>
          </w:p>
        </w:tc>
        <w:tc>
          <w:tcPr>
            <w:tcW w:w="8270" w:type="dxa"/>
            <w:gridSpan w:val="2"/>
          </w:tcPr>
          <w:p w:rsidR="0087630E" w:rsidRPr="00903F34" w:rsidRDefault="0087630E" w:rsidP="00903F34">
            <w:pPr>
              <w:pStyle w:val="a7"/>
              <w:ind w:left="33"/>
              <w:jc w:val="both"/>
              <w:rPr>
                <w:color w:val="FF0000"/>
                <w:sz w:val="24"/>
                <w:szCs w:val="24"/>
              </w:rPr>
            </w:pPr>
            <w:r w:rsidRPr="00903F34">
              <w:rPr>
                <w:color w:val="FF0000"/>
                <w:sz w:val="24"/>
                <w:szCs w:val="24"/>
                <w:lang w:val="kk-KZ"/>
              </w:rPr>
              <w:t xml:space="preserve">Титриметриялық анализдің мәнін, маңызын, қолданылуын, түрлерін білу.  </w:t>
            </w:r>
            <w:r w:rsidRPr="00903F34">
              <w:rPr>
                <w:color w:val="FF0000"/>
                <w:sz w:val="24"/>
                <w:szCs w:val="24"/>
              </w:rPr>
              <w:t>Анализ нәтижесін есептеу жолын меңгеру.</w:t>
            </w:r>
          </w:p>
        </w:tc>
      </w:tr>
      <w:tr w:rsidR="0087630E" w:rsidRPr="00903F34" w:rsidTr="00925203">
        <w:trPr>
          <w:trHeight w:val="200"/>
          <w:jc w:val="center"/>
        </w:trPr>
        <w:tc>
          <w:tcPr>
            <w:tcW w:w="1560" w:type="dxa"/>
          </w:tcPr>
          <w:p w:rsidR="0087630E" w:rsidRPr="00903F34" w:rsidRDefault="0087630E" w:rsidP="00903F34">
            <w:pPr>
              <w:pStyle w:val="21"/>
              <w:jc w:val="both"/>
              <w:rPr>
                <w:b/>
                <w:bCs/>
                <w:sz w:val="24"/>
              </w:rPr>
            </w:pPr>
            <w:r w:rsidRPr="00903F34">
              <w:rPr>
                <w:b/>
                <w:bCs/>
                <w:sz w:val="24"/>
              </w:rPr>
              <w:t>Жоспар:</w:t>
            </w:r>
          </w:p>
        </w:tc>
        <w:tc>
          <w:tcPr>
            <w:tcW w:w="284" w:type="dxa"/>
          </w:tcPr>
          <w:p w:rsidR="0087630E" w:rsidRPr="00903F34" w:rsidRDefault="0087630E" w:rsidP="00903F34">
            <w:pPr>
              <w:pStyle w:val="21"/>
              <w:jc w:val="both"/>
              <w:rPr>
                <w:sz w:val="24"/>
              </w:rPr>
            </w:pPr>
            <w:r w:rsidRPr="00903F34">
              <w:rPr>
                <w:sz w:val="24"/>
              </w:rPr>
              <w:t>1</w:t>
            </w:r>
          </w:p>
        </w:tc>
        <w:tc>
          <w:tcPr>
            <w:tcW w:w="7986" w:type="dxa"/>
          </w:tcPr>
          <w:p w:rsidR="0087630E" w:rsidRPr="00903F34" w:rsidRDefault="0087630E" w:rsidP="00903F34">
            <w:pPr>
              <w:pStyle w:val="31"/>
              <w:rPr>
                <w:sz w:val="24"/>
              </w:rPr>
            </w:pPr>
            <w:r w:rsidRPr="00903F34">
              <w:rPr>
                <w:sz w:val="24"/>
              </w:rPr>
              <w:t>Титриметриялық анализдің мәні, түрлері.</w:t>
            </w:r>
          </w:p>
        </w:tc>
      </w:tr>
      <w:tr w:rsidR="0087630E" w:rsidRPr="00903F34" w:rsidTr="00925203">
        <w:trPr>
          <w:trHeight w:val="200"/>
          <w:jc w:val="center"/>
        </w:trPr>
        <w:tc>
          <w:tcPr>
            <w:tcW w:w="1560" w:type="dxa"/>
          </w:tcPr>
          <w:p w:rsidR="0087630E" w:rsidRPr="00903F34" w:rsidRDefault="0087630E" w:rsidP="00903F34">
            <w:pPr>
              <w:pStyle w:val="21"/>
              <w:jc w:val="both"/>
              <w:rPr>
                <w:sz w:val="24"/>
              </w:rPr>
            </w:pPr>
          </w:p>
        </w:tc>
        <w:tc>
          <w:tcPr>
            <w:tcW w:w="284" w:type="dxa"/>
          </w:tcPr>
          <w:p w:rsidR="0087630E" w:rsidRPr="00903F34" w:rsidRDefault="0087630E" w:rsidP="00903F34">
            <w:pPr>
              <w:pStyle w:val="21"/>
              <w:jc w:val="both"/>
              <w:rPr>
                <w:sz w:val="24"/>
              </w:rPr>
            </w:pPr>
            <w:r w:rsidRPr="00903F34">
              <w:rPr>
                <w:sz w:val="24"/>
              </w:rPr>
              <w:t>2</w:t>
            </w:r>
          </w:p>
        </w:tc>
        <w:tc>
          <w:tcPr>
            <w:tcW w:w="7986" w:type="dxa"/>
          </w:tcPr>
          <w:p w:rsidR="0087630E" w:rsidRPr="00903F34" w:rsidRDefault="0087630E" w:rsidP="00903F34">
            <w:pPr>
              <w:pStyle w:val="31"/>
              <w:rPr>
                <w:sz w:val="24"/>
              </w:rPr>
            </w:pPr>
            <w:r w:rsidRPr="00903F34">
              <w:rPr>
                <w:sz w:val="24"/>
              </w:rPr>
              <w:t xml:space="preserve">Стандартты ерітінділер және стандартталатын жұмыс ерітінділері  </w:t>
            </w:r>
          </w:p>
        </w:tc>
      </w:tr>
      <w:tr w:rsidR="0087630E" w:rsidRPr="00903F34" w:rsidTr="00925203">
        <w:trPr>
          <w:trHeight w:val="260"/>
          <w:jc w:val="center"/>
        </w:trPr>
        <w:tc>
          <w:tcPr>
            <w:tcW w:w="1560" w:type="dxa"/>
          </w:tcPr>
          <w:p w:rsidR="0087630E" w:rsidRPr="00903F34" w:rsidRDefault="0087630E" w:rsidP="00903F34">
            <w:pPr>
              <w:pStyle w:val="21"/>
              <w:jc w:val="both"/>
              <w:rPr>
                <w:sz w:val="24"/>
              </w:rPr>
            </w:pPr>
          </w:p>
        </w:tc>
        <w:tc>
          <w:tcPr>
            <w:tcW w:w="284" w:type="dxa"/>
          </w:tcPr>
          <w:p w:rsidR="0087630E" w:rsidRPr="00903F34" w:rsidRDefault="0087630E" w:rsidP="00903F34">
            <w:pPr>
              <w:pStyle w:val="21"/>
              <w:jc w:val="both"/>
              <w:rPr>
                <w:sz w:val="24"/>
              </w:rPr>
            </w:pPr>
            <w:r w:rsidRPr="00903F34">
              <w:rPr>
                <w:sz w:val="24"/>
              </w:rPr>
              <w:t>3</w:t>
            </w:r>
          </w:p>
        </w:tc>
        <w:tc>
          <w:tcPr>
            <w:tcW w:w="7986" w:type="dxa"/>
          </w:tcPr>
          <w:p w:rsidR="0087630E" w:rsidRPr="00903F34" w:rsidRDefault="0087630E" w:rsidP="00903F34">
            <w:pPr>
              <w:pStyle w:val="31"/>
              <w:rPr>
                <w:sz w:val="24"/>
              </w:rPr>
            </w:pPr>
            <w:r w:rsidRPr="00903F34">
              <w:rPr>
                <w:sz w:val="24"/>
              </w:rPr>
              <w:t>Эквиваленттер заңын титриметриялық анализде қолдану. Анализ нәтижесін есептеу жолы.</w:t>
            </w:r>
          </w:p>
        </w:tc>
      </w:tr>
      <w:tr w:rsidR="0087630E" w:rsidRPr="00903F34" w:rsidTr="00925203">
        <w:trPr>
          <w:trHeight w:val="260"/>
          <w:jc w:val="center"/>
        </w:trPr>
        <w:tc>
          <w:tcPr>
            <w:tcW w:w="1560" w:type="dxa"/>
          </w:tcPr>
          <w:p w:rsidR="0087630E" w:rsidRPr="00903F34" w:rsidRDefault="0087630E" w:rsidP="00903F34">
            <w:pPr>
              <w:pStyle w:val="21"/>
              <w:jc w:val="both"/>
              <w:rPr>
                <w:sz w:val="24"/>
              </w:rPr>
            </w:pPr>
          </w:p>
        </w:tc>
        <w:tc>
          <w:tcPr>
            <w:tcW w:w="284" w:type="dxa"/>
          </w:tcPr>
          <w:p w:rsidR="0087630E" w:rsidRPr="00903F34" w:rsidRDefault="0087630E" w:rsidP="00903F34">
            <w:pPr>
              <w:pStyle w:val="21"/>
              <w:jc w:val="both"/>
              <w:rPr>
                <w:sz w:val="24"/>
              </w:rPr>
            </w:pPr>
            <w:r w:rsidRPr="00903F34">
              <w:rPr>
                <w:sz w:val="24"/>
              </w:rPr>
              <w:t>4</w:t>
            </w:r>
          </w:p>
        </w:tc>
        <w:tc>
          <w:tcPr>
            <w:tcW w:w="7986" w:type="dxa"/>
          </w:tcPr>
          <w:p w:rsidR="0087630E" w:rsidRPr="00903F34" w:rsidRDefault="0087630E" w:rsidP="00903F34">
            <w:pPr>
              <w:pStyle w:val="31"/>
              <w:rPr>
                <w:sz w:val="24"/>
              </w:rPr>
            </w:pPr>
            <w:r w:rsidRPr="00903F34">
              <w:rPr>
                <w:sz w:val="24"/>
              </w:rPr>
              <w:t>Қышқылдық-негіздік титрлеу әдістері.  Титрлеу қисықтары. Индикатор таңдау.</w:t>
            </w:r>
          </w:p>
        </w:tc>
      </w:tr>
      <w:tr w:rsidR="0087630E" w:rsidRPr="00903F34" w:rsidTr="00925203">
        <w:trPr>
          <w:trHeight w:val="260"/>
          <w:jc w:val="center"/>
        </w:trPr>
        <w:tc>
          <w:tcPr>
            <w:tcW w:w="1560" w:type="dxa"/>
          </w:tcPr>
          <w:p w:rsidR="0087630E" w:rsidRPr="00903F34" w:rsidRDefault="0087630E" w:rsidP="00903F34">
            <w:pPr>
              <w:pStyle w:val="21"/>
              <w:jc w:val="both"/>
              <w:rPr>
                <w:sz w:val="24"/>
              </w:rPr>
            </w:pPr>
          </w:p>
        </w:tc>
        <w:tc>
          <w:tcPr>
            <w:tcW w:w="284" w:type="dxa"/>
          </w:tcPr>
          <w:p w:rsidR="0087630E" w:rsidRPr="00903F34" w:rsidRDefault="0087630E" w:rsidP="00903F34">
            <w:pPr>
              <w:pStyle w:val="21"/>
              <w:jc w:val="both"/>
              <w:rPr>
                <w:sz w:val="24"/>
              </w:rPr>
            </w:pPr>
            <w:r w:rsidRPr="00903F34">
              <w:rPr>
                <w:sz w:val="24"/>
              </w:rPr>
              <w:t>5</w:t>
            </w:r>
          </w:p>
        </w:tc>
        <w:tc>
          <w:tcPr>
            <w:tcW w:w="7986" w:type="dxa"/>
          </w:tcPr>
          <w:p w:rsidR="0087630E" w:rsidRPr="00903F34" w:rsidRDefault="0087630E" w:rsidP="00903F34">
            <w:pPr>
              <w:pStyle w:val="31"/>
              <w:rPr>
                <w:sz w:val="24"/>
              </w:rPr>
            </w:pPr>
            <w:r w:rsidRPr="00903F34">
              <w:rPr>
                <w:sz w:val="24"/>
              </w:rPr>
              <w:t xml:space="preserve">Тотығу-тотықсыздану реакцияларына негізделген редоксиметрия әдістері. </w:t>
            </w:r>
          </w:p>
        </w:tc>
      </w:tr>
      <w:tr w:rsidR="0087630E" w:rsidRPr="00903F34" w:rsidTr="00925203">
        <w:trPr>
          <w:trHeight w:val="260"/>
          <w:jc w:val="center"/>
        </w:trPr>
        <w:tc>
          <w:tcPr>
            <w:tcW w:w="1560" w:type="dxa"/>
          </w:tcPr>
          <w:p w:rsidR="0087630E" w:rsidRPr="00903F34" w:rsidRDefault="0087630E" w:rsidP="00903F34">
            <w:pPr>
              <w:pStyle w:val="21"/>
              <w:jc w:val="both"/>
              <w:rPr>
                <w:sz w:val="24"/>
              </w:rPr>
            </w:pPr>
          </w:p>
        </w:tc>
        <w:tc>
          <w:tcPr>
            <w:tcW w:w="284" w:type="dxa"/>
          </w:tcPr>
          <w:p w:rsidR="0087630E" w:rsidRPr="00903F34" w:rsidRDefault="0087630E" w:rsidP="00903F34">
            <w:pPr>
              <w:pStyle w:val="21"/>
              <w:jc w:val="both"/>
              <w:rPr>
                <w:sz w:val="24"/>
              </w:rPr>
            </w:pPr>
            <w:r w:rsidRPr="00903F34">
              <w:rPr>
                <w:sz w:val="24"/>
              </w:rPr>
              <w:t>6</w:t>
            </w:r>
          </w:p>
        </w:tc>
        <w:tc>
          <w:tcPr>
            <w:tcW w:w="7986" w:type="dxa"/>
          </w:tcPr>
          <w:p w:rsidR="0087630E" w:rsidRPr="00903F34" w:rsidRDefault="0087630E" w:rsidP="00903F34">
            <w:pPr>
              <w:pStyle w:val="31"/>
              <w:rPr>
                <w:sz w:val="24"/>
              </w:rPr>
            </w:pPr>
            <w:r w:rsidRPr="00903F34">
              <w:rPr>
                <w:sz w:val="24"/>
              </w:rPr>
              <w:t>Комлекс түзу реакциясына негізделген комплексонометрия әдісі.</w:t>
            </w:r>
          </w:p>
        </w:tc>
      </w:tr>
    </w:tbl>
    <w:p w:rsidR="0087630E" w:rsidRPr="00903F34" w:rsidRDefault="0087630E" w:rsidP="00903F34">
      <w:pPr>
        <w:pStyle w:val="a3"/>
        <w:ind w:firstLine="720"/>
        <w:jc w:val="center"/>
        <w:rPr>
          <w:color w:val="FF0000"/>
          <w:sz w:val="24"/>
        </w:rPr>
      </w:pPr>
    </w:p>
    <w:p w:rsidR="0087630E" w:rsidRPr="00903F34" w:rsidRDefault="0087630E" w:rsidP="00903F34">
      <w:pPr>
        <w:pStyle w:val="a3"/>
        <w:ind w:firstLine="720"/>
        <w:jc w:val="both"/>
        <w:rPr>
          <w:color w:val="FF0000"/>
          <w:sz w:val="24"/>
        </w:rPr>
      </w:pPr>
      <w:r w:rsidRPr="00903F34">
        <w:rPr>
          <w:b/>
          <w:bCs/>
          <w:i/>
          <w:iCs/>
          <w:color w:val="FF0000"/>
          <w:sz w:val="24"/>
        </w:rPr>
        <w:t>Титриметриялық анализ</w:t>
      </w:r>
      <w:r w:rsidRPr="00903F34">
        <w:rPr>
          <w:color w:val="FF0000"/>
          <w:sz w:val="24"/>
        </w:rPr>
        <w:t xml:space="preserve"> ––   мөлшері анықталатын зат ерітіндісін дәл көлемін    реакцияның     эквиваленттік    нүктесіне   дейін   титрлеуге    кеткен  </w:t>
      </w:r>
      <w:r w:rsidRPr="00903F34">
        <w:rPr>
          <w:i/>
          <w:iCs/>
          <w:color w:val="FF0000"/>
          <w:sz w:val="24"/>
        </w:rPr>
        <w:t>т и т р а н т т ы ң</w:t>
      </w:r>
      <w:r w:rsidRPr="00903F34">
        <w:rPr>
          <w:color w:val="FF0000"/>
          <w:sz w:val="24"/>
        </w:rPr>
        <w:t xml:space="preserve">  </w:t>
      </w:r>
      <w:r w:rsidRPr="00903F34">
        <w:rPr>
          <w:i/>
          <w:iCs/>
          <w:color w:val="FF0000"/>
          <w:sz w:val="24"/>
        </w:rPr>
        <w:t xml:space="preserve"> к ө л е м і н  а н ы қ т а у ғ а</w:t>
      </w:r>
      <w:r w:rsidRPr="00903F34">
        <w:rPr>
          <w:color w:val="FF0000"/>
          <w:sz w:val="24"/>
        </w:rPr>
        <w:t xml:space="preserve">  негізделген әдіс.</w:t>
      </w:r>
      <w:r w:rsidRPr="00903F34">
        <w:rPr>
          <w:i/>
          <w:iCs/>
          <w:color w:val="FF0000"/>
          <w:sz w:val="24"/>
        </w:rPr>
        <w:t xml:space="preserve"> </w:t>
      </w:r>
      <w:r w:rsidRPr="00903F34">
        <w:rPr>
          <w:color w:val="FF0000"/>
          <w:sz w:val="24"/>
        </w:rPr>
        <w:t xml:space="preserve">    Эквиваленттік нүктені анықтау тәсілдері: </w:t>
      </w:r>
    </w:p>
    <w:p w:rsidR="0087630E" w:rsidRPr="00903F34" w:rsidRDefault="0087630E" w:rsidP="00903F34">
      <w:pPr>
        <w:pStyle w:val="a3"/>
        <w:ind w:firstLine="720"/>
        <w:jc w:val="both"/>
        <w:rPr>
          <w:color w:val="FF0000"/>
          <w:sz w:val="24"/>
        </w:rPr>
      </w:pPr>
      <w:r w:rsidRPr="00903F34">
        <w:rPr>
          <w:color w:val="FF0000"/>
          <w:sz w:val="24"/>
        </w:rPr>
        <w:t xml:space="preserve">а) визуалды әдіс; </w:t>
      </w:r>
    </w:p>
    <w:p w:rsidR="0087630E" w:rsidRPr="00903F34" w:rsidRDefault="0087630E" w:rsidP="00903F34">
      <w:pPr>
        <w:pStyle w:val="a3"/>
        <w:ind w:firstLine="720"/>
        <w:jc w:val="both"/>
        <w:rPr>
          <w:color w:val="FF0000"/>
          <w:sz w:val="24"/>
        </w:rPr>
      </w:pPr>
      <w:r w:rsidRPr="00903F34">
        <w:rPr>
          <w:color w:val="FF0000"/>
          <w:sz w:val="24"/>
        </w:rPr>
        <w:t xml:space="preserve">б) электрохимиялық әдістер.   </w:t>
      </w:r>
    </w:p>
    <w:p w:rsidR="0087630E" w:rsidRPr="00903F34" w:rsidRDefault="0087630E" w:rsidP="00903F34">
      <w:pPr>
        <w:pStyle w:val="a3"/>
        <w:ind w:firstLine="720"/>
        <w:jc w:val="both"/>
        <w:rPr>
          <w:color w:val="FF0000"/>
          <w:sz w:val="24"/>
        </w:rPr>
      </w:pPr>
      <w:r w:rsidRPr="00903F34">
        <w:rPr>
          <w:color w:val="FF0000"/>
          <w:sz w:val="24"/>
        </w:rPr>
        <w:t xml:space="preserve">Визуалды титрлеу әдісінің негізгі құралдары: бюретка, конусты колба және пипетка.  </w:t>
      </w:r>
      <w:r w:rsidRPr="00903F34">
        <w:rPr>
          <w:i/>
          <w:iCs/>
          <w:color w:val="FF0000"/>
          <w:sz w:val="24"/>
        </w:rPr>
        <w:t>Т и т р л е у</w:t>
      </w:r>
      <w:r w:rsidRPr="00903F34">
        <w:rPr>
          <w:color w:val="FF0000"/>
          <w:sz w:val="24"/>
        </w:rPr>
        <w:t xml:space="preserve">  деп мөлшері анықталатын зат ерітіндісінің пипеткамен өлшеніп алынған дәл көлемі құйылған конусты колбаға бюреткадан </w:t>
      </w:r>
      <w:r w:rsidRPr="00903F34">
        <w:rPr>
          <w:i/>
          <w:iCs/>
          <w:color w:val="FF0000"/>
          <w:sz w:val="24"/>
        </w:rPr>
        <w:t xml:space="preserve">т и т р а н т   е р і т і н д і с і н   т а м ш ы л а т ы п   қ ұ ю  </w:t>
      </w:r>
      <w:r w:rsidRPr="00903F34">
        <w:rPr>
          <w:color w:val="FF0000"/>
          <w:sz w:val="24"/>
        </w:rPr>
        <w:t xml:space="preserve"> процесін айтады.</w:t>
      </w:r>
    </w:p>
    <w:p w:rsidR="0087630E" w:rsidRPr="00903F34" w:rsidRDefault="0087630E" w:rsidP="00903F34">
      <w:pPr>
        <w:pStyle w:val="a3"/>
        <w:ind w:firstLine="720"/>
        <w:jc w:val="both"/>
        <w:rPr>
          <w:color w:val="FF0000"/>
          <w:sz w:val="24"/>
        </w:rPr>
      </w:pPr>
      <w:r w:rsidRPr="00903F34">
        <w:rPr>
          <w:color w:val="FF0000"/>
          <w:sz w:val="24"/>
        </w:rPr>
        <w:t xml:space="preserve">Визуалды әдісте реакцияның эквиваленттік нүктесінде  түсін өзгертетін заттар – </w:t>
      </w:r>
      <w:r w:rsidRPr="00903F34">
        <w:rPr>
          <w:i/>
          <w:iCs/>
          <w:color w:val="FF0000"/>
          <w:sz w:val="24"/>
        </w:rPr>
        <w:t xml:space="preserve">и н д и к а т о р л а р </w:t>
      </w:r>
      <w:r w:rsidRPr="00903F34">
        <w:rPr>
          <w:color w:val="FF0000"/>
          <w:sz w:val="24"/>
        </w:rPr>
        <w:t>қолданылады. Электрохимиялық әдістерде реакцияның эквиваленттік нүктесін приборлардың көмегімен анықтайды. Электрохимиялық титрлеу әдістеріне жатады: амперометрия, кондуктометрия, потенциометрия. Бұл әдістер физика-химиялық анализ әдістері деп аталады.</w:t>
      </w:r>
    </w:p>
    <w:p w:rsidR="0087630E" w:rsidRPr="00903F34" w:rsidRDefault="0087630E" w:rsidP="00903F34">
      <w:pPr>
        <w:pStyle w:val="a3"/>
        <w:ind w:firstLine="720"/>
        <w:jc w:val="both"/>
        <w:rPr>
          <w:color w:val="FF0000"/>
          <w:sz w:val="24"/>
        </w:rPr>
      </w:pPr>
      <w:r w:rsidRPr="00903F34">
        <w:rPr>
          <w:color w:val="FF0000"/>
          <w:sz w:val="24"/>
        </w:rPr>
        <w:t>Титриметриялық анализде тез жүретін реакциялар пайдаланылады. Титриметриялық анализ пайдаланылатын реакция түріне байланысты бірнеше түрлерге бөлінеді:</w:t>
      </w:r>
    </w:p>
    <w:p w:rsidR="0087630E" w:rsidRPr="00903F34" w:rsidRDefault="0087630E" w:rsidP="00903F34">
      <w:pPr>
        <w:pStyle w:val="a3"/>
        <w:ind w:firstLine="720"/>
        <w:jc w:val="both"/>
        <w:rPr>
          <w:color w:val="FF0000"/>
          <w:sz w:val="24"/>
        </w:rPr>
      </w:pPr>
      <w:r w:rsidRPr="00903F34">
        <w:rPr>
          <w:color w:val="FF0000"/>
          <w:sz w:val="24"/>
        </w:rPr>
        <w:t xml:space="preserve">1. Бейтараптану реакциясына негізделген </w:t>
      </w:r>
      <w:r w:rsidRPr="00903F34">
        <w:rPr>
          <w:i/>
          <w:iCs/>
          <w:color w:val="FF0000"/>
          <w:sz w:val="24"/>
        </w:rPr>
        <w:t>қышқылдық-негіздік титрлеу</w:t>
      </w:r>
      <w:r w:rsidRPr="00903F34">
        <w:rPr>
          <w:color w:val="FF0000"/>
          <w:sz w:val="24"/>
        </w:rPr>
        <w:t xml:space="preserve"> </w:t>
      </w:r>
      <w:r w:rsidRPr="00903F34">
        <w:rPr>
          <w:i/>
          <w:iCs/>
          <w:color w:val="FF0000"/>
          <w:sz w:val="24"/>
        </w:rPr>
        <w:t>әдістері</w:t>
      </w:r>
      <w:r w:rsidRPr="00903F34">
        <w:rPr>
          <w:color w:val="FF0000"/>
          <w:sz w:val="24"/>
        </w:rPr>
        <w:t>: ацидиметрия және алкалиметрия.</w:t>
      </w:r>
    </w:p>
    <w:p w:rsidR="0087630E" w:rsidRPr="00903F34" w:rsidRDefault="0087630E" w:rsidP="00903F34">
      <w:pPr>
        <w:pStyle w:val="a3"/>
        <w:ind w:firstLine="720"/>
        <w:jc w:val="both"/>
        <w:rPr>
          <w:color w:val="FF0000"/>
          <w:sz w:val="24"/>
        </w:rPr>
      </w:pPr>
      <w:r w:rsidRPr="00903F34">
        <w:rPr>
          <w:color w:val="FF0000"/>
          <w:sz w:val="24"/>
        </w:rPr>
        <w:t xml:space="preserve">2.Тотығу-тотықсыздану реакцияларына негіделген </w:t>
      </w:r>
      <w:r w:rsidRPr="00903F34">
        <w:rPr>
          <w:i/>
          <w:iCs/>
          <w:color w:val="FF0000"/>
          <w:sz w:val="24"/>
        </w:rPr>
        <w:t>редоксиметрия</w:t>
      </w:r>
      <w:r w:rsidRPr="00903F34">
        <w:rPr>
          <w:color w:val="FF0000"/>
          <w:sz w:val="24"/>
        </w:rPr>
        <w:t xml:space="preserve"> </w:t>
      </w:r>
      <w:r w:rsidRPr="00903F34">
        <w:rPr>
          <w:i/>
          <w:iCs/>
          <w:color w:val="FF0000"/>
          <w:sz w:val="24"/>
        </w:rPr>
        <w:t>әдістері</w:t>
      </w:r>
      <w:r w:rsidRPr="00903F34">
        <w:rPr>
          <w:color w:val="FF0000"/>
          <w:sz w:val="24"/>
        </w:rPr>
        <w:t>: перманганатометрия, хроматометрия, йодометрия және  т.б.</w:t>
      </w:r>
    </w:p>
    <w:p w:rsidR="0087630E" w:rsidRPr="00903F34" w:rsidRDefault="0087630E" w:rsidP="00903F34">
      <w:pPr>
        <w:pStyle w:val="a3"/>
        <w:ind w:firstLine="720"/>
        <w:jc w:val="both"/>
        <w:rPr>
          <w:i/>
          <w:iCs/>
          <w:color w:val="FF0000"/>
          <w:sz w:val="24"/>
        </w:rPr>
      </w:pPr>
      <w:r w:rsidRPr="00903F34">
        <w:rPr>
          <w:color w:val="FF0000"/>
          <w:sz w:val="24"/>
        </w:rPr>
        <w:t xml:space="preserve">3. Комплекс түзілу реакциясына негізделген </w:t>
      </w:r>
      <w:r w:rsidRPr="00903F34">
        <w:rPr>
          <w:i/>
          <w:iCs/>
          <w:color w:val="FF0000"/>
          <w:sz w:val="24"/>
        </w:rPr>
        <w:t>комплексонометрия әдісі.</w:t>
      </w:r>
    </w:p>
    <w:p w:rsidR="0087630E" w:rsidRPr="00903F34" w:rsidRDefault="0087630E" w:rsidP="00903F34">
      <w:pPr>
        <w:pStyle w:val="a3"/>
        <w:ind w:firstLine="720"/>
        <w:jc w:val="both"/>
        <w:rPr>
          <w:color w:val="FF0000"/>
          <w:sz w:val="24"/>
        </w:rPr>
      </w:pPr>
      <w:r w:rsidRPr="00903F34">
        <w:rPr>
          <w:color w:val="FF0000"/>
          <w:sz w:val="24"/>
        </w:rPr>
        <w:t xml:space="preserve">4. Ион алмасу реакциясына негізделген </w:t>
      </w:r>
      <w:r w:rsidRPr="00903F34">
        <w:rPr>
          <w:i/>
          <w:iCs/>
          <w:color w:val="FF0000"/>
          <w:sz w:val="24"/>
        </w:rPr>
        <w:t xml:space="preserve">аргентометрия әдісі </w:t>
      </w:r>
      <w:r w:rsidRPr="00903F34">
        <w:rPr>
          <w:color w:val="FF0000"/>
          <w:sz w:val="24"/>
        </w:rPr>
        <w:t>(тұнбаға түсіру әдісі).</w:t>
      </w:r>
    </w:p>
    <w:p w:rsidR="0087630E" w:rsidRPr="00903F34" w:rsidRDefault="0087630E" w:rsidP="00903F34">
      <w:pPr>
        <w:pStyle w:val="a3"/>
        <w:ind w:firstLine="720"/>
        <w:jc w:val="both"/>
        <w:rPr>
          <w:color w:val="FF0000"/>
          <w:sz w:val="24"/>
        </w:rPr>
      </w:pPr>
      <w:r w:rsidRPr="00903F34">
        <w:rPr>
          <w:color w:val="FF0000"/>
          <w:sz w:val="24"/>
        </w:rPr>
        <w:t xml:space="preserve">Анализді орындау тәсіліне байланысты титриметриялық анализ   </w:t>
      </w:r>
      <w:r w:rsidRPr="00903F34">
        <w:rPr>
          <w:i/>
          <w:iCs/>
          <w:color w:val="FF0000"/>
          <w:sz w:val="24"/>
        </w:rPr>
        <w:t xml:space="preserve">тура </w:t>
      </w:r>
      <w:r w:rsidRPr="00903F34">
        <w:rPr>
          <w:color w:val="FF0000"/>
          <w:sz w:val="24"/>
        </w:rPr>
        <w:t xml:space="preserve">титрлеу, </w:t>
      </w:r>
      <w:r w:rsidRPr="00903F34">
        <w:rPr>
          <w:i/>
          <w:iCs/>
          <w:color w:val="FF0000"/>
          <w:sz w:val="24"/>
        </w:rPr>
        <w:t>кері</w:t>
      </w:r>
      <w:r w:rsidRPr="00903F34">
        <w:rPr>
          <w:color w:val="FF0000"/>
          <w:sz w:val="24"/>
        </w:rPr>
        <w:t xml:space="preserve"> титрлеу, </w:t>
      </w:r>
      <w:r w:rsidRPr="00903F34">
        <w:rPr>
          <w:i/>
          <w:iCs/>
          <w:color w:val="FF0000"/>
          <w:sz w:val="24"/>
        </w:rPr>
        <w:t xml:space="preserve">жанама </w:t>
      </w:r>
      <w:r w:rsidRPr="00903F34">
        <w:rPr>
          <w:color w:val="FF0000"/>
          <w:sz w:val="24"/>
        </w:rPr>
        <w:t>титрлеу әдістеріне бөлінеді. Титрлеу барысында эквиваленттік нүктені анықтау үшін индикаторлар қолданылады: қышқылдық-негіздік титрлеу әдістерінде қышқылдық-негіздік индикаторлар (метилоранж, фенолфталеин), редоксиметрия әдістерінде – редокс-индикаторлар, комплексонометрия әдісінде – металл-индикаторлар.</w:t>
      </w:r>
    </w:p>
    <w:p w:rsidR="0087630E" w:rsidRPr="00903F34" w:rsidRDefault="0087630E" w:rsidP="00903F34">
      <w:pPr>
        <w:pStyle w:val="a3"/>
        <w:ind w:firstLine="720"/>
        <w:jc w:val="both"/>
        <w:rPr>
          <w:color w:val="FF0000"/>
          <w:sz w:val="24"/>
        </w:rPr>
      </w:pPr>
      <w:r w:rsidRPr="00903F34">
        <w:rPr>
          <w:i/>
          <w:iCs/>
          <w:color w:val="FF0000"/>
          <w:sz w:val="24"/>
        </w:rPr>
        <w:t xml:space="preserve">Титрант деп  дәл моль-эквиваленттік   концентрациясы (немесе титрі) анықталған (стандартталған)  жұмыс ерітіндісін айтады. </w:t>
      </w:r>
      <w:r w:rsidRPr="00903F34">
        <w:rPr>
          <w:color w:val="FF0000"/>
          <w:sz w:val="24"/>
        </w:rPr>
        <w:t>Титрант ерітіндісін стандарттау үшін стандартты ерітінділер қолданылады. Стандартты ерітінділер дайындау үшін мына көрсетілген талаптарға жауап беретін   “химиялық таза” маркалы реактивтер қолданылады:</w:t>
      </w:r>
    </w:p>
    <w:p w:rsidR="0087630E" w:rsidRPr="00903F34" w:rsidRDefault="0087630E" w:rsidP="00903F34">
      <w:pPr>
        <w:pStyle w:val="a3"/>
        <w:ind w:firstLine="720"/>
        <w:jc w:val="both"/>
        <w:rPr>
          <w:color w:val="FF0000"/>
          <w:sz w:val="24"/>
        </w:rPr>
      </w:pPr>
      <w:r w:rsidRPr="00903F34">
        <w:rPr>
          <w:color w:val="FF0000"/>
          <w:sz w:val="24"/>
        </w:rPr>
        <w:t>- ауадан су буын сіңірмеуі керек;</w:t>
      </w:r>
    </w:p>
    <w:p w:rsidR="0087630E" w:rsidRPr="00903F34" w:rsidRDefault="0087630E" w:rsidP="00903F34">
      <w:pPr>
        <w:pStyle w:val="a3"/>
        <w:ind w:firstLine="720"/>
        <w:jc w:val="both"/>
        <w:rPr>
          <w:color w:val="FF0000"/>
          <w:sz w:val="24"/>
        </w:rPr>
      </w:pPr>
      <w:r w:rsidRPr="00903F34">
        <w:rPr>
          <w:color w:val="FF0000"/>
          <w:sz w:val="24"/>
        </w:rPr>
        <w:t>- ауадағы СО</w:t>
      </w:r>
      <w:r w:rsidRPr="00903F34">
        <w:rPr>
          <w:color w:val="FF0000"/>
          <w:sz w:val="24"/>
          <w:vertAlign w:val="subscript"/>
        </w:rPr>
        <w:t>2</w:t>
      </w:r>
      <w:r w:rsidRPr="00903F34">
        <w:rPr>
          <w:color w:val="FF0000"/>
          <w:sz w:val="24"/>
        </w:rPr>
        <w:t>-мен әрекетеспеуі керек;</w:t>
      </w:r>
    </w:p>
    <w:p w:rsidR="0087630E" w:rsidRPr="00903F34" w:rsidRDefault="0087630E" w:rsidP="00903F34">
      <w:pPr>
        <w:pStyle w:val="a3"/>
        <w:ind w:firstLine="720"/>
        <w:jc w:val="both"/>
        <w:rPr>
          <w:color w:val="FF0000"/>
          <w:sz w:val="24"/>
        </w:rPr>
      </w:pPr>
      <w:r w:rsidRPr="00903F34">
        <w:rPr>
          <w:color w:val="FF0000"/>
          <w:sz w:val="24"/>
        </w:rPr>
        <w:t>- тотықпауы керек;</w:t>
      </w:r>
    </w:p>
    <w:p w:rsidR="0087630E" w:rsidRPr="00903F34" w:rsidRDefault="0087630E" w:rsidP="00903F34">
      <w:pPr>
        <w:pStyle w:val="a3"/>
        <w:ind w:firstLine="720"/>
        <w:jc w:val="both"/>
        <w:rPr>
          <w:color w:val="FF0000"/>
          <w:sz w:val="24"/>
        </w:rPr>
      </w:pPr>
      <w:r w:rsidRPr="00903F34">
        <w:rPr>
          <w:color w:val="FF0000"/>
          <w:sz w:val="24"/>
        </w:rPr>
        <w:lastRenderedPageBreak/>
        <w:t>- тотықсызданбауы керек;</w:t>
      </w:r>
    </w:p>
    <w:p w:rsidR="0087630E" w:rsidRPr="00903F34" w:rsidRDefault="0087630E" w:rsidP="00903F34">
      <w:pPr>
        <w:pStyle w:val="a3"/>
        <w:ind w:firstLine="720"/>
        <w:jc w:val="both"/>
        <w:rPr>
          <w:color w:val="FF0000"/>
          <w:sz w:val="24"/>
        </w:rPr>
      </w:pPr>
      <w:r w:rsidRPr="00903F34">
        <w:rPr>
          <w:color w:val="FF0000"/>
          <w:sz w:val="24"/>
        </w:rPr>
        <w:t>- жарықтың, жылудың әсерінен ыдырамауы керек;</w:t>
      </w:r>
    </w:p>
    <w:p w:rsidR="0087630E" w:rsidRPr="00903F34" w:rsidRDefault="0087630E" w:rsidP="00903F34">
      <w:pPr>
        <w:pStyle w:val="a3"/>
        <w:ind w:firstLine="720"/>
        <w:jc w:val="both"/>
        <w:rPr>
          <w:color w:val="FF0000"/>
          <w:sz w:val="24"/>
        </w:rPr>
      </w:pPr>
      <w:r w:rsidRPr="00903F34">
        <w:rPr>
          <w:color w:val="FF0000"/>
          <w:sz w:val="24"/>
        </w:rPr>
        <w:t>- суда жақсы еруі керек.</w:t>
      </w:r>
    </w:p>
    <w:p w:rsidR="0087630E" w:rsidRPr="00903F34" w:rsidRDefault="0087630E" w:rsidP="00903F34">
      <w:pPr>
        <w:pStyle w:val="a3"/>
        <w:ind w:firstLine="720"/>
        <w:jc w:val="both"/>
        <w:rPr>
          <w:color w:val="FF0000"/>
          <w:sz w:val="24"/>
        </w:rPr>
      </w:pPr>
      <w:r w:rsidRPr="00903F34">
        <w:rPr>
          <w:color w:val="FF0000"/>
          <w:sz w:val="24"/>
        </w:rPr>
        <w:t xml:space="preserve">Мына кестеде титриметриялық анализ әдістерінің  қысқаша түрде сипаттамалары көрсетілген:  </w:t>
      </w:r>
    </w:p>
    <w:p w:rsidR="0087630E" w:rsidRPr="00903F34" w:rsidRDefault="0087630E" w:rsidP="00903F34">
      <w:pPr>
        <w:pStyle w:val="a3"/>
        <w:ind w:firstLine="720"/>
        <w:jc w:val="both"/>
        <w:rPr>
          <w:color w:val="FF0000"/>
          <w:sz w:val="24"/>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074"/>
        <w:gridCol w:w="1544"/>
        <w:gridCol w:w="1252"/>
        <w:gridCol w:w="1816"/>
        <w:gridCol w:w="1697"/>
        <w:gridCol w:w="1063"/>
      </w:tblGrid>
      <w:tr w:rsidR="0087630E" w:rsidRPr="00903F34" w:rsidTr="00903F34">
        <w:trPr>
          <w:jc w:val="center"/>
        </w:trPr>
        <w:tc>
          <w:tcPr>
            <w:tcW w:w="540" w:type="dxa"/>
          </w:tcPr>
          <w:p w:rsidR="0087630E" w:rsidRPr="00903F34" w:rsidRDefault="0087630E" w:rsidP="00903F34">
            <w:pPr>
              <w:pStyle w:val="a3"/>
              <w:jc w:val="both"/>
              <w:rPr>
                <w:color w:val="FF0000"/>
                <w:sz w:val="24"/>
              </w:rPr>
            </w:pPr>
          </w:p>
          <w:p w:rsidR="0087630E" w:rsidRPr="00903F34" w:rsidRDefault="0087630E" w:rsidP="00903F34">
            <w:pPr>
              <w:pStyle w:val="a3"/>
              <w:jc w:val="both"/>
              <w:rPr>
                <w:color w:val="FF0000"/>
                <w:sz w:val="24"/>
              </w:rPr>
            </w:pPr>
            <w:r w:rsidRPr="00903F34">
              <w:rPr>
                <w:color w:val="FF0000"/>
                <w:sz w:val="24"/>
              </w:rPr>
              <w:t>№ п/п</w:t>
            </w:r>
          </w:p>
        </w:tc>
        <w:tc>
          <w:tcPr>
            <w:tcW w:w="1965"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Титриметриялық анализ әдісі</w:t>
            </w:r>
          </w:p>
        </w:tc>
        <w:tc>
          <w:tcPr>
            <w:tcW w:w="1544" w:type="dxa"/>
          </w:tcPr>
          <w:p w:rsidR="0087630E" w:rsidRPr="00903F34" w:rsidRDefault="0087630E" w:rsidP="00903F34">
            <w:pPr>
              <w:pStyle w:val="a3"/>
              <w:jc w:val="center"/>
              <w:rPr>
                <w:color w:val="FF0000"/>
                <w:sz w:val="24"/>
              </w:rPr>
            </w:pPr>
            <w:r w:rsidRPr="00903F34">
              <w:rPr>
                <w:color w:val="FF0000"/>
                <w:sz w:val="24"/>
              </w:rPr>
              <w:t>Қандай заттардың мөлшері анықталады</w:t>
            </w:r>
          </w:p>
        </w:tc>
        <w:tc>
          <w:tcPr>
            <w:tcW w:w="1252" w:type="dxa"/>
          </w:tcPr>
          <w:p w:rsidR="0087630E" w:rsidRPr="00903F34" w:rsidRDefault="0087630E" w:rsidP="00903F34">
            <w:pPr>
              <w:pStyle w:val="a3"/>
              <w:jc w:val="center"/>
              <w:rPr>
                <w:color w:val="FF0000"/>
                <w:sz w:val="24"/>
              </w:rPr>
            </w:pPr>
            <w:r w:rsidRPr="00903F34">
              <w:rPr>
                <w:color w:val="FF0000"/>
                <w:sz w:val="24"/>
              </w:rPr>
              <w:t>Титрант</w:t>
            </w:r>
          </w:p>
          <w:p w:rsidR="0087630E" w:rsidRPr="00903F34" w:rsidRDefault="0087630E" w:rsidP="00903F34">
            <w:pPr>
              <w:pStyle w:val="a3"/>
              <w:jc w:val="center"/>
              <w:rPr>
                <w:color w:val="FF0000"/>
                <w:sz w:val="24"/>
              </w:rPr>
            </w:pPr>
            <w:r w:rsidRPr="00903F34">
              <w:rPr>
                <w:color w:val="FF0000"/>
                <w:sz w:val="24"/>
              </w:rPr>
              <w:t>(жұмыс ерітіндісі)</w:t>
            </w:r>
          </w:p>
        </w:tc>
        <w:tc>
          <w:tcPr>
            <w:tcW w:w="1796"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Стандартты ерітінді</w:t>
            </w:r>
          </w:p>
        </w:tc>
        <w:tc>
          <w:tcPr>
            <w:tcW w:w="1697"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Индикатор</w:t>
            </w:r>
          </w:p>
        </w:tc>
        <w:tc>
          <w:tcPr>
            <w:tcW w:w="106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Титрлеу тәсілі</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1</w:t>
            </w:r>
          </w:p>
        </w:tc>
        <w:tc>
          <w:tcPr>
            <w:tcW w:w="1965"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Ацидиметрия</w:t>
            </w:r>
          </w:p>
        </w:tc>
        <w:tc>
          <w:tcPr>
            <w:tcW w:w="1544" w:type="dxa"/>
          </w:tcPr>
          <w:p w:rsidR="0087630E" w:rsidRPr="00903F34" w:rsidRDefault="0087630E" w:rsidP="00903F34">
            <w:pPr>
              <w:pStyle w:val="a3"/>
              <w:jc w:val="center"/>
              <w:rPr>
                <w:color w:val="FF0000"/>
                <w:sz w:val="24"/>
              </w:rPr>
            </w:pPr>
            <w:r w:rsidRPr="00903F34">
              <w:rPr>
                <w:color w:val="FF0000"/>
                <w:sz w:val="24"/>
              </w:rPr>
              <w:t>негіздер;  қышқылдық тұздар</w:t>
            </w:r>
          </w:p>
        </w:tc>
        <w:tc>
          <w:tcPr>
            <w:tcW w:w="1252"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НСІ</w:t>
            </w:r>
          </w:p>
        </w:tc>
        <w:tc>
          <w:tcPr>
            <w:tcW w:w="1796"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Nа</w:t>
            </w:r>
            <w:r w:rsidRPr="00903F34">
              <w:rPr>
                <w:color w:val="FF0000"/>
                <w:sz w:val="24"/>
                <w:vertAlign w:val="subscript"/>
              </w:rPr>
              <w:t>2</w:t>
            </w:r>
            <w:r w:rsidRPr="00903F34">
              <w:rPr>
                <w:color w:val="FF0000"/>
                <w:sz w:val="24"/>
              </w:rPr>
              <w:t>В</w:t>
            </w:r>
            <w:r w:rsidRPr="00903F34">
              <w:rPr>
                <w:color w:val="FF0000"/>
                <w:sz w:val="24"/>
                <w:vertAlign w:val="subscript"/>
              </w:rPr>
              <w:t>4</w:t>
            </w:r>
            <w:r w:rsidRPr="00903F34">
              <w:rPr>
                <w:color w:val="FF0000"/>
                <w:sz w:val="24"/>
              </w:rPr>
              <w:t>О</w:t>
            </w:r>
            <w:r w:rsidRPr="00903F34">
              <w:rPr>
                <w:color w:val="FF0000"/>
                <w:sz w:val="24"/>
                <w:vertAlign w:val="subscript"/>
              </w:rPr>
              <w:t>7</w:t>
            </w:r>
            <w:r w:rsidRPr="00903F34">
              <w:rPr>
                <w:color w:val="FF0000"/>
                <w:sz w:val="24"/>
              </w:rPr>
              <w:t>·10Н</w:t>
            </w:r>
            <w:r w:rsidRPr="00903F34">
              <w:rPr>
                <w:color w:val="FF0000"/>
                <w:sz w:val="24"/>
                <w:vertAlign w:val="subscript"/>
              </w:rPr>
              <w:t>2</w:t>
            </w:r>
            <w:r w:rsidRPr="00903F34">
              <w:rPr>
                <w:color w:val="FF0000"/>
                <w:sz w:val="24"/>
              </w:rPr>
              <w:t>О</w:t>
            </w:r>
          </w:p>
          <w:p w:rsidR="0087630E" w:rsidRPr="00903F34" w:rsidRDefault="0087630E" w:rsidP="00903F34">
            <w:pPr>
              <w:pStyle w:val="a3"/>
              <w:jc w:val="center"/>
              <w:rPr>
                <w:color w:val="FF0000"/>
                <w:sz w:val="24"/>
              </w:rPr>
            </w:pPr>
            <w:r w:rsidRPr="00903F34">
              <w:rPr>
                <w:color w:val="FF0000"/>
                <w:sz w:val="24"/>
              </w:rPr>
              <w:t>(бура)</w:t>
            </w:r>
          </w:p>
        </w:tc>
        <w:tc>
          <w:tcPr>
            <w:tcW w:w="1697"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метилоранж</w:t>
            </w:r>
          </w:p>
        </w:tc>
        <w:tc>
          <w:tcPr>
            <w:tcW w:w="106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тура</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2</w:t>
            </w:r>
          </w:p>
        </w:tc>
        <w:tc>
          <w:tcPr>
            <w:tcW w:w="1965"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Алкалиметрия</w:t>
            </w:r>
          </w:p>
        </w:tc>
        <w:tc>
          <w:tcPr>
            <w:tcW w:w="1544" w:type="dxa"/>
          </w:tcPr>
          <w:p w:rsidR="0087630E" w:rsidRPr="00903F34" w:rsidRDefault="0087630E" w:rsidP="00903F34">
            <w:pPr>
              <w:pStyle w:val="a3"/>
              <w:jc w:val="center"/>
              <w:rPr>
                <w:color w:val="FF0000"/>
                <w:sz w:val="24"/>
              </w:rPr>
            </w:pPr>
            <w:r w:rsidRPr="00903F34">
              <w:rPr>
                <w:color w:val="FF0000"/>
                <w:sz w:val="24"/>
              </w:rPr>
              <w:t xml:space="preserve">қышқылдар, негіздік тұздар </w:t>
            </w:r>
          </w:p>
        </w:tc>
        <w:tc>
          <w:tcPr>
            <w:tcW w:w="1252"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NаОН</w:t>
            </w:r>
          </w:p>
        </w:tc>
        <w:tc>
          <w:tcPr>
            <w:tcW w:w="1796" w:type="dxa"/>
          </w:tcPr>
          <w:p w:rsidR="0087630E" w:rsidRPr="00903F34" w:rsidRDefault="0087630E" w:rsidP="00903F34">
            <w:pPr>
              <w:pStyle w:val="a3"/>
              <w:jc w:val="center"/>
              <w:rPr>
                <w:color w:val="FF0000"/>
                <w:sz w:val="24"/>
              </w:rPr>
            </w:pPr>
            <w:r w:rsidRPr="00903F34">
              <w:rPr>
                <w:color w:val="FF0000"/>
                <w:sz w:val="24"/>
              </w:rPr>
              <w:t>Н</w:t>
            </w:r>
            <w:r w:rsidRPr="00903F34">
              <w:rPr>
                <w:color w:val="FF0000"/>
                <w:sz w:val="24"/>
                <w:vertAlign w:val="subscript"/>
              </w:rPr>
              <w:t>2</w:t>
            </w:r>
            <w:r w:rsidRPr="00903F34">
              <w:rPr>
                <w:color w:val="FF0000"/>
                <w:sz w:val="24"/>
              </w:rPr>
              <w:t>С</w:t>
            </w:r>
            <w:r w:rsidRPr="00903F34">
              <w:rPr>
                <w:color w:val="FF0000"/>
                <w:sz w:val="24"/>
                <w:vertAlign w:val="subscript"/>
              </w:rPr>
              <w:t>2</w:t>
            </w:r>
            <w:r w:rsidRPr="00903F34">
              <w:rPr>
                <w:color w:val="FF0000"/>
                <w:sz w:val="24"/>
              </w:rPr>
              <w:t>О</w:t>
            </w:r>
            <w:r w:rsidRPr="00903F34">
              <w:rPr>
                <w:color w:val="FF0000"/>
                <w:sz w:val="24"/>
                <w:vertAlign w:val="subscript"/>
              </w:rPr>
              <w:t>4</w:t>
            </w:r>
            <w:r w:rsidRPr="00903F34">
              <w:rPr>
                <w:color w:val="FF0000"/>
                <w:sz w:val="24"/>
              </w:rPr>
              <w:t>·2Н</w:t>
            </w:r>
            <w:r w:rsidRPr="00903F34">
              <w:rPr>
                <w:color w:val="FF0000"/>
                <w:sz w:val="24"/>
                <w:vertAlign w:val="subscript"/>
              </w:rPr>
              <w:t>2</w:t>
            </w:r>
            <w:r w:rsidRPr="00903F34">
              <w:rPr>
                <w:color w:val="FF0000"/>
                <w:sz w:val="24"/>
              </w:rPr>
              <w:t>О</w:t>
            </w:r>
          </w:p>
          <w:p w:rsidR="0087630E" w:rsidRPr="00903F34" w:rsidRDefault="0087630E" w:rsidP="00903F34">
            <w:pPr>
              <w:pStyle w:val="a3"/>
              <w:jc w:val="center"/>
              <w:rPr>
                <w:color w:val="FF0000"/>
                <w:sz w:val="24"/>
              </w:rPr>
            </w:pPr>
            <w:r w:rsidRPr="00903F34">
              <w:rPr>
                <w:color w:val="FF0000"/>
                <w:sz w:val="24"/>
              </w:rPr>
              <w:t>(қымыздық қышқылы )</w:t>
            </w:r>
          </w:p>
        </w:tc>
        <w:tc>
          <w:tcPr>
            <w:tcW w:w="1697"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фенолфталеин</w:t>
            </w:r>
          </w:p>
        </w:tc>
        <w:tc>
          <w:tcPr>
            <w:tcW w:w="106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тура</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r w:rsidRPr="00903F34">
              <w:rPr>
                <w:color w:val="FF0000"/>
                <w:sz w:val="24"/>
              </w:rPr>
              <w:t>3</w:t>
            </w:r>
          </w:p>
        </w:tc>
        <w:tc>
          <w:tcPr>
            <w:tcW w:w="1965" w:type="dxa"/>
          </w:tcPr>
          <w:p w:rsidR="0087630E" w:rsidRPr="00903F34" w:rsidRDefault="0087630E" w:rsidP="00903F34">
            <w:pPr>
              <w:pStyle w:val="a3"/>
              <w:jc w:val="center"/>
              <w:rPr>
                <w:color w:val="FF0000"/>
                <w:sz w:val="24"/>
              </w:rPr>
            </w:pPr>
            <w:r w:rsidRPr="00903F34">
              <w:rPr>
                <w:color w:val="FF0000"/>
                <w:sz w:val="24"/>
              </w:rPr>
              <w:t>Перманганато</w:t>
            </w:r>
          </w:p>
          <w:p w:rsidR="0087630E" w:rsidRPr="00903F34" w:rsidRDefault="0087630E" w:rsidP="00903F34">
            <w:pPr>
              <w:pStyle w:val="a3"/>
              <w:jc w:val="center"/>
              <w:rPr>
                <w:color w:val="FF0000"/>
                <w:sz w:val="24"/>
              </w:rPr>
            </w:pPr>
            <w:r w:rsidRPr="00903F34">
              <w:rPr>
                <w:color w:val="FF0000"/>
                <w:sz w:val="24"/>
              </w:rPr>
              <w:t>метрия</w:t>
            </w:r>
          </w:p>
        </w:tc>
        <w:tc>
          <w:tcPr>
            <w:tcW w:w="1544" w:type="dxa"/>
          </w:tcPr>
          <w:p w:rsidR="0087630E" w:rsidRPr="00903F34" w:rsidRDefault="0087630E" w:rsidP="00903F34">
            <w:pPr>
              <w:pStyle w:val="a3"/>
              <w:jc w:val="center"/>
              <w:rPr>
                <w:color w:val="FF0000"/>
                <w:sz w:val="24"/>
              </w:rPr>
            </w:pPr>
            <w:r w:rsidRPr="00903F34">
              <w:rPr>
                <w:color w:val="FF0000"/>
                <w:sz w:val="24"/>
              </w:rPr>
              <w:t>тотықсызан</w:t>
            </w:r>
          </w:p>
          <w:p w:rsidR="0087630E" w:rsidRPr="00903F34" w:rsidRDefault="0087630E" w:rsidP="00903F34">
            <w:pPr>
              <w:pStyle w:val="a3"/>
              <w:jc w:val="center"/>
              <w:rPr>
                <w:color w:val="FF0000"/>
                <w:sz w:val="24"/>
              </w:rPr>
            </w:pPr>
            <w:r w:rsidRPr="00903F34">
              <w:rPr>
                <w:color w:val="FF0000"/>
                <w:sz w:val="24"/>
              </w:rPr>
              <w:t>дырғыштар</w:t>
            </w:r>
          </w:p>
        </w:tc>
        <w:tc>
          <w:tcPr>
            <w:tcW w:w="1252" w:type="dxa"/>
          </w:tcPr>
          <w:p w:rsidR="0087630E" w:rsidRPr="00903F34" w:rsidRDefault="0087630E" w:rsidP="00903F34">
            <w:pPr>
              <w:pStyle w:val="a3"/>
              <w:jc w:val="center"/>
              <w:rPr>
                <w:color w:val="FF0000"/>
                <w:sz w:val="24"/>
              </w:rPr>
            </w:pPr>
            <w:r w:rsidRPr="00903F34">
              <w:rPr>
                <w:color w:val="FF0000"/>
                <w:sz w:val="24"/>
              </w:rPr>
              <w:t>КМnО</w:t>
            </w:r>
            <w:r w:rsidRPr="00903F34">
              <w:rPr>
                <w:color w:val="FF0000"/>
                <w:sz w:val="24"/>
                <w:vertAlign w:val="subscript"/>
              </w:rPr>
              <w:t>4</w:t>
            </w:r>
          </w:p>
        </w:tc>
        <w:tc>
          <w:tcPr>
            <w:tcW w:w="1796" w:type="dxa"/>
          </w:tcPr>
          <w:p w:rsidR="0087630E" w:rsidRPr="00903F34" w:rsidRDefault="0087630E" w:rsidP="00903F34">
            <w:pPr>
              <w:pStyle w:val="a3"/>
              <w:jc w:val="center"/>
              <w:rPr>
                <w:color w:val="FF0000"/>
                <w:sz w:val="24"/>
              </w:rPr>
            </w:pPr>
            <w:r w:rsidRPr="00903F34">
              <w:rPr>
                <w:color w:val="FF0000"/>
                <w:sz w:val="24"/>
              </w:rPr>
              <w:t>Н</w:t>
            </w:r>
            <w:r w:rsidRPr="00903F34">
              <w:rPr>
                <w:color w:val="FF0000"/>
                <w:sz w:val="24"/>
                <w:vertAlign w:val="subscript"/>
              </w:rPr>
              <w:t>2</w:t>
            </w:r>
            <w:r w:rsidRPr="00903F34">
              <w:rPr>
                <w:color w:val="FF0000"/>
                <w:sz w:val="24"/>
              </w:rPr>
              <w:t>С</w:t>
            </w:r>
            <w:r w:rsidRPr="00903F34">
              <w:rPr>
                <w:color w:val="FF0000"/>
                <w:sz w:val="24"/>
                <w:vertAlign w:val="subscript"/>
              </w:rPr>
              <w:t>2</w:t>
            </w:r>
            <w:r w:rsidRPr="00903F34">
              <w:rPr>
                <w:color w:val="FF0000"/>
                <w:sz w:val="24"/>
              </w:rPr>
              <w:t>О</w:t>
            </w:r>
            <w:r w:rsidRPr="00903F34">
              <w:rPr>
                <w:color w:val="FF0000"/>
                <w:sz w:val="24"/>
                <w:vertAlign w:val="subscript"/>
              </w:rPr>
              <w:t>4</w:t>
            </w:r>
            <w:r w:rsidRPr="00903F34">
              <w:rPr>
                <w:color w:val="FF0000"/>
                <w:sz w:val="24"/>
              </w:rPr>
              <w:t>·2Н</w:t>
            </w:r>
            <w:r w:rsidRPr="00903F34">
              <w:rPr>
                <w:color w:val="FF0000"/>
                <w:sz w:val="24"/>
                <w:vertAlign w:val="subscript"/>
              </w:rPr>
              <w:t>2</w:t>
            </w:r>
            <w:r w:rsidRPr="00903F34">
              <w:rPr>
                <w:color w:val="FF0000"/>
                <w:sz w:val="24"/>
              </w:rPr>
              <w:t>О</w:t>
            </w:r>
          </w:p>
          <w:p w:rsidR="0087630E" w:rsidRPr="00903F34" w:rsidRDefault="0087630E" w:rsidP="00903F34">
            <w:pPr>
              <w:pStyle w:val="a3"/>
              <w:jc w:val="center"/>
              <w:rPr>
                <w:color w:val="FF0000"/>
                <w:sz w:val="24"/>
              </w:rPr>
            </w:pPr>
            <w:r w:rsidRPr="00903F34">
              <w:rPr>
                <w:color w:val="FF0000"/>
                <w:sz w:val="24"/>
              </w:rPr>
              <w:t>(қымыздық қышқылы )</w:t>
            </w:r>
          </w:p>
        </w:tc>
        <w:tc>
          <w:tcPr>
            <w:tcW w:w="1697" w:type="dxa"/>
          </w:tcPr>
          <w:p w:rsidR="0087630E" w:rsidRPr="00903F34" w:rsidRDefault="0087630E" w:rsidP="00903F34">
            <w:pPr>
              <w:pStyle w:val="a3"/>
              <w:jc w:val="center"/>
              <w:rPr>
                <w:color w:val="FF0000"/>
                <w:sz w:val="24"/>
              </w:rPr>
            </w:pPr>
            <w:r w:rsidRPr="00903F34">
              <w:rPr>
                <w:color w:val="FF0000"/>
                <w:sz w:val="24"/>
              </w:rPr>
              <w:t>**</w:t>
            </w:r>
          </w:p>
        </w:tc>
        <w:tc>
          <w:tcPr>
            <w:tcW w:w="1063" w:type="dxa"/>
          </w:tcPr>
          <w:p w:rsidR="0087630E" w:rsidRPr="00903F34" w:rsidRDefault="0087630E" w:rsidP="00903F34">
            <w:pPr>
              <w:pStyle w:val="a3"/>
              <w:jc w:val="center"/>
              <w:rPr>
                <w:color w:val="FF0000"/>
                <w:sz w:val="24"/>
              </w:rPr>
            </w:pPr>
            <w:r w:rsidRPr="00903F34">
              <w:rPr>
                <w:color w:val="FF0000"/>
                <w:sz w:val="24"/>
              </w:rPr>
              <w:t>тура</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4</w:t>
            </w:r>
          </w:p>
        </w:tc>
        <w:tc>
          <w:tcPr>
            <w:tcW w:w="1965"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Йодометрия</w:t>
            </w:r>
          </w:p>
        </w:tc>
        <w:tc>
          <w:tcPr>
            <w:tcW w:w="1544" w:type="dxa"/>
          </w:tcPr>
          <w:p w:rsidR="0087630E" w:rsidRPr="00903F34" w:rsidRDefault="0087630E" w:rsidP="00903F34">
            <w:pPr>
              <w:pStyle w:val="a3"/>
              <w:jc w:val="center"/>
              <w:rPr>
                <w:color w:val="FF0000"/>
                <w:sz w:val="24"/>
              </w:rPr>
            </w:pPr>
            <w:r w:rsidRPr="00903F34">
              <w:rPr>
                <w:color w:val="FF0000"/>
                <w:sz w:val="24"/>
              </w:rPr>
              <w:t>тотықтыр</w:t>
            </w:r>
          </w:p>
          <w:p w:rsidR="0087630E" w:rsidRPr="00903F34" w:rsidRDefault="0087630E" w:rsidP="00903F34">
            <w:pPr>
              <w:pStyle w:val="a3"/>
              <w:jc w:val="center"/>
              <w:rPr>
                <w:color w:val="FF0000"/>
                <w:sz w:val="24"/>
              </w:rPr>
            </w:pPr>
            <w:r w:rsidRPr="00903F34">
              <w:rPr>
                <w:color w:val="FF0000"/>
                <w:sz w:val="24"/>
              </w:rPr>
              <w:t>ғыштар; тотықсыздан</w:t>
            </w:r>
          </w:p>
          <w:p w:rsidR="0087630E" w:rsidRPr="00903F34" w:rsidRDefault="0087630E" w:rsidP="00903F34">
            <w:pPr>
              <w:pStyle w:val="a3"/>
              <w:jc w:val="center"/>
              <w:rPr>
                <w:color w:val="FF0000"/>
                <w:sz w:val="24"/>
              </w:rPr>
            </w:pPr>
            <w:r w:rsidRPr="00903F34">
              <w:rPr>
                <w:color w:val="FF0000"/>
                <w:sz w:val="24"/>
              </w:rPr>
              <w:t>дырғыштар</w:t>
            </w:r>
          </w:p>
        </w:tc>
        <w:tc>
          <w:tcPr>
            <w:tcW w:w="1252"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Nа</w:t>
            </w:r>
            <w:r w:rsidRPr="00903F34">
              <w:rPr>
                <w:color w:val="FF0000"/>
                <w:sz w:val="24"/>
                <w:vertAlign w:val="subscript"/>
              </w:rPr>
              <w:t>2</w:t>
            </w:r>
            <w:r w:rsidRPr="00903F34">
              <w:rPr>
                <w:color w:val="FF0000"/>
                <w:sz w:val="24"/>
              </w:rPr>
              <w:t>S</w:t>
            </w:r>
            <w:r w:rsidRPr="00903F34">
              <w:rPr>
                <w:color w:val="FF0000"/>
                <w:sz w:val="24"/>
                <w:vertAlign w:val="subscript"/>
              </w:rPr>
              <w:t>2</w:t>
            </w:r>
            <w:r w:rsidRPr="00903F34">
              <w:rPr>
                <w:color w:val="FF0000"/>
                <w:sz w:val="24"/>
              </w:rPr>
              <w:t>О</w:t>
            </w:r>
            <w:r w:rsidRPr="00903F34">
              <w:rPr>
                <w:color w:val="FF0000"/>
                <w:sz w:val="24"/>
                <w:vertAlign w:val="subscript"/>
              </w:rPr>
              <w:t>3</w:t>
            </w:r>
          </w:p>
        </w:tc>
        <w:tc>
          <w:tcPr>
            <w:tcW w:w="1796"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Н</w:t>
            </w:r>
            <w:r w:rsidRPr="00903F34">
              <w:rPr>
                <w:color w:val="FF0000"/>
                <w:sz w:val="24"/>
                <w:vertAlign w:val="subscript"/>
              </w:rPr>
              <w:t>2</w:t>
            </w:r>
            <w:r w:rsidRPr="00903F34">
              <w:rPr>
                <w:color w:val="FF0000"/>
                <w:sz w:val="24"/>
              </w:rPr>
              <w:t>С</w:t>
            </w:r>
            <w:r w:rsidRPr="00903F34">
              <w:rPr>
                <w:color w:val="FF0000"/>
                <w:sz w:val="24"/>
                <w:vertAlign w:val="subscript"/>
              </w:rPr>
              <w:t>2</w:t>
            </w:r>
            <w:r w:rsidRPr="00903F34">
              <w:rPr>
                <w:color w:val="FF0000"/>
                <w:sz w:val="24"/>
              </w:rPr>
              <w:t>О</w:t>
            </w:r>
            <w:r w:rsidRPr="00903F34">
              <w:rPr>
                <w:color w:val="FF0000"/>
                <w:sz w:val="24"/>
                <w:vertAlign w:val="subscript"/>
              </w:rPr>
              <w:t>4</w:t>
            </w:r>
            <w:r w:rsidRPr="00903F34">
              <w:rPr>
                <w:color w:val="FF0000"/>
                <w:sz w:val="24"/>
              </w:rPr>
              <w:t>·2Н</w:t>
            </w:r>
            <w:r w:rsidRPr="00903F34">
              <w:rPr>
                <w:color w:val="FF0000"/>
                <w:sz w:val="24"/>
                <w:vertAlign w:val="subscript"/>
              </w:rPr>
              <w:t>2</w:t>
            </w:r>
            <w:r w:rsidRPr="00903F34">
              <w:rPr>
                <w:color w:val="FF0000"/>
                <w:sz w:val="24"/>
              </w:rPr>
              <w:t>О</w:t>
            </w:r>
          </w:p>
          <w:p w:rsidR="0087630E" w:rsidRPr="00903F34" w:rsidRDefault="0087630E" w:rsidP="00903F34">
            <w:pPr>
              <w:pStyle w:val="a3"/>
              <w:jc w:val="center"/>
              <w:rPr>
                <w:color w:val="FF0000"/>
                <w:sz w:val="24"/>
              </w:rPr>
            </w:pPr>
            <w:r w:rsidRPr="00903F34">
              <w:rPr>
                <w:color w:val="FF0000"/>
                <w:sz w:val="24"/>
              </w:rPr>
              <w:t>(қымыздық қышқылы )</w:t>
            </w:r>
          </w:p>
        </w:tc>
        <w:tc>
          <w:tcPr>
            <w:tcW w:w="1697"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крахмал</w:t>
            </w:r>
          </w:p>
        </w:tc>
        <w:tc>
          <w:tcPr>
            <w:tcW w:w="106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кері; жанама</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r w:rsidRPr="00903F34">
              <w:rPr>
                <w:color w:val="FF0000"/>
                <w:sz w:val="24"/>
              </w:rPr>
              <w:t>5</w:t>
            </w:r>
          </w:p>
        </w:tc>
        <w:tc>
          <w:tcPr>
            <w:tcW w:w="1965" w:type="dxa"/>
          </w:tcPr>
          <w:p w:rsidR="0087630E" w:rsidRPr="00903F34" w:rsidRDefault="0087630E" w:rsidP="00903F34">
            <w:pPr>
              <w:pStyle w:val="a3"/>
              <w:jc w:val="center"/>
              <w:rPr>
                <w:color w:val="FF0000"/>
                <w:sz w:val="24"/>
              </w:rPr>
            </w:pPr>
            <w:r w:rsidRPr="00903F34">
              <w:rPr>
                <w:color w:val="FF0000"/>
                <w:sz w:val="24"/>
                <w:lang w:val="ru-RU"/>
              </w:rPr>
              <w:t>Ди</w:t>
            </w:r>
            <w:r w:rsidRPr="00903F34">
              <w:rPr>
                <w:color w:val="FF0000"/>
                <w:sz w:val="24"/>
              </w:rPr>
              <w:t>хроматометрия</w:t>
            </w:r>
          </w:p>
        </w:tc>
        <w:tc>
          <w:tcPr>
            <w:tcW w:w="1544" w:type="dxa"/>
          </w:tcPr>
          <w:p w:rsidR="0087630E" w:rsidRPr="00903F34" w:rsidRDefault="0087630E" w:rsidP="00903F34">
            <w:pPr>
              <w:pStyle w:val="a3"/>
              <w:jc w:val="center"/>
              <w:rPr>
                <w:color w:val="FF0000"/>
                <w:sz w:val="24"/>
              </w:rPr>
            </w:pPr>
            <w:r w:rsidRPr="00903F34">
              <w:rPr>
                <w:color w:val="FF0000"/>
                <w:sz w:val="24"/>
              </w:rPr>
              <w:t>тотықсызан</w:t>
            </w:r>
          </w:p>
          <w:p w:rsidR="0087630E" w:rsidRPr="00903F34" w:rsidRDefault="0087630E" w:rsidP="00903F34">
            <w:pPr>
              <w:pStyle w:val="a3"/>
              <w:jc w:val="center"/>
              <w:rPr>
                <w:color w:val="FF0000"/>
                <w:sz w:val="24"/>
              </w:rPr>
            </w:pPr>
            <w:r w:rsidRPr="00903F34">
              <w:rPr>
                <w:color w:val="FF0000"/>
                <w:sz w:val="24"/>
              </w:rPr>
              <w:t>дырғыштар</w:t>
            </w:r>
          </w:p>
        </w:tc>
        <w:tc>
          <w:tcPr>
            <w:tcW w:w="1252" w:type="dxa"/>
          </w:tcPr>
          <w:p w:rsidR="0087630E" w:rsidRPr="00903F34" w:rsidRDefault="0087630E" w:rsidP="00903F34">
            <w:pPr>
              <w:pStyle w:val="a3"/>
              <w:jc w:val="center"/>
              <w:rPr>
                <w:color w:val="FF0000"/>
                <w:sz w:val="24"/>
              </w:rPr>
            </w:pPr>
            <w:r w:rsidRPr="00903F34">
              <w:rPr>
                <w:color w:val="FF0000"/>
                <w:sz w:val="24"/>
              </w:rPr>
              <w:t>К</w:t>
            </w:r>
            <w:r w:rsidRPr="00903F34">
              <w:rPr>
                <w:color w:val="FF0000"/>
                <w:sz w:val="24"/>
                <w:vertAlign w:val="subscript"/>
              </w:rPr>
              <w:t>2</w:t>
            </w:r>
            <w:r w:rsidRPr="00903F34">
              <w:rPr>
                <w:color w:val="FF0000"/>
                <w:sz w:val="24"/>
              </w:rPr>
              <w:t>Сr</w:t>
            </w:r>
            <w:r w:rsidRPr="00903F34">
              <w:rPr>
                <w:color w:val="FF0000"/>
                <w:sz w:val="24"/>
                <w:vertAlign w:val="subscript"/>
              </w:rPr>
              <w:t>2</w:t>
            </w:r>
            <w:r w:rsidRPr="00903F34">
              <w:rPr>
                <w:color w:val="FF0000"/>
                <w:sz w:val="24"/>
              </w:rPr>
              <w:t>О</w:t>
            </w:r>
            <w:r w:rsidRPr="00903F34">
              <w:rPr>
                <w:color w:val="FF0000"/>
                <w:sz w:val="24"/>
                <w:vertAlign w:val="subscript"/>
              </w:rPr>
              <w:t>7</w:t>
            </w:r>
          </w:p>
        </w:tc>
        <w:tc>
          <w:tcPr>
            <w:tcW w:w="1796" w:type="dxa"/>
          </w:tcPr>
          <w:p w:rsidR="0087630E" w:rsidRPr="00903F34" w:rsidRDefault="0087630E" w:rsidP="00903F34">
            <w:pPr>
              <w:pStyle w:val="a3"/>
              <w:jc w:val="center"/>
              <w:rPr>
                <w:color w:val="FF0000"/>
                <w:sz w:val="24"/>
              </w:rPr>
            </w:pPr>
            <w:r w:rsidRPr="00903F34">
              <w:rPr>
                <w:color w:val="FF0000"/>
                <w:sz w:val="24"/>
              </w:rPr>
              <w:t>*</w:t>
            </w:r>
          </w:p>
        </w:tc>
        <w:tc>
          <w:tcPr>
            <w:tcW w:w="1697" w:type="dxa"/>
          </w:tcPr>
          <w:p w:rsidR="0087630E" w:rsidRPr="00903F34" w:rsidRDefault="0087630E" w:rsidP="00903F34">
            <w:pPr>
              <w:pStyle w:val="a3"/>
              <w:jc w:val="center"/>
              <w:rPr>
                <w:color w:val="FF0000"/>
                <w:sz w:val="24"/>
              </w:rPr>
            </w:pPr>
            <w:r w:rsidRPr="00903F34">
              <w:rPr>
                <w:color w:val="FF0000"/>
                <w:sz w:val="24"/>
              </w:rPr>
              <w:t>дифениламин</w:t>
            </w:r>
          </w:p>
        </w:tc>
        <w:tc>
          <w:tcPr>
            <w:tcW w:w="1063" w:type="dxa"/>
          </w:tcPr>
          <w:p w:rsidR="0087630E" w:rsidRPr="00903F34" w:rsidRDefault="0087630E" w:rsidP="00903F34">
            <w:pPr>
              <w:pStyle w:val="a3"/>
              <w:jc w:val="center"/>
              <w:rPr>
                <w:color w:val="FF0000"/>
                <w:sz w:val="24"/>
              </w:rPr>
            </w:pPr>
            <w:r w:rsidRPr="00903F34">
              <w:rPr>
                <w:color w:val="FF0000"/>
                <w:sz w:val="24"/>
              </w:rPr>
              <w:t>тура</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6</w:t>
            </w:r>
          </w:p>
        </w:tc>
        <w:tc>
          <w:tcPr>
            <w:tcW w:w="1965"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Аргентометрия</w:t>
            </w:r>
          </w:p>
        </w:tc>
        <w:tc>
          <w:tcPr>
            <w:tcW w:w="1544" w:type="dxa"/>
          </w:tcPr>
          <w:p w:rsidR="0087630E" w:rsidRPr="00903F34" w:rsidRDefault="0087630E" w:rsidP="00903F34">
            <w:pPr>
              <w:pStyle w:val="a3"/>
              <w:jc w:val="center"/>
              <w:rPr>
                <w:color w:val="FF0000"/>
                <w:sz w:val="24"/>
              </w:rPr>
            </w:pPr>
            <w:r w:rsidRPr="00903F34">
              <w:rPr>
                <w:color w:val="FF0000"/>
                <w:sz w:val="24"/>
              </w:rPr>
              <w:t>құрамында СІ</w:t>
            </w:r>
            <w:r w:rsidRPr="00903F34">
              <w:rPr>
                <w:color w:val="FF0000"/>
                <w:sz w:val="24"/>
                <w:vertAlign w:val="superscript"/>
              </w:rPr>
              <w:t>-</w:t>
            </w:r>
            <w:r w:rsidRPr="00903F34">
              <w:rPr>
                <w:color w:val="FF0000"/>
                <w:sz w:val="24"/>
              </w:rPr>
              <w:t>, Вr</w:t>
            </w:r>
            <w:r w:rsidRPr="00903F34">
              <w:rPr>
                <w:color w:val="FF0000"/>
                <w:sz w:val="24"/>
                <w:vertAlign w:val="superscript"/>
              </w:rPr>
              <w:t xml:space="preserve">- </w:t>
            </w:r>
            <w:r w:rsidRPr="00903F34">
              <w:rPr>
                <w:color w:val="FF0000"/>
                <w:sz w:val="24"/>
              </w:rPr>
              <w:t>иондары бар заттар</w:t>
            </w:r>
          </w:p>
        </w:tc>
        <w:tc>
          <w:tcPr>
            <w:tcW w:w="1252"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АgNO</w:t>
            </w:r>
            <w:r w:rsidRPr="00903F34">
              <w:rPr>
                <w:color w:val="FF0000"/>
                <w:sz w:val="24"/>
                <w:vertAlign w:val="subscript"/>
              </w:rPr>
              <w:t>3</w:t>
            </w:r>
          </w:p>
        </w:tc>
        <w:tc>
          <w:tcPr>
            <w:tcW w:w="1796" w:type="dxa"/>
          </w:tcPr>
          <w:p w:rsidR="0087630E" w:rsidRPr="00903F34" w:rsidRDefault="0087630E" w:rsidP="00903F34">
            <w:pPr>
              <w:pStyle w:val="a3"/>
              <w:jc w:val="center"/>
              <w:rPr>
                <w:color w:val="FF0000"/>
                <w:sz w:val="24"/>
              </w:rPr>
            </w:pPr>
            <w:r w:rsidRPr="00903F34">
              <w:rPr>
                <w:color w:val="FF0000"/>
                <w:sz w:val="24"/>
              </w:rPr>
              <w:t>NаСІ</w:t>
            </w:r>
          </w:p>
          <w:p w:rsidR="0087630E" w:rsidRPr="00903F34" w:rsidRDefault="0087630E" w:rsidP="00903F34">
            <w:pPr>
              <w:pStyle w:val="a3"/>
              <w:jc w:val="center"/>
              <w:rPr>
                <w:color w:val="FF0000"/>
                <w:sz w:val="24"/>
              </w:rPr>
            </w:pPr>
            <w:r w:rsidRPr="00903F34">
              <w:rPr>
                <w:color w:val="FF0000"/>
                <w:sz w:val="24"/>
              </w:rPr>
              <w:t>(натрий хлориді)</w:t>
            </w:r>
          </w:p>
        </w:tc>
        <w:tc>
          <w:tcPr>
            <w:tcW w:w="1697"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К</w:t>
            </w:r>
            <w:r w:rsidRPr="00903F34">
              <w:rPr>
                <w:color w:val="FF0000"/>
                <w:sz w:val="24"/>
                <w:vertAlign w:val="subscript"/>
              </w:rPr>
              <w:t>2</w:t>
            </w:r>
            <w:r w:rsidRPr="00903F34">
              <w:rPr>
                <w:color w:val="FF0000"/>
                <w:sz w:val="24"/>
              </w:rPr>
              <w:t>Сr</w:t>
            </w:r>
            <w:r w:rsidRPr="00903F34">
              <w:rPr>
                <w:color w:val="FF0000"/>
                <w:sz w:val="24"/>
                <w:vertAlign w:val="subscript"/>
              </w:rPr>
              <w:t>2</w:t>
            </w:r>
            <w:r w:rsidRPr="00903F34">
              <w:rPr>
                <w:color w:val="FF0000"/>
                <w:sz w:val="24"/>
              </w:rPr>
              <w:t>О</w:t>
            </w:r>
            <w:r w:rsidRPr="00903F34">
              <w:rPr>
                <w:color w:val="FF0000"/>
                <w:sz w:val="24"/>
                <w:vertAlign w:val="subscript"/>
              </w:rPr>
              <w:t>7</w:t>
            </w:r>
          </w:p>
        </w:tc>
        <w:tc>
          <w:tcPr>
            <w:tcW w:w="106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тура</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7</w:t>
            </w:r>
          </w:p>
        </w:tc>
        <w:tc>
          <w:tcPr>
            <w:tcW w:w="1965"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lang w:val="ru-RU"/>
              </w:rPr>
            </w:pPr>
            <w:r w:rsidRPr="00903F34">
              <w:rPr>
                <w:color w:val="FF0000"/>
                <w:sz w:val="24"/>
              </w:rPr>
              <w:t>Комплексоно</w:t>
            </w:r>
            <w:r w:rsidRPr="00903F34">
              <w:rPr>
                <w:color w:val="FF0000"/>
                <w:sz w:val="24"/>
                <w:lang w:val="ru-RU"/>
              </w:rPr>
              <w:t>-</w:t>
            </w:r>
          </w:p>
          <w:p w:rsidR="0087630E" w:rsidRPr="00903F34" w:rsidRDefault="0087630E" w:rsidP="00903F34">
            <w:pPr>
              <w:pStyle w:val="a3"/>
              <w:jc w:val="center"/>
              <w:rPr>
                <w:color w:val="FF0000"/>
                <w:sz w:val="24"/>
              </w:rPr>
            </w:pPr>
            <w:r w:rsidRPr="00903F34">
              <w:rPr>
                <w:color w:val="FF0000"/>
                <w:sz w:val="24"/>
              </w:rPr>
              <w:t>метрия</w:t>
            </w:r>
          </w:p>
        </w:tc>
        <w:tc>
          <w:tcPr>
            <w:tcW w:w="1544" w:type="dxa"/>
          </w:tcPr>
          <w:p w:rsidR="0087630E" w:rsidRPr="00903F34" w:rsidRDefault="0087630E" w:rsidP="00903F34">
            <w:pPr>
              <w:pStyle w:val="a3"/>
              <w:jc w:val="center"/>
              <w:rPr>
                <w:color w:val="FF0000"/>
                <w:sz w:val="24"/>
              </w:rPr>
            </w:pPr>
            <w:r w:rsidRPr="00903F34">
              <w:rPr>
                <w:color w:val="FF0000"/>
                <w:sz w:val="24"/>
              </w:rPr>
              <w:t>Мg, Са, Sr, Ва, Zn, Ni, Сu, Ғе және басқа металдар</w:t>
            </w:r>
          </w:p>
        </w:tc>
        <w:tc>
          <w:tcPr>
            <w:tcW w:w="1252"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Трилон Б</w:t>
            </w:r>
          </w:p>
          <w:p w:rsidR="0087630E" w:rsidRPr="00903F34" w:rsidRDefault="0087630E" w:rsidP="00903F34">
            <w:pPr>
              <w:pStyle w:val="a3"/>
              <w:jc w:val="center"/>
              <w:rPr>
                <w:color w:val="FF0000"/>
                <w:sz w:val="24"/>
              </w:rPr>
            </w:pPr>
            <w:r w:rsidRPr="00903F34">
              <w:rPr>
                <w:color w:val="FF0000"/>
                <w:sz w:val="24"/>
              </w:rPr>
              <w:t>(ЭДТА)</w:t>
            </w:r>
          </w:p>
        </w:tc>
        <w:tc>
          <w:tcPr>
            <w:tcW w:w="1796"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vertAlign w:val="subscript"/>
              </w:rPr>
            </w:pPr>
            <w:r w:rsidRPr="00903F34">
              <w:rPr>
                <w:color w:val="FF0000"/>
                <w:sz w:val="24"/>
              </w:rPr>
              <w:t>МgSО</w:t>
            </w:r>
            <w:r w:rsidRPr="00903F34">
              <w:rPr>
                <w:color w:val="FF0000"/>
                <w:sz w:val="24"/>
                <w:vertAlign w:val="subscript"/>
              </w:rPr>
              <w:t>4</w:t>
            </w:r>
          </w:p>
          <w:p w:rsidR="0087630E" w:rsidRPr="00903F34" w:rsidRDefault="0087630E" w:rsidP="00903F34">
            <w:pPr>
              <w:pStyle w:val="a3"/>
              <w:jc w:val="center"/>
              <w:rPr>
                <w:color w:val="FF0000"/>
                <w:sz w:val="24"/>
              </w:rPr>
            </w:pPr>
            <w:r w:rsidRPr="00903F34">
              <w:rPr>
                <w:color w:val="FF0000"/>
                <w:sz w:val="24"/>
              </w:rPr>
              <w:t>(магний сульфаты)</w:t>
            </w:r>
          </w:p>
        </w:tc>
        <w:tc>
          <w:tcPr>
            <w:tcW w:w="1697"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хромоген қара</w:t>
            </w:r>
          </w:p>
        </w:tc>
        <w:tc>
          <w:tcPr>
            <w:tcW w:w="106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тура</w:t>
            </w:r>
          </w:p>
        </w:tc>
      </w:tr>
    </w:tbl>
    <w:p w:rsidR="0087630E" w:rsidRPr="00903F34" w:rsidRDefault="0087630E" w:rsidP="00903F34">
      <w:pPr>
        <w:pStyle w:val="a3"/>
        <w:jc w:val="both"/>
        <w:rPr>
          <w:color w:val="FF0000"/>
          <w:sz w:val="24"/>
          <w:lang w:val="ru-RU"/>
        </w:rPr>
      </w:pPr>
    </w:p>
    <w:p w:rsidR="0087630E" w:rsidRPr="00903F34" w:rsidRDefault="0087630E" w:rsidP="00903F34">
      <w:pPr>
        <w:pStyle w:val="a3"/>
        <w:jc w:val="both"/>
        <w:rPr>
          <w:color w:val="FF0000"/>
          <w:sz w:val="24"/>
        </w:rPr>
      </w:pPr>
      <w:r w:rsidRPr="00903F34">
        <w:rPr>
          <w:color w:val="FF0000"/>
          <w:sz w:val="24"/>
          <w:lang w:val="ru-RU"/>
        </w:rPr>
        <w:t>* Дихроматометрия әдісінде стандартты ерітінді пайдаланылмайды. Себебі: калий бихроматы (</w:t>
      </w:r>
      <w:r w:rsidRPr="00903F34">
        <w:rPr>
          <w:color w:val="FF0000"/>
          <w:sz w:val="24"/>
        </w:rPr>
        <w:t>К</w:t>
      </w:r>
      <w:r w:rsidRPr="00903F34">
        <w:rPr>
          <w:color w:val="FF0000"/>
          <w:sz w:val="24"/>
          <w:vertAlign w:val="subscript"/>
        </w:rPr>
        <w:t>2</w:t>
      </w:r>
      <w:r w:rsidRPr="00903F34">
        <w:rPr>
          <w:color w:val="FF0000"/>
          <w:sz w:val="24"/>
        </w:rPr>
        <w:t>Сr</w:t>
      </w:r>
      <w:r w:rsidRPr="00903F34">
        <w:rPr>
          <w:color w:val="FF0000"/>
          <w:sz w:val="24"/>
          <w:vertAlign w:val="subscript"/>
        </w:rPr>
        <w:t>2</w:t>
      </w:r>
      <w:r w:rsidRPr="00903F34">
        <w:rPr>
          <w:color w:val="FF0000"/>
          <w:sz w:val="24"/>
        </w:rPr>
        <w:t>О</w:t>
      </w:r>
      <w:r w:rsidRPr="00903F34">
        <w:rPr>
          <w:color w:val="FF0000"/>
          <w:sz w:val="24"/>
          <w:vertAlign w:val="subscript"/>
        </w:rPr>
        <w:t xml:space="preserve">7 </w:t>
      </w:r>
      <w:r w:rsidRPr="00903F34">
        <w:rPr>
          <w:color w:val="FF0000"/>
          <w:sz w:val="24"/>
        </w:rPr>
        <w:t>) кристалл күйінде де, ерітіндіде де құрамын өзгертпейді, сондықтан титрант ерітіндісі оның дәл массасын өлшеуіш колбада судың белгілі көлемінде еріту арқылы дайындалады.</w:t>
      </w:r>
    </w:p>
    <w:p w:rsidR="0087630E" w:rsidRPr="00903F34" w:rsidRDefault="0087630E" w:rsidP="00903F34">
      <w:pPr>
        <w:pStyle w:val="a3"/>
        <w:jc w:val="both"/>
        <w:rPr>
          <w:color w:val="FF0000"/>
          <w:sz w:val="24"/>
        </w:rPr>
      </w:pPr>
      <w:r w:rsidRPr="00903F34">
        <w:rPr>
          <w:color w:val="FF0000"/>
          <w:sz w:val="24"/>
        </w:rPr>
        <w:t>** Перманганатометрия әдісінде индикатор қолданылмайды, себебі - қызғылт түсті КМnО</w:t>
      </w:r>
      <w:r w:rsidRPr="00903F34">
        <w:rPr>
          <w:color w:val="FF0000"/>
          <w:sz w:val="24"/>
          <w:vertAlign w:val="subscript"/>
        </w:rPr>
        <w:t xml:space="preserve">4 </w:t>
      </w:r>
      <w:r w:rsidRPr="00903F34">
        <w:rPr>
          <w:color w:val="FF0000"/>
          <w:sz w:val="24"/>
        </w:rPr>
        <w:t xml:space="preserve"> ерітіндісінің өзі индикатор ролін атқарады: эквиваленттік нүктеге дейін ерітінді түссіз болады, эквиваленттік нүктеден кейін ерітінді қызғылт түске боялады. Эквиваленттік нүктеге дейін ерітіндінің түссіз болу себебі – анализденетін ерітіндіге тамшылатып қосылатын титрант    (КМnО</w:t>
      </w:r>
      <w:r w:rsidRPr="00903F34">
        <w:rPr>
          <w:color w:val="FF0000"/>
          <w:sz w:val="24"/>
          <w:vertAlign w:val="subscript"/>
        </w:rPr>
        <w:t xml:space="preserve">4 </w:t>
      </w:r>
      <w:r w:rsidRPr="00903F34">
        <w:rPr>
          <w:color w:val="FF0000"/>
          <w:sz w:val="24"/>
        </w:rPr>
        <w:t>ерітіндісі)   түссіз  Мn</w:t>
      </w:r>
      <w:r w:rsidRPr="00903F34">
        <w:rPr>
          <w:color w:val="FF0000"/>
          <w:sz w:val="24"/>
          <w:vertAlign w:val="superscript"/>
        </w:rPr>
        <w:t xml:space="preserve">2+  </w:t>
      </w:r>
      <w:r w:rsidRPr="00903F34">
        <w:rPr>
          <w:color w:val="FF0000"/>
          <w:sz w:val="24"/>
        </w:rPr>
        <w:t>- катионына дейін тотықсызданады. Эквиваленттік нүктеден кейін, ерітіндіде тотықсыздандырғыш қалмайды, сондықтан титранттың артық қосылған 1-2 тамшысынан ерітінді қызғылт түске боялады</w:t>
      </w:r>
    </w:p>
    <w:p w:rsidR="0087630E" w:rsidRPr="00903F34" w:rsidRDefault="0087630E" w:rsidP="00903F34">
      <w:pPr>
        <w:pStyle w:val="a3"/>
        <w:ind w:firstLine="720"/>
        <w:jc w:val="center"/>
        <w:rPr>
          <w:b/>
          <w:bCs/>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t xml:space="preserve">Эквиваленттер заңын титриметриялық анализде қолдану. </w:t>
      </w:r>
    </w:p>
    <w:p w:rsidR="0087630E" w:rsidRPr="00903F34" w:rsidRDefault="0087630E" w:rsidP="00903F34">
      <w:pPr>
        <w:pStyle w:val="a3"/>
        <w:ind w:firstLine="720"/>
        <w:jc w:val="center"/>
        <w:rPr>
          <w:b/>
          <w:bCs/>
          <w:color w:val="FF0000"/>
          <w:sz w:val="24"/>
        </w:rPr>
      </w:pPr>
      <w:r w:rsidRPr="00903F34">
        <w:rPr>
          <w:b/>
          <w:bCs/>
          <w:color w:val="FF0000"/>
          <w:sz w:val="24"/>
        </w:rPr>
        <w:t>Анализ нәтижесін есептеу</w:t>
      </w:r>
    </w:p>
    <w:p w:rsidR="0087630E" w:rsidRPr="00903F34" w:rsidRDefault="0087630E" w:rsidP="00903F34">
      <w:pPr>
        <w:pStyle w:val="a3"/>
        <w:ind w:firstLine="720"/>
        <w:jc w:val="both"/>
        <w:rPr>
          <w:color w:val="FF0000"/>
          <w:sz w:val="24"/>
        </w:rPr>
      </w:pPr>
      <w:r w:rsidRPr="00903F34">
        <w:rPr>
          <w:color w:val="FF0000"/>
          <w:sz w:val="24"/>
        </w:rPr>
        <w:t>Заттар бір-бірімен эквиаленттеріне сәйкес әрекеттеседі. Реакцияның эквиваленттік нүктесінде әрекеттесуші заттардың эквиваленттерінің саны  өзара тең болады:</w:t>
      </w:r>
    </w:p>
    <w:p w:rsidR="0087630E" w:rsidRPr="00903F34" w:rsidRDefault="0087630E" w:rsidP="00903F34">
      <w:pPr>
        <w:pStyle w:val="a3"/>
        <w:ind w:firstLine="720"/>
        <w:jc w:val="center"/>
        <w:rPr>
          <w:b/>
          <w:bCs/>
          <w:i/>
          <w:iCs/>
          <w:color w:val="FF0000"/>
          <w:sz w:val="24"/>
        </w:rPr>
      </w:pPr>
      <w:r w:rsidRPr="00903F34">
        <w:rPr>
          <w:b/>
          <w:bCs/>
          <w:i/>
          <w:iCs/>
          <w:color w:val="FF0000"/>
          <w:sz w:val="24"/>
        </w:rPr>
        <w:t>n</w:t>
      </w:r>
      <w:r w:rsidRPr="00903F34">
        <w:rPr>
          <w:b/>
          <w:bCs/>
          <w:i/>
          <w:iCs/>
          <w:color w:val="FF0000"/>
          <w:sz w:val="24"/>
          <w:vertAlign w:val="subscript"/>
        </w:rPr>
        <w:t>1</w:t>
      </w:r>
      <w:r w:rsidRPr="00903F34">
        <w:rPr>
          <w:b/>
          <w:bCs/>
          <w:i/>
          <w:iCs/>
          <w:color w:val="FF0000"/>
          <w:sz w:val="24"/>
        </w:rPr>
        <w:t xml:space="preserve">  =   n</w:t>
      </w:r>
      <w:r w:rsidRPr="00903F34">
        <w:rPr>
          <w:b/>
          <w:bCs/>
          <w:i/>
          <w:iCs/>
          <w:color w:val="FF0000"/>
          <w:sz w:val="24"/>
          <w:vertAlign w:val="subscript"/>
        </w:rPr>
        <w:t>2</w:t>
      </w:r>
    </w:p>
    <w:p w:rsidR="0087630E" w:rsidRPr="00903F34" w:rsidRDefault="0087630E" w:rsidP="00903F34">
      <w:pPr>
        <w:pStyle w:val="a3"/>
        <w:jc w:val="both"/>
        <w:rPr>
          <w:color w:val="FF0000"/>
          <w:sz w:val="24"/>
        </w:rPr>
      </w:pPr>
      <w:r w:rsidRPr="00903F34">
        <w:rPr>
          <w:color w:val="FF0000"/>
          <w:sz w:val="24"/>
        </w:rPr>
        <w:lastRenderedPageBreak/>
        <w:tab/>
        <w:t xml:space="preserve"> Титранттың нормальдық концентрациясымен титрлеуге кеткен көлемінің көбейтіндісі титранттың эквиалент  санын көрсетеді: </w:t>
      </w:r>
    </w:p>
    <w:p w:rsidR="0087630E" w:rsidRPr="00903F34" w:rsidRDefault="0087630E" w:rsidP="00903F34">
      <w:pPr>
        <w:pStyle w:val="a3"/>
        <w:jc w:val="center"/>
        <w:rPr>
          <w:b/>
          <w:bCs/>
          <w:i/>
          <w:iCs/>
          <w:color w:val="FF0000"/>
          <w:sz w:val="24"/>
          <w:vertAlign w:val="subscript"/>
        </w:rPr>
      </w:pPr>
      <w:r w:rsidRPr="00903F34">
        <w:rPr>
          <w:b/>
          <w:bCs/>
          <w:i/>
          <w:iCs/>
          <w:color w:val="FF0000"/>
          <w:sz w:val="24"/>
        </w:rPr>
        <w:t>n</w:t>
      </w:r>
      <w:r w:rsidRPr="00903F34">
        <w:rPr>
          <w:b/>
          <w:bCs/>
          <w:i/>
          <w:iCs/>
          <w:color w:val="FF0000"/>
          <w:sz w:val="24"/>
          <w:vertAlign w:val="subscript"/>
        </w:rPr>
        <w:t xml:space="preserve">1 </w:t>
      </w:r>
      <w:r w:rsidRPr="00903F34">
        <w:rPr>
          <w:b/>
          <w:bCs/>
          <w:i/>
          <w:iCs/>
          <w:color w:val="FF0000"/>
          <w:sz w:val="24"/>
        </w:rPr>
        <w:t xml:space="preserve">  =   Сн</w:t>
      </w:r>
      <w:r w:rsidRPr="00903F34">
        <w:rPr>
          <w:b/>
          <w:bCs/>
          <w:i/>
          <w:iCs/>
          <w:color w:val="FF0000"/>
          <w:sz w:val="24"/>
          <w:vertAlign w:val="subscript"/>
        </w:rPr>
        <w:t xml:space="preserve">1 </w:t>
      </w:r>
      <w:r w:rsidRPr="00903F34">
        <w:rPr>
          <w:b/>
          <w:bCs/>
          <w:i/>
          <w:iCs/>
          <w:color w:val="FF0000"/>
          <w:sz w:val="24"/>
        </w:rPr>
        <w:t>·V</w:t>
      </w:r>
      <w:r w:rsidRPr="00903F34">
        <w:rPr>
          <w:b/>
          <w:bCs/>
          <w:i/>
          <w:iCs/>
          <w:color w:val="FF0000"/>
          <w:sz w:val="24"/>
          <w:vertAlign w:val="subscript"/>
        </w:rPr>
        <w:t>1</w:t>
      </w:r>
    </w:p>
    <w:p w:rsidR="0087630E" w:rsidRPr="00903F34" w:rsidRDefault="0087630E" w:rsidP="00903F34">
      <w:pPr>
        <w:pStyle w:val="a3"/>
        <w:jc w:val="center"/>
        <w:rPr>
          <w:b/>
          <w:bCs/>
          <w:i/>
          <w:iCs/>
          <w:color w:val="FF0000"/>
          <w:sz w:val="24"/>
        </w:rPr>
      </w:pPr>
    </w:p>
    <w:p w:rsidR="0087630E" w:rsidRPr="00903F34" w:rsidRDefault="0087630E" w:rsidP="00903F34">
      <w:pPr>
        <w:pStyle w:val="a3"/>
        <w:ind w:firstLine="720"/>
        <w:jc w:val="both"/>
        <w:rPr>
          <w:color w:val="FF0000"/>
          <w:sz w:val="24"/>
        </w:rPr>
      </w:pPr>
      <w:r w:rsidRPr="00903F34">
        <w:rPr>
          <w:color w:val="FF0000"/>
          <w:sz w:val="24"/>
        </w:rPr>
        <w:t xml:space="preserve">Анықталатын заттың  да нормальдық концентрациясымен көлемінің көбейтіндісі оның эквивалентінің  санын сипаттайды: </w:t>
      </w:r>
    </w:p>
    <w:p w:rsidR="0087630E" w:rsidRPr="00903F34" w:rsidRDefault="0087630E" w:rsidP="00903F34">
      <w:pPr>
        <w:pStyle w:val="a3"/>
        <w:ind w:firstLine="720"/>
        <w:jc w:val="center"/>
        <w:rPr>
          <w:b/>
          <w:bCs/>
          <w:i/>
          <w:iCs/>
          <w:color w:val="FF0000"/>
          <w:sz w:val="24"/>
          <w:vertAlign w:val="subscript"/>
        </w:rPr>
      </w:pPr>
      <w:r w:rsidRPr="00903F34">
        <w:rPr>
          <w:b/>
          <w:bCs/>
          <w:i/>
          <w:iCs/>
          <w:color w:val="FF0000"/>
          <w:sz w:val="24"/>
        </w:rPr>
        <w:t>n</w:t>
      </w:r>
      <w:r w:rsidRPr="00903F34">
        <w:rPr>
          <w:b/>
          <w:bCs/>
          <w:i/>
          <w:iCs/>
          <w:color w:val="FF0000"/>
          <w:sz w:val="24"/>
          <w:vertAlign w:val="subscript"/>
        </w:rPr>
        <w:t>2</w:t>
      </w:r>
      <w:r w:rsidRPr="00903F34">
        <w:rPr>
          <w:b/>
          <w:bCs/>
          <w:i/>
          <w:iCs/>
          <w:color w:val="FF0000"/>
          <w:sz w:val="24"/>
        </w:rPr>
        <w:t xml:space="preserve">    =   Сн</w:t>
      </w:r>
      <w:r w:rsidRPr="00903F34">
        <w:rPr>
          <w:b/>
          <w:bCs/>
          <w:i/>
          <w:iCs/>
          <w:color w:val="FF0000"/>
          <w:sz w:val="24"/>
          <w:vertAlign w:val="subscript"/>
        </w:rPr>
        <w:t xml:space="preserve">2 </w:t>
      </w:r>
      <w:r w:rsidRPr="00903F34">
        <w:rPr>
          <w:b/>
          <w:bCs/>
          <w:i/>
          <w:iCs/>
          <w:color w:val="FF0000"/>
          <w:sz w:val="24"/>
        </w:rPr>
        <w:t>·V</w:t>
      </w:r>
      <w:r w:rsidRPr="00903F34">
        <w:rPr>
          <w:b/>
          <w:bCs/>
          <w:i/>
          <w:iCs/>
          <w:color w:val="FF0000"/>
          <w:sz w:val="24"/>
          <w:vertAlign w:val="subscript"/>
        </w:rPr>
        <w:t>2</w:t>
      </w:r>
    </w:p>
    <w:p w:rsidR="0087630E" w:rsidRPr="00903F34" w:rsidRDefault="0087630E" w:rsidP="00903F34">
      <w:pPr>
        <w:pStyle w:val="a3"/>
        <w:ind w:firstLine="720"/>
        <w:jc w:val="center"/>
        <w:rPr>
          <w:b/>
          <w:bCs/>
          <w:color w:val="FF0000"/>
          <w:sz w:val="24"/>
        </w:rPr>
      </w:pPr>
    </w:p>
    <w:p w:rsidR="0087630E" w:rsidRPr="00903F34" w:rsidRDefault="0087630E" w:rsidP="00903F34">
      <w:pPr>
        <w:pStyle w:val="a3"/>
        <w:ind w:firstLine="720"/>
        <w:jc w:val="both"/>
        <w:rPr>
          <w:color w:val="FF0000"/>
          <w:sz w:val="24"/>
        </w:rPr>
      </w:pPr>
      <w:r w:rsidRPr="00903F34">
        <w:rPr>
          <w:color w:val="FF0000"/>
          <w:sz w:val="24"/>
        </w:rPr>
        <w:t>Эквиваленттік нүктеде титрант пен мөлшері анықталатын заттың эквиваленттірінің саны өзара тең болады, яғни:</w:t>
      </w:r>
    </w:p>
    <w:p w:rsidR="0087630E" w:rsidRPr="00903F34" w:rsidRDefault="0087630E" w:rsidP="00903F34">
      <w:pPr>
        <w:pStyle w:val="a3"/>
        <w:ind w:firstLine="720"/>
        <w:jc w:val="both"/>
        <w:rPr>
          <w:color w:val="FF0000"/>
          <w:sz w:val="24"/>
        </w:rPr>
      </w:pPr>
    </w:p>
    <w:p w:rsidR="0087630E" w:rsidRPr="00903F34" w:rsidRDefault="0087630E" w:rsidP="00903F34">
      <w:pPr>
        <w:pStyle w:val="a3"/>
        <w:ind w:firstLine="720"/>
        <w:jc w:val="center"/>
        <w:rPr>
          <w:b/>
          <w:bCs/>
          <w:i/>
          <w:iCs/>
          <w:color w:val="FF0000"/>
          <w:sz w:val="24"/>
          <w:vertAlign w:val="subscript"/>
        </w:rPr>
      </w:pPr>
      <w:r w:rsidRPr="00903F34">
        <w:rPr>
          <w:b/>
          <w:bCs/>
          <w:i/>
          <w:iCs/>
          <w:color w:val="FF0000"/>
          <w:sz w:val="24"/>
        </w:rPr>
        <w:t>Сн</w:t>
      </w:r>
      <w:r w:rsidRPr="00903F34">
        <w:rPr>
          <w:b/>
          <w:bCs/>
          <w:i/>
          <w:iCs/>
          <w:color w:val="FF0000"/>
          <w:sz w:val="24"/>
          <w:vertAlign w:val="subscript"/>
        </w:rPr>
        <w:t>1</w:t>
      </w:r>
      <w:r w:rsidRPr="00903F34">
        <w:rPr>
          <w:b/>
          <w:bCs/>
          <w:i/>
          <w:iCs/>
          <w:color w:val="FF0000"/>
          <w:sz w:val="24"/>
        </w:rPr>
        <w:t>·V</w:t>
      </w:r>
      <w:r w:rsidRPr="00903F34">
        <w:rPr>
          <w:b/>
          <w:bCs/>
          <w:i/>
          <w:iCs/>
          <w:color w:val="FF0000"/>
          <w:sz w:val="24"/>
          <w:vertAlign w:val="subscript"/>
        </w:rPr>
        <w:t xml:space="preserve">1  </w:t>
      </w:r>
      <w:r w:rsidRPr="00903F34">
        <w:rPr>
          <w:b/>
          <w:bCs/>
          <w:i/>
          <w:iCs/>
          <w:color w:val="FF0000"/>
          <w:sz w:val="24"/>
        </w:rPr>
        <w:t>=   Сн</w:t>
      </w:r>
      <w:r w:rsidRPr="00903F34">
        <w:rPr>
          <w:b/>
          <w:bCs/>
          <w:i/>
          <w:iCs/>
          <w:color w:val="FF0000"/>
          <w:sz w:val="24"/>
          <w:vertAlign w:val="subscript"/>
        </w:rPr>
        <w:t xml:space="preserve">2 </w:t>
      </w:r>
      <w:r w:rsidRPr="00903F34">
        <w:rPr>
          <w:b/>
          <w:bCs/>
          <w:i/>
          <w:iCs/>
          <w:color w:val="FF0000"/>
          <w:sz w:val="24"/>
        </w:rPr>
        <w:t>·V</w:t>
      </w:r>
      <w:r w:rsidRPr="00903F34">
        <w:rPr>
          <w:b/>
          <w:bCs/>
          <w:i/>
          <w:iCs/>
          <w:color w:val="FF0000"/>
          <w:sz w:val="24"/>
          <w:vertAlign w:val="subscript"/>
        </w:rPr>
        <w:t>2</w:t>
      </w:r>
    </w:p>
    <w:p w:rsidR="0087630E" w:rsidRPr="00903F34" w:rsidRDefault="0087630E" w:rsidP="00903F34">
      <w:pPr>
        <w:pStyle w:val="a3"/>
        <w:ind w:firstLine="720"/>
        <w:jc w:val="center"/>
        <w:rPr>
          <w:i/>
          <w:iCs/>
          <w:color w:val="FF0000"/>
          <w:sz w:val="24"/>
        </w:rPr>
      </w:pPr>
    </w:p>
    <w:p w:rsidR="0087630E" w:rsidRPr="00903F34" w:rsidRDefault="0087630E" w:rsidP="00903F34">
      <w:pPr>
        <w:pStyle w:val="a3"/>
        <w:ind w:firstLine="720"/>
        <w:jc w:val="both"/>
        <w:rPr>
          <w:color w:val="FF0000"/>
          <w:sz w:val="24"/>
        </w:rPr>
      </w:pPr>
      <w:r w:rsidRPr="00903F34">
        <w:rPr>
          <w:color w:val="FF0000"/>
          <w:sz w:val="24"/>
        </w:rPr>
        <w:t>Бұл теңдеу</w:t>
      </w:r>
      <w:r w:rsidRPr="00903F34">
        <w:rPr>
          <w:i/>
          <w:iCs/>
          <w:color w:val="FF0000"/>
          <w:sz w:val="24"/>
        </w:rPr>
        <w:t xml:space="preserve">    -  </w:t>
      </w:r>
      <w:r w:rsidRPr="00903F34">
        <w:rPr>
          <w:color w:val="FF0000"/>
          <w:sz w:val="24"/>
        </w:rPr>
        <w:t>титриметриялық</w:t>
      </w:r>
      <w:r w:rsidRPr="00903F34">
        <w:rPr>
          <w:i/>
          <w:iCs/>
          <w:color w:val="FF0000"/>
          <w:sz w:val="24"/>
        </w:rPr>
        <w:t xml:space="preserve">  а н а  л и з д і ң   н е г і з г і  т е ң д е у і</w:t>
      </w:r>
      <w:r w:rsidRPr="00903F34">
        <w:rPr>
          <w:color w:val="FF0000"/>
          <w:sz w:val="24"/>
        </w:rPr>
        <w:t>. Анализ нәтижесін есептеу осы теңдеуді негізге ала отырылып жүргізіледі. Теңдеудегі  белгісіз мән тек анықталатын зат ерітіндісінің концентрациясы.          Ол тең болады:</w:t>
      </w:r>
    </w:p>
    <w:p w:rsidR="0087630E" w:rsidRPr="00903F34" w:rsidRDefault="0087630E" w:rsidP="00903F34">
      <w:pPr>
        <w:pStyle w:val="a3"/>
        <w:ind w:firstLine="720"/>
        <w:jc w:val="center"/>
        <w:rPr>
          <w:b/>
          <w:bCs/>
          <w:color w:val="FF0000"/>
          <w:sz w:val="24"/>
        </w:rPr>
      </w:pPr>
      <w:r w:rsidRPr="00903F34">
        <w:rPr>
          <w:b/>
          <w:bCs/>
          <w:i/>
          <w:iCs/>
          <w:color w:val="FF0000"/>
          <w:sz w:val="24"/>
        </w:rPr>
        <w:t>Сн</w:t>
      </w:r>
      <w:r w:rsidRPr="00903F34">
        <w:rPr>
          <w:b/>
          <w:bCs/>
          <w:i/>
          <w:iCs/>
          <w:color w:val="FF0000"/>
          <w:sz w:val="24"/>
          <w:vertAlign w:val="subscript"/>
        </w:rPr>
        <w:t xml:space="preserve">2  </w:t>
      </w:r>
      <w:r w:rsidRPr="00903F34">
        <w:rPr>
          <w:b/>
          <w:bCs/>
          <w:color w:val="FF0000"/>
          <w:sz w:val="24"/>
        </w:rPr>
        <w:t xml:space="preserve">= </w:t>
      </w:r>
      <w:r w:rsidRPr="00903F34">
        <w:rPr>
          <w:b/>
          <w:bCs/>
          <w:color w:val="FF0000"/>
          <w:position w:val="-30"/>
          <w:sz w:val="24"/>
        </w:rPr>
        <w:object w:dxaOrig="760" w:dyaOrig="680">
          <v:shape id="_x0000_i1092" type="#_x0000_t75" style="width:77.25pt;height:45.75pt" o:ole="">
            <v:imagedata r:id="rId126" o:title=""/>
          </v:shape>
          <o:OLEObject Type="Embed" ProgID="Equation.3" ShapeID="_x0000_i1092" DrawAspect="Content" ObjectID="_1510154144" r:id="rId127"/>
        </w:object>
      </w:r>
      <w:r w:rsidRPr="00903F34">
        <w:rPr>
          <w:b/>
          <w:bCs/>
          <w:color w:val="FF0000"/>
          <w:position w:val="-10"/>
          <w:sz w:val="24"/>
        </w:rPr>
        <w:object w:dxaOrig="180" w:dyaOrig="340">
          <v:shape id="_x0000_i1093" type="#_x0000_t75" style="width:9pt;height:17.25pt" o:ole="">
            <v:imagedata r:id="rId42" o:title=""/>
          </v:shape>
          <o:OLEObject Type="Embed" ProgID="Equation.3" ShapeID="_x0000_i1093" DrawAspect="Content" ObjectID="_1510154145" r:id="rId128"/>
        </w:object>
      </w:r>
    </w:p>
    <w:p w:rsidR="0087630E" w:rsidRPr="00903F34" w:rsidRDefault="0087630E" w:rsidP="00903F34">
      <w:pPr>
        <w:pStyle w:val="a3"/>
        <w:ind w:firstLine="720"/>
        <w:rPr>
          <w:color w:val="FF0000"/>
          <w:sz w:val="24"/>
        </w:rPr>
      </w:pPr>
      <w:r w:rsidRPr="00903F34">
        <w:rPr>
          <w:color w:val="FF0000"/>
          <w:sz w:val="24"/>
        </w:rPr>
        <w:t>Ерітіндінің моль-эквиваленттік концентрациясы  мен еріген зат массасы арасындағы байланыс  мына өрнекпен сипатталады:</w:t>
      </w:r>
    </w:p>
    <w:p w:rsidR="0087630E" w:rsidRPr="00903F34" w:rsidRDefault="0087630E" w:rsidP="00903F34">
      <w:pPr>
        <w:pStyle w:val="a3"/>
        <w:ind w:firstLine="720"/>
        <w:jc w:val="center"/>
        <w:rPr>
          <w:color w:val="FF0000"/>
          <w:sz w:val="24"/>
        </w:rPr>
      </w:pPr>
      <w:r w:rsidRPr="00903F34">
        <w:rPr>
          <w:b/>
          <w:bCs/>
          <w:i/>
          <w:iCs/>
          <w:color w:val="FF0000"/>
          <w:sz w:val="24"/>
        </w:rPr>
        <w:t>Сн</w:t>
      </w:r>
      <w:r w:rsidRPr="00903F34">
        <w:rPr>
          <w:b/>
          <w:bCs/>
          <w:i/>
          <w:iCs/>
          <w:color w:val="FF0000"/>
          <w:sz w:val="24"/>
          <w:vertAlign w:val="subscript"/>
        </w:rPr>
        <w:t xml:space="preserve"> </w:t>
      </w:r>
      <w:r w:rsidRPr="00903F34">
        <w:rPr>
          <w:b/>
          <w:bCs/>
          <w:color w:val="FF0000"/>
          <w:sz w:val="24"/>
        </w:rPr>
        <w:t xml:space="preserve"> =  </w:t>
      </w:r>
      <w:r w:rsidRPr="00903F34">
        <w:rPr>
          <w:b/>
          <w:bCs/>
          <w:color w:val="FF0000"/>
          <w:position w:val="-24"/>
          <w:sz w:val="24"/>
        </w:rPr>
        <w:object w:dxaOrig="880" w:dyaOrig="620">
          <v:shape id="_x0000_i1094" type="#_x0000_t75" style="width:62.25pt;height:39pt" o:ole="">
            <v:imagedata r:id="rId129" o:title=""/>
          </v:shape>
          <o:OLEObject Type="Embed" ProgID="Equation.3" ShapeID="_x0000_i1094" DrawAspect="Content" ObjectID="_1510154146" r:id="rId130"/>
        </w:object>
      </w:r>
      <w:r w:rsidRPr="00903F34">
        <w:rPr>
          <w:b/>
          <w:bCs/>
          <w:color w:val="FF0000"/>
          <w:sz w:val="24"/>
        </w:rPr>
        <w:t>,</w:t>
      </w:r>
    </w:p>
    <w:p w:rsidR="0087630E" w:rsidRPr="00903F34" w:rsidRDefault="0087630E" w:rsidP="00903F34">
      <w:pPr>
        <w:pStyle w:val="a3"/>
        <w:rPr>
          <w:i/>
          <w:iCs/>
          <w:color w:val="FF0000"/>
          <w:sz w:val="24"/>
        </w:rPr>
      </w:pPr>
      <w:r w:rsidRPr="00903F34">
        <w:rPr>
          <w:color w:val="FF0000"/>
          <w:sz w:val="24"/>
        </w:rPr>
        <w:t xml:space="preserve">осыдан   </w:t>
      </w:r>
      <w:r w:rsidRPr="00903F34">
        <w:rPr>
          <w:i/>
          <w:iCs/>
          <w:color w:val="FF0000"/>
          <w:sz w:val="24"/>
        </w:rPr>
        <w:t xml:space="preserve">а н ы қ т а л а т ы н   з а т    м а с с а с ы   </w:t>
      </w:r>
      <w:r w:rsidRPr="00903F34">
        <w:rPr>
          <w:b/>
          <w:bCs/>
          <w:i/>
          <w:iCs/>
          <w:color w:val="FF0000"/>
          <w:sz w:val="24"/>
        </w:rPr>
        <w:t xml:space="preserve">m </w:t>
      </w:r>
      <w:r w:rsidRPr="00903F34">
        <w:rPr>
          <w:i/>
          <w:iCs/>
          <w:color w:val="FF0000"/>
          <w:sz w:val="24"/>
        </w:rPr>
        <w:t>(г)    т е ң   б о л а д ы:</w:t>
      </w:r>
    </w:p>
    <w:p w:rsidR="0087630E" w:rsidRPr="00903F34" w:rsidRDefault="0087630E" w:rsidP="00903F34">
      <w:pPr>
        <w:pStyle w:val="a3"/>
        <w:ind w:firstLine="720"/>
        <w:jc w:val="center"/>
        <w:rPr>
          <w:color w:val="FF0000"/>
          <w:sz w:val="24"/>
        </w:rPr>
      </w:pPr>
      <w:r w:rsidRPr="00903F34">
        <w:rPr>
          <w:b/>
          <w:bCs/>
          <w:i/>
          <w:iCs/>
          <w:color w:val="FF0000"/>
          <w:sz w:val="24"/>
        </w:rPr>
        <w:t>m</w:t>
      </w:r>
      <w:r w:rsidRPr="00903F34">
        <w:rPr>
          <w:color w:val="FF0000"/>
          <w:sz w:val="24"/>
        </w:rPr>
        <w:t xml:space="preserve"> = </w:t>
      </w:r>
      <w:r w:rsidRPr="00903F34">
        <w:rPr>
          <w:color w:val="FF0000"/>
          <w:position w:val="-24"/>
          <w:sz w:val="24"/>
        </w:rPr>
        <w:object w:dxaOrig="1140" w:dyaOrig="620">
          <v:shape id="_x0000_i1095" type="#_x0000_t75" style="width:73.5pt;height:41.25pt" o:ole="">
            <v:imagedata r:id="rId131" o:title=""/>
          </v:shape>
          <o:OLEObject Type="Embed" ProgID="Equation.3" ShapeID="_x0000_i1095" DrawAspect="Content" ObjectID="_1510154147" r:id="rId132"/>
        </w:object>
      </w:r>
      <w:r w:rsidRPr="00903F34">
        <w:rPr>
          <w:color w:val="FF0000"/>
          <w:sz w:val="24"/>
        </w:rPr>
        <w:t>,</w:t>
      </w:r>
    </w:p>
    <w:p w:rsidR="0087630E" w:rsidRPr="00903F34" w:rsidRDefault="0087630E" w:rsidP="00903F34">
      <w:pPr>
        <w:pStyle w:val="a3"/>
        <w:jc w:val="both"/>
        <w:rPr>
          <w:color w:val="FF0000"/>
          <w:sz w:val="24"/>
        </w:rPr>
      </w:pPr>
      <w:r w:rsidRPr="00903F34">
        <w:rPr>
          <w:color w:val="FF0000"/>
          <w:sz w:val="24"/>
        </w:rPr>
        <w:t>осындағы</w:t>
      </w:r>
      <w:r w:rsidRPr="00903F34">
        <w:rPr>
          <w:i/>
          <w:iCs/>
          <w:color w:val="FF0000"/>
          <w:sz w:val="24"/>
        </w:rPr>
        <w:t xml:space="preserve">: </w:t>
      </w:r>
      <w:r w:rsidRPr="00903F34">
        <w:rPr>
          <w:b/>
          <w:bCs/>
          <w:i/>
          <w:iCs/>
          <w:color w:val="FF0000"/>
          <w:sz w:val="24"/>
        </w:rPr>
        <w:t>Мэ</w:t>
      </w:r>
      <w:r w:rsidRPr="00903F34">
        <w:rPr>
          <w:color w:val="FF0000"/>
          <w:sz w:val="24"/>
        </w:rPr>
        <w:t xml:space="preserve"> – анықталатын заттың эквиваленттік массасы, г/моль;</w:t>
      </w:r>
    </w:p>
    <w:p w:rsidR="0087630E" w:rsidRPr="00903F34" w:rsidRDefault="0087630E" w:rsidP="00903F34">
      <w:pPr>
        <w:pStyle w:val="a3"/>
        <w:jc w:val="both"/>
        <w:rPr>
          <w:color w:val="FF0000"/>
          <w:sz w:val="24"/>
        </w:rPr>
      </w:pPr>
      <w:r w:rsidRPr="00903F34">
        <w:rPr>
          <w:b/>
          <w:bCs/>
          <w:color w:val="FF0000"/>
          <w:sz w:val="24"/>
        </w:rPr>
        <w:t>Сн</w:t>
      </w:r>
      <w:r w:rsidRPr="00903F34">
        <w:rPr>
          <w:color w:val="FF0000"/>
          <w:sz w:val="24"/>
        </w:rPr>
        <w:t xml:space="preserve"> - анықталатын заттың моль-эквиваленттік концентрациясы, моль/л;</w:t>
      </w:r>
    </w:p>
    <w:p w:rsidR="0087630E" w:rsidRPr="00903F34" w:rsidRDefault="0087630E" w:rsidP="00903F34">
      <w:pPr>
        <w:pStyle w:val="a3"/>
        <w:jc w:val="both"/>
        <w:rPr>
          <w:color w:val="FF0000"/>
          <w:sz w:val="24"/>
        </w:rPr>
      </w:pPr>
      <w:r w:rsidRPr="00903F34">
        <w:rPr>
          <w:b/>
          <w:bCs/>
          <w:i/>
          <w:iCs/>
          <w:color w:val="FF0000"/>
          <w:sz w:val="24"/>
        </w:rPr>
        <w:t>V</w:t>
      </w:r>
      <w:r w:rsidRPr="00903F34">
        <w:rPr>
          <w:b/>
          <w:bCs/>
          <w:color w:val="FF0000"/>
          <w:sz w:val="24"/>
        </w:rPr>
        <w:t xml:space="preserve"> </w:t>
      </w:r>
      <w:r w:rsidRPr="00903F34">
        <w:rPr>
          <w:color w:val="FF0000"/>
          <w:sz w:val="24"/>
        </w:rPr>
        <w:t>– анықталатын заттың титрлеу үшін алынған көлемі, мл.</w:t>
      </w:r>
    </w:p>
    <w:p w:rsidR="0087630E" w:rsidRPr="00903F34" w:rsidRDefault="0087630E" w:rsidP="00903F34">
      <w:pPr>
        <w:pStyle w:val="a3"/>
        <w:jc w:val="both"/>
        <w:rPr>
          <w:color w:val="FF0000"/>
          <w:sz w:val="24"/>
        </w:rPr>
      </w:pPr>
      <w:r w:rsidRPr="00903F34">
        <w:rPr>
          <w:b/>
          <w:bCs/>
          <w:i/>
          <w:iCs/>
          <w:color w:val="FF0000"/>
          <w:sz w:val="24"/>
        </w:rPr>
        <w:t>1000</w:t>
      </w:r>
      <w:r w:rsidRPr="00903F34">
        <w:rPr>
          <w:i/>
          <w:iCs/>
          <w:color w:val="FF0000"/>
          <w:sz w:val="24"/>
        </w:rPr>
        <w:t xml:space="preserve"> </w:t>
      </w:r>
      <w:r w:rsidRPr="00903F34">
        <w:rPr>
          <w:color w:val="FF0000"/>
          <w:sz w:val="24"/>
        </w:rPr>
        <w:t>– литрді миллилитрге айналдыру үшін  пайдаланылатын коэффициент.</w:t>
      </w:r>
    </w:p>
    <w:p w:rsidR="0087630E" w:rsidRPr="00903F34" w:rsidRDefault="0087630E" w:rsidP="00903F34">
      <w:pPr>
        <w:pStyle w:val="a3"/>
        <w:ind w:firstLine="720"/>
        <w:jc w:val="both"/>
        <w:rPr>
          <w:color w:val="FF0000"/>
          <w:sz w:val="24"/>
        </w:rPr>
      </w:pPr>
      <w:r w:rsidRPr="00903F34">
        <w:rPr>
          <w:color w:val="FF0000"/>
          <w:sz w:val="24"/>
        </w:rPr>
        <w:t xml:space="preserve">Егер ерітінді көлемі литрмен көрсетілсе, онда анықталатын зат массасы тең болады: </w:t>
      </w:r>
    </w:p>
    <w:p w:rsidR="0087630E" w:rsidRPr="00903F34" w:rsidRDefault="0087630E" w:rsidP="00903F34">
      <w:pPr>
        <w:pStyle w:val="a3"/>
        <w:ind w:firstLine="720"/>
        <w:jc w:val="center"/>
        <w:rPr>
          <w:b/>
          <w:bCs/>
          <w:i/>
          <w:iCs/>
          <w:color w:val="FF0000"/>
          <w:sz w:val="24"/>
        </w:rPr>
      </w:pPr>
      <w:r w:rsidRPr="00903F34">
        <w:rPr>
          <w:b/>
          <w:bCs/>
          <w:i/>
          <w:iCs/>
          <w:color w:val="FF0000"/>
          <w:sz w:val="24"/>
        </w:rPr>
        <w:t>m = Сн · V· Мэ</w:t>
      </w:r>
    </w:p>
    <w:p w:rsidR="0087630E" w:rsidRPr="00903F34" w:rsidRDefault="0087630E" w:rsidP="00903F34">
      <w:pPr>
        <w:pStyle w:val="a3"/>
        <w:ind w:firstLine="720"/>
        <w:rPr>
          <w:b/>
          <w:bCs/>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t>Қышқылдық-негіздік титрлеу әдістері</w:t>
      </w:r>
    </w:p>
    <w:p w:rsidR="0087630E" w:rsidRPr="00903F34" w:rsidRDefault="0087630E" w:rsidP="00903F34">
      <w:pPr>
        <w:pStyle w:val="a3"/>
        <w:ind w:firstLine="720"/>
        <w:jc w:val="both"/>
        <w:rPr>
          <w:color w:val="FF0000"/>
          <w:sz w:val="24"/>
        </w:rPr>
      </w:pPr>
      <w:r w:rsidRPr="00903F34">
        <w:rPr>
          <w:b/>
          <w:bCs/>
          <w:color w:val="FF0000"/>
          <w:sz w:val="24"/>
        </w:rPr>
        <w:t xml:space="preserve"> </w:t>
      </w:r>
      <w:r w:rsidRPr="00903F34">
        <w:rPr>
          <w:color w:val="FF0000"/>
          <w:sz w:val="24"/>
        </w:rPr>
        <w:t>Қышқылдық-негіздік титрлеу әдістері қышқыл мен негіздің әрекеттесуіне, яғни бейтараптану реакциясына негізделген. Қышқылдық-негіздік титрлеу әдістері  екі түрге бөлінеді – ацидиметрия  және  алкалиметрия.</w:t>
      </w:r>
    </w:p>
    <w:p w:rsidR="0087630E" w:rsidRPr="00903F34" w:rsidRDefault="0087630E" w:rsidP="00903F34">
      <w:pPr>
        <w:pStyle w:val="a3"/>
        <w:ind w:firstLine="720"/>
        <w:jc w:val="both"/>
        <w:rPr>
          <w:color w:val="FF0000"/>
          <w:sz w:val="24"/>
        </w:rPr>
      </w:pPr>
      <w:r w:rsidRPr="00903F34">
        <w:rPr>
          <w:color w:val="FF0000"/>
          <w:sz w:val="24"/>
        </w:rPr>
        <w:t>Бұл әдістерде эквиваленттік нүктені анықтау үшін индикатор ретінде органикалық әлсіз қышқылдар мен негіздер қолданылады.   Индикаторлардың молекулярлық формалары бір түске, иондық формалары екінші түске боялған. Сондықтан олардың түсі ортаның рН-на байланысты өзгереді. Мысалы, метилоранж - әлсіз органикалық негіз, суда ерігенде қайтымды диссоциацияланады, қышқылдық ортада малина түске болялады:</w:t>
      </w:r>
    </w:p>
    <w:p w:rsidR="0087630E" w:rsidRPr="00903F34" w:rsidRDefault="0087630E" w:rsidP="00903F34">
      <w:pPr>
        <w:pStyle w:val="a3"/>
        <w:ind w:firstLine="720"/>
        <w:rPr>
          <w:color w:val="FF0000"/>
          <w:sz w:val="24"/>
        </w:rPr>
      </w:pPr>
      <w:r w:rsidRPr="00903F34">
        <w:rPr>
          <w:color w:val="FF0000"/>
          <w:sz w:val="24"/>
        </w:rPr>
        <w:t xml:space="preserve">                                                      Н</w:t>
      </w:r>
      <w:r w:rsidRPr="00903F34">
        <w:rPr>
          <w:color w:val="FF0000"/>
          <w:sz w:val="24"/>
          <w:vertAlign w:val="superscript"/>
        </w:rPr>
        <w:t>+</w:t>
      </w:r>
    </w:p>
    <w:p w:rsidR="0087630E" w:rsidRPr="00903F34" w:rsidRDefault="0087630E" w:rsidP="00903F34">
      <w:pPr>
        <w:pStyle w:val="a3"/>
        <w:ind w:firstLine="720"/>
        <w:jc w:val="center"/>
        <w:rPr>
          <w:color w:val="FF0000"/>
          <w:sz w:val="24"/>
        </w:rPr>
      </w:pPr>
      <w:r w:rsidRPr="00903F34">
        <w:rPr>
          <w:noProof/>
          <w:color w:val="FF0000"/>
          <w:sz w:val="24"/>
          <w:lang w:val="ru-RU"/>
        </w:rPr>
        <mc:AlternateContent>
          <mc:Choice Requires="wps">
            <w:drawing>
              <wp:anchor distT="0" distB="0" distL="114300" distR="114300" simplePos="0" relativeHeight="251675648" behindDoc="0" locked="0" layoutInCell="1" allowOverlap="1">
                <wp:simplePos x="0" y="0"/>
                <wp:positionH relativeFrom="column">
                  <wp:posOffset>2531745</wp:posOffset>
                </wp:positionH>
                <wp:positionV relativeFrom="paragraph">
                  <wp:posOffset>191770</wp:posOffset>
                </wp:positionV>
                <wp:extent cx="800100" cy="0"/>
                <wp:effectExtent l="22860" t="53975" r="5715" b="60325"/>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F83FC8" id="Прямая соединительная линия 82"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15.1pt" to="262.3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">
                <v:stroke endarrow="block"/>
              </v:line>
            </w:pict>
          </mc:Fallback>
        </mc:AlternateContent>
      </w:r>
      <w:r w:rsidRPr="00903F34">
        <w:rPr>
          <w:noProof/>
          <w:color w:val="FF0000"/>
          <w:sz w:val="24"/>
          <w:lang w:val="ru-RU"/>
        </w:rPr>
        <mc:AlternateContent>
          <mc:Choice Requires="wps">
            <w:drawing>
              <wp:anchor distT="0" distB="0" distL="114300" distR="114300" simplePos="0" relativeHeight="251674624" behindDoc="0" locked="0" layoutInCell="1" allowOverlap="1">
                <wp:simplePos x="0" y="0"/>
                <wp:positionH relativeFrom="column">
                  <wp:posOffset>2531745</wp:posOffset>
                </wp:positionH>
                <wp:positionV relativeFrom="paragraph">
                  <wp:posOffset>77470</wp:posOffset>
                </wp:positionV>
                <wp:extent cx="914400" cy="0"/>
                <wp:effectExtent l="13335" t="53975" r="15240" b="60325"/>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D99C1" id="Прямая соединительная линия 8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6.1pt" to="271.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">
                <v:stroke endarrow="block"/>
              </v:line>
            </w:pict>
          </mc:Fallback>
        </mc:AlternateContent>
      </w:r>
      <w:r w:rsidRPr="00903F34">
        <w:rPr>
          <w:color w:val="FF0000"/>
          <w:sz w:val="24"/>
        </w:rPr>
        <w:t>IndОН                                Ind</w:t>
      </w:r>
      <w:r w:rsidRPr="00903F34">
        <w:rPr>
          <w:color w:val="FF0000"/>
          <w:sz w:val="24"/>
          <w:vertAlign w:val="superscript"/>
        </w:rPr>
        <w:t>+</w:t>
      </w:r>
      <w:r w:rsidRPr="00903F34">
        <w:rPr>
          <w:color w:val="FF0000"/>
          <w:sz w:val="24"/>
        </w:rPr>
        <w:t xml:space="preserve">   +   ОН</w:t>
      </w:r>
      <w:r w:rsidRPr="00903F34">
        <w:rPr>
          <w:color w:val="FF0000"/>
          <w:sz w:val="24"/>
          <w:vertAlign w:val="superscript"/>
        </w:rPr>
        <w:t>-</w:t>
      </w:r>
    </w:p>
    <w:p w:rsidR="0087630E" w:rsidRPr="00903F34" w:rsidRDefault="0087630E" w:rsidP="00903F34">
      <w:pPr>
        <w:pStyle w:val="a3"/>
        <w:ind w:firstLine="720"/>
        <w:jc w:val="both"/>
        <w:rPr>
          <w:color w:val="FF0000"/>
          <w:sz w:val="24"/>
        </w:rPr>
      </w:pPr>
      <w:r w:rsidRPr="00903F34">
        <w:rPr>
          <w:color w:val="FF0000"/>
          <w:sz w:val="24"/>
        </w:rPr>
        <w:t xml:space="preserve">                                сары               ОН</w:t>
      </w:r>
      <w:r w:rsidRPr="00903F34">
        <w:rPr>
          <w:color w:val="FF0000"/>
          <w:sz w:val="24"/>
          <w:vertAlign w:val="superscript"/>
        </w:rPr>
        <w:t xml:space="preserve">-                </w:t>
      </w:r>
      <w:r w:rsidRPr="00903F34">
        <w:rPr>
          <w:color w:val="FF0000"/>
          <w:sz w:val="24"/>
        </w:rPr>
        <w:t xml:space="preserve">   малина</w:t>
      </w:r>
    </w:p>
    <w:p w:rsidR="0087630E" w:rsidRPr="00903F34" w:rsidRDefault="0087630E" w:rsidP="00903F34">
      <w:pPr>
        <w:pStyle w:val="a3"/>
        <w:ind w:firstLine="720"/>
        <w:jc w:val="both"/>
        <w:rPr>
          <w:color w:val="FF0000"/>
          <w:sz w:val="24"/>
        </w:rPr>
      </w:pPr>
      <w:r w:rsidRPr="00903F34">
        <w:rPr>
          <w:color w:val="FF0000"/>
          <w:sz w:val="24"/>
        </w:rPr>
        <w:t xml:space="preserve">                                түсті                                    түсті</w:t>
      </w:r>
    </w:p>
    <w:p w:rsidR="0087630E" w:rsidRPr="00903F34" w:rsidRDefault="0087630E" w:rsidP="00903F34">
      <w:pPr>
        <w:pStyle w:val="a3"/>
        <w:rPr>
          <w:color w:val="FF0000"/>
          <w:sz w:val="24"/>
        </w:rPr>
      </w:pPr>
      <w:r w:rsidRPr="00903F34">
        <w:rPr>
          <w:color w:val="FF0000"/>
          <w:sz w:val="24"/>
        </w:rPr>
        <w:t xml:space="preserve">           Фенолфталеин – әлсіз органикалық қышқыл, суда ерігенде қайтымды диссоциацияланады, сілтілік ортада қызыл-күлгін түске боялады:      </w:t>
      </w:r>
    </w:p>
    <w:p w:rsidR="0087630E" w:rsidRPr="00903F34" w:rsidRDefault="0087630E" w:rsidP="00903F34">
      <w:pPr>
        <w:pStyle w:val="a3"/>
        <w:ind w:firstLine="720"/>
        <w:rPr>
          <w:color w:val="FF0000"/>
          <w:sz w:val="24"/>
        </w:rPr>
      </w:pPr>
      <w:r w:rsidRPr="00903F34">
        <w:rPr>
          <w:color w:val="FF0000"/>
          <w:sz w:val="24"/>
        </w:rPr>
        <w:t xml:space="preserve">                                                      ОН</w:t>
      </w:r>
      <w:r w:rsidRPr="00903F34">
        <w:rPr>
          <w:color w:val="FF0000"/>
          <w:sz w:val="24"/>
          <w:vertAlign w:val="superscript"/>
        </w:rPr>
        <w:t>-</w:t>
      </w:r>
    </w:p>
    <w:p w:rsidR="0087630E" w:rsidRPr="00903F34" w:rsidRDefault="0087630E" w:rsidP="00903F34">
      <w:pPr>
        <w:pStyle w:val="a3"/>
        <w:ind w:firstLine="720"/>
        <w:jc w:val="center"/>
        <w:rPr>
          <w:color w:val="FF0000"/>
          <w:sz w:val="24"/>
        </w:rPr>
      </w:pPr>
      <w:r w:rsidRPr="00903F34">
        <w:rPr>
          <w:noProof/>
          <w:color w:val="FF0000"/>
          <w:sz w:val="24"/>
          <w:lang w:val="ru-RU"/>
        </w:rPr>
        <mc:AlternateContent>
          <mc:Choice Requires="wps">
            <w:drawing>
              <wp:anchor distT="0" distB="0" distL="114300" distR="114300" simplePos="0" relativeHeight="251677696" behindDoc="0" locked="0" layoutInCell="1" allowOverlap="1">
                <wp:simplePos x="0" y="0"/>
                <wp:positionH relativeFrom="column">
                  <wp:posOffset>2531745</wp:posOffset>
                </wp:positionH>
                <wp:positionV relativeFrom="paragraph">
                  <wp:posOffset>191770</wp:posOffset>
                </wp:positionV>
                <wp:extent cx="800100" cy="0"/>
                <wp:effectExtent l="22860" t="60325" r="5715" b="53975"/>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2C87C5" id="Прямая соединительная линия 80"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15.1pt" to="262.3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">
                <v:stroke endarrow="block"/>
              </v:line>
            </w:pict>
          </mc:Fallback>
        </mc:AlternateContent>
      </w:r>
      <w:r w:rsidRPr="00903F34">
        <w:rPr>
          <w:noProof/>
          <w:color w:val="FF0000"/>
          <w:sz w:val="24"/>
          <w:lang w:val="ru-RU"/>
        </w:rPr>
        <mc:AlternateContent>
          <mc:Choice Requires="wps">
            <w:drawing>
              <wp:anchor distT="0" distB="0" distL="114300" distR="114300" simplePos="0" relativeHeight="251676672" behindDoc="0" locked="0" layoutInCell="1" allowOverlap="1">
                <wp:simplePos x="0" y="0"/>
                <wp:positionH relativeFrom="column">
                  <wp:posOffset>2531745</wp:posOffset>
                </wp:positionH>
                <wp:positionV relativeFrom="paragraph">
                  <wp:posOffset>77470</wp:posOffset>
                </wp:positionV>
                <wp:extent cx="914400" cy="0"/>
                <wp:effectExtent l="13335" t="60325" r="15240" b="53975"/>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86012" id="Прямая соединительная линия 7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6.1pt" to="271.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">
                <v:stroke endarrow="block"/>
              </v:line>
            </w:pict>
          </mc:Fallback>
        </mc:AlternateContent>
      </w:r>
      <w:r w:rsidRPr="00903F34">
        <w:rPr>
          <w:color w:val="FF0000"/>
          <w:sz w:val="24"/>
        </w:rPr>
        <w:t>НІnd                                 Ind</w:t>
      </w:r>
      <w:r w:rsidRPr="00903F34">
        <w:rPr>
          <w:color w:val="FF0000"/>
          <w:sz w:val="24"/>
          <w:vertAlign w:val="superscript"/>
        </w:rPr>
        <w:t>-</w:t>
      </w:r>
      <w:r w:rsidRPr="00903F34">
        <w:rPr>
          <w:color w:val="FF0000"/>
          <w:sz w:val="24"/>
        </w:rPr>
        <w:t xml:space="preserve">   +    Н</w:t>
      </w:r>
      <w:r w:rsidRPr="00903F34">
        <w:rPr>
          <w:color w:val="FF0000"/>
          <w:sz w:val="24"/>
          <w:vertAlign w:val="superscript"/>
        </w:rPr>
        <w:t>+</w:t>
      </w:r>
    </w:p>
    <w:p w:rsidR="0087630E" w:rsidRPr="00903F34" w:rsidRDefault="0087630E" w:rsidP="00903F34">
      <w:pPr>
        <w:pStyle w:val="a3"/>
        <w:ind w:firstLine="720"/>
        <w:jc w:val="both"/>
        <w:rPr>
          <w:color w:val="FF0000"/>
          <w:sz w:val="24"/>
        </w:rPr>
      </w:pPr>
      <w:r w:rsidRPr="00903F34">
        <w:rPr>
          <w:color w:val="FF0000"/>
          <w:sz w:val="24"/>
        </w:rPr>
        <w:lastRenderedPageBreak/>
        <w:t xml:space="preserve">                                 түссіз              Н</w:t>
      </w:r>
      <w:r w:rsidRPr="00903F34">
        <w:rPr>
          <w:color w:val="FF0000"/>
          <w:sz w:val="24"/>
          <w:vertAlign w:val="superscript"/>
        </w:rPr>
        <w:t xml:space="preserve">+                </w:t>
      </w:r>
      <w:r w:rsidRPr="00903F34">
        <w:rPr>
          <w:color w:val="FF0000"/>
          <w:sz w:val="24"/>
        </w:rPr>
        <w:t xml:space="preserve">    қызыл-</w:t>
      </w:r>
    </w:p>
    <w:p w:rsidR="0087630E" w:rsidRPr="00903F34" w:rsidRDefault="0087630E" w:rsidP="00903F34">
      <w:pPr>
        <w:pStyle w:val="a3"/>
        <w:ind w:firstLine="720"/>
        <w:jc w:val="both"/>
        <w:rPr>
          <w:color w:val="FF0000"/>
          <w:sz w:val="24"/>
        </w:rPr>
      </w:pPr>
      <w:r w:rsidRPr="00903F34">
        <w:rPr>
          <w:color w:val="FF0000"/>
          <w:sz w:val="24"/>
        </w:rPr>
        <w:t xml:space="preserve">                                                                           күлгін</w:t>
      </w:r>
    </w:p>
    <w:p w:rsidR="0087630E" w:rsidRPr="00903F34" w:rsidRDefault="0087630E" w:rsidP="00903F34">
      <w:pPr>
        <w:pStyle w:val="a3"/>
        <w:ind w:firstLine="720"/>
        <w:jc w:val="both"/>
        <w:rPr>
          <w:color w:val="FF0000"/>
          <w:sz w:val="24"/>
        </w:rPr>
      </w:pPr>
      <w:r w:rsidRPr="00903F34">
        <w:rPr>
          <w:color w:val="FF0000"/>
          <w:sz w:val="24"/>
        </w:rPr>
        <w:t>Индикаторлар түсін сутектік көрсеткіштің белгілі бір интервалында өзгертеді, оны мына кестеден көруге болады:</w:t>
      </w:r>
    </w:p>
    <w:p w:rsidR="0087630E" w:rsidRPr="00903F34" w:rsidRDefault="0087630E" w:rsidP="00903F34">
      <w:pPr>
        <w:pStyle w:val="a3"/>
        <w:ind w:firstLine="720"/>
        <w:jc w:val="both"/>
        <w:rPr>
          <w:color w:val="FF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2"/>
        <w:gridCol w:w="2153"/>
        <w:gridCol w:w="3004"/>
        <w:gridCol w:w="1896"/>
      </w:tblGrid>
      <w:tr w:rsidR="0087630E" w:rsidRPr="00903F34" w:rsidTr="00903F34">
        <w:trPr>
          <w:cantSplit/>
          <w:jc w:val="center"/>
        </w:trPr>
        <w:tc>
          <w:tcPr>
            <w:tcW w:w="2376" w:type="dxa"/>
          </w:tcPr>
          <w:p w:rsidR="0087630E" w:rsidRPr="00903F34" w:rsidRDefault="0087630E" w:rsidP="00903F34">
            <w:pPr>
              <w:pStyle w:val="a3"/>
              <w:jc w:val="center"/>
              <w:rPr>
                <w:color w:val="FF0000"/>
                <w:sz w:val="24"/>
              </w:rPr>
            </w:pPr>
            <w:r w:rsidRPr="00903F34">
              <w:rPr>
                <w:color w:val="FF0000"/>
                <w:sz w:val="24"/>
              </w:rPr>
              <w:t>Индикатор</w:t>
            </w:r>
          </w:p>
        </w:tc>
        <w:tc>
          <w:tcPr>
            <w:tcW w:w="2268" w:type="dxa"/>
          </w:tcPr>
          <w:p w:rsidR="0087630E" w:rsidRPr="00903F34" w:rsidRDefault="0087630E" w:rsidP="00903F34">
            <w:pPr>
              <w:pStyle w:val="a3"/>
              <w:jc w:val="center"/>
              <w:rPr>
                <w:color w:val="FF0000"/>
                <w:sz w:val="24"/>
              </w:rPr>
            </w:pPr>
            <w:r w:rsidRPr="00903F34">
              <w:rPr>
                <w:color w:val="FF0000"/>
                <w:sz w:val="24"/>
              </w:rPr>
              <w:t>Интервалға дейінгі түсі</w:t>
            </w:r>
          </w:p>
        </w:tc>
        <w:tc>
          <w:tcPr>
            <w:tcW w:w="3261" w:type="dxa"/>
          </w:tcPr>
          <w:p w:rsidR="0087630E" w:rsidRPr="00903F34" w:rsidRDefault="0087630E" w:rsidP="00903F34">
            <w:pPr>
              <w:pStyle w:val="a3"/>
              <w:jc w:val="center"/>
              <w:rPr>
                <w:color w:val="FF0000"/>
                <w:sz w:val="24"/>
              </w:rPr>
            </w:pPr>
            <w:r w:rsidRPr="00903F34">
              <w:rPr>
                <w:color w:val="FF0000"/>
                <w:sz w:val="24"/>
              </w:rPr>
              <w:t xml:space="preserve">Түсінің өзгеруінің </w:t>
            </w:r>
          </w:p>
          <w:p w:rsidR="0087630E" w:rsidRPr="00903F34" w:rsidRDefault="0087630E" w:rsidP="00903F34">
            <w:pPr>
              <w:pStyle w:val="a3"/>
              <w:jc w:val="center"/>
              <w:rPr>
                <w:color w:val="FF0000"/>
                <w:sz w:val="24"/>
              </w:rPr>
            </w:pPr>
            <w:r w:rsidRPr="00903F34">
              <w:rPr>
                <w:color w:val="FF0000"/>
                <w:sz w:val="24"/>
              </w:rPr>
              <w:t>рН интервалы</w:t>
            </w:r>
          </w:p>
        </w:tc>
        <w:tc>
          <w:tcPr>
            <w:tcW w:w="1949" w:type="dxa"/>
          </w:tcPr>
          <w:p w:rsidR="0087630E" w:rsidRPr="00903F34" w:rsidRDefault="0087630E" w:rsidP="00903F34">
            <w:pPr>
              <w:pStyle w:val="a3"/>
              <w:jc w:val="center"/>
              <w:rPr>
                <w:color w:val="FF0000"/>
                <w:sz w:val="24"/>
              </w:rPr>
            </w:pPr>
            <w:r w:rsidRPr="00903F34">
              <w:rPr>
                <w:color w:val="FF0000"/>
                <w:sz w:val="24"/>
              </w:rPr>
              <w:t>Интервалдан кейінгі түсі</w:t>
            </w:r>
          </w:p>
        </w:tc>
      </w:tr>
      <w:tr w:rsidR="0087630E" w:rsidRPr="00903F34" w:rsidTr="00903F34">
        <w:trPr>
          <w:cantSplit/>
          <w:jc w:val="center"/>
        </w:trPr>
        <w:tc>
          <w:tcPr>
            <w:tcW w:w="2376" w:type="dxa"/>
          </w:tcPr>
          <w:p w:rsidR="0087630E" w:rsidRPr="00903F34" w:rsidRDefault="0087630E" w:rsidP="00903F34">
            <w:pPr>
              <w:pStyle w:val="a3"/>
              <w:jc w:val="center"/>
              <w:rPr>
                <w:color w:val="FF0000"/>
                <w:sz w:val="24"/>
              </w:rPr>
            </w:pPr>
            <w:r w:rsidRPr="00903F34">
              <w:rPr>
                <w:color w:val="FF0000"/>
                <w:sz w:val="24"/>
              </w:rPr>
              <w:t>Метилоранж</w:t>
            </w:r>
          </w:p>
        </w:tc>
        <w:tc>
          <w:tcPr>
            <w:tcW w:w="2268" w:type="dxa"/>
          </w:tcPr>
          <w:p w:rsidR="0087630E" w:rsidRPr="00903F34" w:rsidRDefault="0087630E" w:rsidP="00903F34">
            <w:pPr>
              <w:pStyle w:val="a3"/>
              <w:jc w:val="center"/>
              <w:rPr>
                <w:color w:val="FF0000"/>
                <w:sz w:val="24"/>
              </w:rPr>
            </w:pPr>
            <w:r w:rsidRPr="00903F34">
              <w:rPr>
                <w:color w:val="FF0000"/>
                <w:sz w:val="24"/>
              </w:rPr>
              <w:t>малина түсті</w:t>
            </w:r>
          </w:p>
        </w:tc>
        <w:tc>
          <w:tcPr>
            <w:tcW w:w="3261" w:type="dxa"/>
          </w:tcPr>
          <w:p w:rsidR="0087630E" w:rsidRPr="00903F34" w:rsidRDefault="0087630E" w:rsidP="00903F34">
            <w:pPr>
              <w:pStyle w:val="a3"/>
              <w:jc w:val="center"/>
              <w:rPr>
                <w:color w:val="FF0000"/>
                <w:sz w:val="24"/>
              </w:rPr>
            </w:pPr>
            <w:r w:rsidRPr="00903F34">
              <w:rPr>
                <w:color w:val="FF0000"/>
                <w:sz w:val="24"/>
              </w:rPr>
              <w:t>3,1 –  4,4</w:t>
            </w:r>
          </w:p>
        </w:tc>
        <w:tc>
          <w:tcPr>
            <w:tcW w:w="1949" w:type="dxa"/>
          </w:tcPr>
          <w:p w:rsidR="0087630E" w:rsidRPr="00903F34" w:rsidRDefault="0087630E" w:rsidP="00903F34">
            <w:pPr>
              <w:pStyle w:val="a3"/>
              <w:jc w:val="center"/>
              <w:rPr>
                <w:color w:val="FF0000"/>
                <w:sz w:val="24"/>
              </w:rPr>
            </w:pPr>
            <w:r w:rsidRPr="00903F34">
              <w:rPr>
                <w:color w:val="FF0000"/>
                <w:sz w:val="24"/>
              </w:rPr>
              <w:t>сары</w:t>
            </w:r>
          </w:p>
        </w:tc>
      </w:tr>
      <w:tr w:rsidR="0087630E" w:rsidRPr="00903F34" w:rsidTr="00903F34">
        <w:trPr>
          <w:cantSplit/>
          <w:jc w:val="center"/>
        </w:trPr>
        <w:tc>
          <w:tcPr>
            <w:tcW w:w="2376" w:type="dxa"/>
          </w:tcPr>
          <w:p w:rsidR="0087630E" w:rsidRPr="00903F34" w:rsidRDefault="0087630E" w:rsidP="00903F34">
            <w:pPr>
              <w:pStyle w:val="a3"/>
              <w:jc w:val="center"/>
              <w:rPr>
                <w:color w:val="FF0000"/>
                <w:sz w:val="24"/>
              </w:rPr>
            </w:pPr>
            <w:r w:rsidRPr="00903F34">
              <w:rPr>
                <w:color w:val="FF0000"/>
                <w:sz w:val="24"/>
              </w:rPr>
              <w:t>Метилқызыл</w:t>
            </w:r>
          </w:p>
        </w:tc>
        <w:tc>
          <w:tcPr>
            <w:tcW w:w="2268" w:type="dxa"/>
          </w:tcPr>
          <w:p w:rsidR="0087630E" w:rsidRPr="00903F34" w:rsidRDefault="0087630E" w:rsidP="00903F34">
            <w:pPr>
              <w:pStyle w:val="a3"/>
              <w:jc w:val="center"/>
              <w:rPr>
                <w:color w:val="FF0000"/>
                <w:sz w:val="24"/>
              </w:rPr>
            </w:pPr>
            <w:r w:rsidRPr="00903F34">
              <w:rPr>
                <w:color w:val="FF0000"/>
                <w:sz w:val="24"/>
              </w:rPr>
              <w:t>қызыл</w:t>
            </w:r>
          </w:p>
        </w:tc>
        <w:tc>
          <w:tcPr>
            <w:tcW w:w="3261" w:type="dxa"/>
          </w:tcPr>
          <w:p w:rsidR="0087630E" w:rsidRPr="00903F34" w:rsidRDefault="0087630E" w:rsidP="00903F34">
            <w:pPr>
              <w:pStyle w:val="a3"/>
              <w:jc w:val="center"/>
              <w:rPr>
                <w:color w:val="FF0000"/>
                <w:sz w:val="24"/>
              </w:rPr>
            </w:pPr>
            <w:r w:rsidRPr="00903F34">
              <w:rPr>
                <w:color w:val="FF0000"/>
                <w:sz w:val="24"/>
              </w:rPr>
              <w:t>4,4 –  6,2</w:t>
            </w:r>
          </w:p>
        </w:tc>
        <w:tc>
          <w:tcPr>
            <w:tcW w:w="1949" w:type="dxa"/>
          </w:tcPr>
          <w:p w:rsidR="0087630E" w:rsidRPr="00903F34" w:rsidRDefault="0087630E" w:rsidP="00903F34">
            <w:pPr>
              <w:pStyle w:val="a3"/>
              <w:jc w:val="center"/>
              <w:rPr>
                <w:color w:val="FF0000"/>
                <w:sz w:val="24"/>
              </w:rPr>
            </w:pPr>
            <w:r w:rsidRPr="00903F34">
              <w:rPr>
                <w:color w:val="FF0000"/>
                <w:sz w:val="24"/>
              </w:rPr>
              <w:t>сары</w:t>
            </w:r>
          </w:p>
        </w:tc>
      </w:tr>
      <w:tr w:rsidR="0087630E" w:rsidRPr="00903F34" w:rsidTr="00903F34">
        <w:trPr>
          <w:cantSplit/>
          <w:jc w:val="center"/>
        </w:trPr>
        <w:tc>
          <w:tcPr>
            <w:tcW w:w="2376" w:type="dxa"/>
          </w:tcPr>
          <w:p w:rsidR="0087630E" w:rsidRPr="00903F34" w:rsidRDefault="0087630E" w:rsidP="00903F34">
            <w:pPr>
              <w:pStyle w:val="a3"/>
              <w:jc w:val="center"/>
              <w:rPr>
                <w:color w:val="FF0000"/>
                <w:sz w:val="24"/>
              </w:rPr>
            </w:pPr>
            <w:r w:rsidRPr="00903F34">
              <w:rPr>
                <w:color w:val="FF0000"/>
                <w:sz w:val="24"/>
              </w:rPr>
              <w:t>Лакмус</w:t>
            </w:r>
          </w:p>
        </w:tc>
        <w:tc>
          <w:tcPr>
            <w:tcW w:w="2268" w:type="dxa"/>
          </w:tcPr>
          <w:p w:rsidR="0087630E" w:rsidRPr="00903F34" w:rsidRDefault="0087630E" w:rsidP="00903F34">
            <w:pPr>
              <w:pStyle w:val="a3"/>
              <w:jc w:val="center"/>
              <w:rPr>
                <w:color w:val="FF0000"/>
                <w:sz w:val="24"/>
              </w:rPr>
            </w:pPr>
            <w:r w:rsidRPr="00903F34">
              <w:rPr>
                <w:color w:val="FF0000"/>
                <w:sz w:val="24"/>
              </w:rPr>
              <w:t>қызғылт</w:t>
            </w:r>
          </w:p>
        </w:tc>
        <w:tc>
          <w:tcPr>
            <w:tcW w:w="3261" w:type="dxa"/>
          </w:tcPr>
          <w:p w:rsidR="0087630E" w:rsidRPr="00903F34" w:rsidRDefault="0087630E" w:rsidP="00903F34">
            <w:pPr>
              <w:pStyle w:val="a3"/>
              <w:jc w:val="center"/>
              <w:rPr>
                <w:color w:val="FF0000"/>
                <w:sz w:val="24"/>
              </w:rPr>
            </w:pPr>
            <w:r w:rsidRPr="00903F34">
              <w:rPr>
                <w:color w:val="FF0000"/>
                <w:sz w:val="24"/>
              </w:rPr>
              <w:t>5,0 –  8,0</w:t>
            </w:r>
          </w:p>
        </w:tc>
        <w:tc>
          <w:tcPr>
            <w:tcW w:w="1949" w:type="dxa"/>
          </w:tcPr>
          <w:p w:rsidR="0087630E" w:rsidRPr="00903F34" w:rsidRDefault="0087630E" w:rsidP="00903F34">
            <w:pPr>
              <w:pStyle w:val="a3"/>
              <w:jc w:val="center"/>
              <w:rPr>
                <w:color w:val="FF0000"/>
                <w:sz w:val="24"/>
              </w:rPr>
            </w:pPr>
            <w:r w:rsidRPr="00903F34">
              <w:rPr>
                <w:color w:val="FF0000"/>
                <w:sz w:val="24"/>
              </w:rPr>
              <w:t>көк</w:t>
            </w:r>
          </w:p>
        </w:tc>
      </w:tr>
      <w:tr w:rsidR="0087630E" w:rsidRPr="00903F34" w:rsidTr="00903F34">
        <w:trPr>
          <w:cantSplit/>
          <w:jc w:val="center"/>
        </w:trPr>
        <w:tc>
          <w:tcPr>
            <w:tcW w:w="2376" w:type="dxa"/>
          </w:tcPr>
          <w:p w:rsidR="0087630E" w:rsidRPr="00903F34" w:rsidRDefault="0087630E" w:rsidP="00903F34">
            <w:pPr>
              <w:pStyle w:val="a3"/>
              <w:jc w:val="center"/>
              <w:rPr>
                <w:color w:val="FF0000"/>
                <w:sz w:val="24"/>
                <w:lang w:val="ru-RU"/>
              </w:rPr>
            </w:pPr>
            <w:r w:rsidRPr="00903F34">
              <w:rPr>
                <w:color w:val="FF0000"/>
                <w:sz w:val="24"/>
                <w:lang w:val="ru-RU"/>
              </w:rPr>
              <w:t>Фенолфталеин</w:t>
            </w:r>
          </w:p>
        </w:tc>
        <w:tc>
          <w:tcPr>
            <w:tcW w:w="2268" w:type="dxa"/>
          </w:tcPr>
          <w:p w:rsidR="0087630E" w:rsidRPr="00903F34" w:rsidRDefault="0087630E" w:rsidP="00903F34">
            <w:pPr>
              <w:pStyle w:val="a3"/>
              <w:jc w:val="center"/>
              <w:rPr>
                <w:color w:val="FF0000"/>
                <w:sz w:val="24"/>
              </w:rPr>
            </w:pPr>
            <w:r w:rsidRPr="00903F34">
              <w:rPr>
                <w:color w:val="FF0000"/>
                <w:sz w:val="24"/>
              </w:rPr>
              <w:t>түссіз</w:t>
            </w:r>
          </w:p>
        </w:tc>
        <w:tc>
          <w:tcPr>
            <w:tcW w:w="3261" w:type="dxa"/>
          </w:tcPr>
          <w:p w:rsidR="0087630E" w:rsidRPr="00903F34" w:rsidRDefault="0087630E" w:rsidP="00903F34">
            <w:pPr>
              <w:pStyle w:val="a3"/>
              <w:jc w:val="center"/>
              <w:rPr>
                <w:color w:val="FF0000"/>
                <w:sz w:val="24"/>
              </w:rPr>
            </w:pPr>
            <w:r w:rsidRPr="00903F34">
              <w:rPr>
                <w:color w:val="FF0000"/>
                <w:sz w:val="24"/>
              </w:rPr>
              <w:t>8,0 –  10,0</w:t>
            </w:r>
          </w:p>
        </w:tc>
        <w:tc>
          <w:tcPr>
            <w:tcW w:w="1949" w:type="dxa"/>
          </w:tcPr>
          <w:p w:rsidR="0087630E" w:rsidRPr="00903F34" w:rsidRDefault="0087630E" w:rsidP="00903F34">
            <w:pPr>
              <w:pStyle w:val="a3"/>
              <w:jc w:val="center"/>
              <w:rPr>
                <w:color w:val="FF0000"/>
                <w:sz w:val="24"/>
              </w:rPr>
            </w:pPr>
            <w:r w:rsidRPr="00903F34">
              <w:rPr>
                <w:color w:val="FF0000"/>
                <w:sz w:val="24"/>
              </w:rPr>
              <w:t>қызыл-күлгін</w:t>
            </w:r>
          </w:p>
        </w:tc>
      </w:tr>
      <w:tr w:rsidR="0087630E" w:rsidRPr="00903F34" w:rsidTr="00903F34">
        <w:trPr>
          <w:cantSplit/>
          <w:jc w:val="center"/>
        </w:trPr>
        <w:tc>
          <w:tcPr>
            <w:tcW w:w="2376" w:type="dxa"/>
          </w:tcPr>
          <w:p w:rsidR="0087630E" w:rsidRPr="00903F34" w:rsidRDefault="0087630E" w:rsidP="00903F34">
            <w:pPr>
              <w:pStyle w:val="a3"/>
              <w:jc w:val="center"/>
              <w:rPr>
                <w:color w:val="FF0000"/>
                <w:sz w:val="24"/>
              </w:rPr>
            </w:pPr>
            <w:r w:rsidRPr="00903F34">
              <w:rPr>
                <w:color w:val="FF0000"/>
                <w:sz w:val="24"/>
              </w:rPr>
              <w:t>Бромтимол көгі</w:t>
            </w:r>
          </w:p>
        </w:tc>
        <w:tc>
          <w:tcPr>
            <w:tcW w:w="2268" w:type="dxa"/>
          </w:tcPr>
          <w:p w:rsidR="0087630E" w:rsidRPr="00903F34" w:rsidRDefault="0087630E" w:rsidP="00903F34">
            <w:pPr>
              <w:pStyle w:val="a3"/>
              <w:jc w:val="center"/>
              <w:rPr>
                <w:color w:val="FF0000"/>
                <w:sz w:val="24"/>
              </w:rPr>
            </w:pPr>
            <w:r w:rsidRPr="00903F34">
              <w:rPr>
                <w:color w:val="FF0000"/>
                <w:sz w:val="24"/>
              </w:rPr>
              <w:t>сары</w:t>
            </w:r>
          </w:p>
        </w:tc>
        <w:tc>
          <w:tcPr>
            <w:tcW w:w="3261" w:type="dxa"/>
          </w:tcPr>
          <w:p w:rsidR="0087630E" w:rsidRPr="00903F34" w:rsidRDefault="0087630E" w:rsidP="00903F34">
            <w:pPr>
              <w:pStyle w:val="a3"/>
              <w:jc w:val="center"/>
              <w:rPr>
                <w:color w:val="FF0000"/>
                <w:sz w:val="24"/>
              </w:rPr>
            </w:pPr>
            <w:r w:rsidRPr="00903F34">
              <w:rPr>
                <w:color w:val="FF0000"/>
                <w:sz w:val="24"/>
              </w:rPr>
              <w:t>8,0 –  9,6</w:t>
            </w:r>
          </w:p>
        </w:tc>
        <w:tc>
          <w:tcPr>
            <w:tcW w:w="1949" w:type="dxa"/>
          </w:tcPr>
          <w:p w:rsidR="0087630E" w:rsidRPr="00903F34" w:rsidRDefault="0087630E" w:rsidP="00903F34">
            <w:pPr>
              <w:pStyle w:val="a3"/>
              <w:jc w:val="center"/>
              <w:rPr>
                <w:color w:val="FF0000"/>
                <w:sz w:val="24"/>
              </w:rPr>
            </w:pPr>
            <w:r w:rsidRPr="00903F34">
              <w:rPr>
                <w:color w:val="FF0000"/>
                <w:sz w:val="24"/>
              </w:rPr>
              <w:t>жасыл-көк</w:t>
            </w:r>
          </w:p>
        </w:tc>
      </w:tr>
      <w:tr w:rsidR="0087630E" w:rsidRPr="00903F34" w:rsidTr="00903F34">
        <w:trPr>
          <w:cantSplit/>
          <w:jc w:val="center"/>
        </w:trPr>
        <w:tc>
          <w:tcPr>
            <w:tcW w:w="2376" w:type="dxa"/>
          </w:tcPr>
          <w:p w:rsidR="0087630E" w:rsidRPr="00903F34" w:rsidRDefault="0087630E" w:rsidP="00903F34">
            <w:pPr>
              <w:pStyle w:val="a3"/>
              <w:jc w:val="center"/>
              <w:rPr>
                <w:color w:val="FF0000"/>
                <w:sz w:val="24"/>
              </w:rPr>
            </w:pPr>
            <w:r w:rsidRPr="00903F34">
              <w:rPr>
                <w:color w:val="FF0000"/>
                <w:sz w:val="24"/>
              </w:rPr>
              <w:t>Тимолфталеин</w:t>
            </w:r>
          </w:p>
        </w:tc>
        <w:tc>
          <w:tcPr>
            <w:tcW w:w="2268" w:type="dxa"/>
          </w:tcPr>
          <w:p w:rsidR="0087630E" w:rsidRPr="00903F34" w:rsidRDefault="0087630E" w:rsidP="00903F34">
            <w:pPr>
              <w:pStyle w:val="a3"/>
              <w:jc w:val="center"/>
              <w:rPr>
                <w:color w:val="FF0000"/>
                <w:sz w:val="24"/>
              </w:rPr>
            </w:pPr>
            <w:r w:rsidRPr="00903F34">
              <w:rPr>
                <w:color w:val="FF0000"/>
                <w:sz w:val="24"/>
              </w:rPr>
              <w:t>түссіз</w:t>
            </w:r>
          </w:p>
        </w:tc>
        <w:tc>
          <w:tcPr>
            <w:tcW w:w="3261" w:type="dxa"/>
          </w:tcPr>
          <w:p w:rsidR="0087630E" w:rsidRPr="00903F34" w:rsidRDefault="0087630E" w:rsidP="00903F34">
            <w:pPr>
              <w:pStyle w:val="a3"/>
              <w:jc w:val="center"/>
              <w:rPr>
                <w:color w:val="FF0000"/>
                <w:sz w:val="24"/>
              </w:rPr>
            </w:pPr>
            <w:r w:rsidRPr="00903F34">
              <w:rPr>
                <w:color w:val="FF0000"/>
                <w:sz w:val="24"/>
              </w:rPr>
              <w:t>9,4 –  10,6</w:t>
            </w:r>
          </w:p>
        </w:tc>
        <w:tc>
          <w:tcPr>
            <w:tcW w:w="1949" w:type="dxa"/>
          </w:tcPr>
          <w:p w:rsidR="0087630E" w:rsidRPr="00903F34" w:rsidRDefault="0087630E" w:rsidP="00903F34">
            <w:pPr>
              <w:pStyle w:val="a3"/>
              <w:jc w:val="center"/>
              <w:rPr>
                <w:color w:val="FF0000"/>
                <w:sz w:val="24"/>
              </w:rPr>
            </w:pPr>
            <w:r w:rsidRPr="00903F34">
              <w:rPr>
                <w:color w:val="FF0000"/>
                <w:sz w:val="24"/>
              </w:rPr>
              <w:t>қызыл-күлгін</w:t>
            </w:r>
          </w:p>
        </w:tc>
      </w:tr>
    </w:tbl>
    <w:p w:rsidR="0087630E" w:rsidRPr="00903F34" w:rsidRDefault="0087630E" w:rsidP="00903F34">
      <w:pPr>
        <w:pStyle w:val="a3"/>
        <w:ind w:firstLine="720"/>
        <w:jc w:val="center"/>
        <w:rPr>
          <w:b/>
          <w:bCs/>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t xml:space="preserve"> Титрлеу қисықтары. Индикатор таңдау</w:t>
      </w:r>
    </w:p>
    <w:p w:rsidR="0087630E" w:rsidRPr="00903F34" w:rsidRDefault="0087630E" w:rsidP="00903F34">
      <w:pPr>
        <w:pStyle w:val="a3"/>
        <w:ind w:firstLine="720"/>
        <w:jc w:val="both"/>
        <w:rPr>
          <w:color w:val="FF0000"/>
          <w:sz w:val="24"/>
        </w:rPr>
      </w:pPr>
      <w:r w:rsidRPr="00903F34">
        <w:rPr>
          <w:i/>
          <w:iCs/>
          <w:color w:val="FF0000"/>
          <w:sz w:val="24"/>
        </w:rPr>
        <w:t xml:space="preserve"> </w:t>
      </w:r>
      <w:r w:rsidRPr="00903F34">
        <w:rPr>
          <w:color w:val="FF0000"/>
          <w:sz w:val="24"/>
        </w:rPr>
        <w:t>Бейтараптану реакциясының жүру барысында</w:t>
      </w:r>
      <w:r w:rsidRPr="00903F34">
        <w:rPr>
          <w:i/>
          <w:iCs/>
          <w:color w:val="FF0000"/>
          <w:sz w:val="24"/>
        </w:rPr>
        <w:t xml:space="preserve">   о р т а н ы ң   рН-ы             ө з г е р і п   о т ы р а д ы.</w:t>
      </w:r>
      <w:r w:rsidRPr="00903F34">
        <w:rPr>
          <w:color w:val="FF0000"/>
          <w:sz w:val="24"/>
        </w:rPr>
        <w:t xml:space="preserve">  Эквиваленттік нүктеде түзілген тұздың қасиетіне байланысты ортаның  сутектік көрсеткіші әртүрлі болуы мүмкін (рН = 7, рН &lt; 7, рН &gt; 7). Сондықтан,   титрлеу реакциясының эквивалент нүктесін дұрыс табу үшін индикатор таңдап алу қажет. Индикаторды титрлеу қисығына сүйене отырып таңдайды. </w:t>
      </w:r>
      <w:r w:rsidRPr="00903F34">
        <w:rPr>
          <w:i/>
          <w:iCs/>
          <w:color w:val="FF0000"/>
          <w:sz w:val="24"/>
        </w:rPr>
        <w:t>Т и т р л е у    қ и с ы ғ ы</w:t>
      </w:r>
      <w:r w:rsidRPr="00903F34">
        <w:rPr>
          <w:color w:val="FF0000"/>
          <w:sz w:val="24"/>
        </w:rPr>
        <w:t xml:space="preserve"> – титрлеу барысында жұмсалатын </w:t>
      </w:r>
      <w:r w:rsidRPr="00903F34">
        <w:rPr>
          <w:b/>
          <w:bCs/>
          <w:i/>
          <w:iCs/>
          <w:color w:val="FF0000"/>
          <w:sz w:val="24"/>
        </w:rPr>
        <w:t>титранттың</w:t>
      </w:r>
      <w:r w:rsidRPr="00903F34">
        <w:rPr>
          <w:color w:val="FF0000"/>
          <w:sz w:val="24"/>
        </w:rPr>
        <w:t xml:space="preserve"> </w:t>
      </w:r>
      <w:r w:rsidRPr="00903F34">
        <w:rPr>
          <w:b/>
          <w:bCs/>
          <w:i/>
          <w:iCs/>
          <w:color w:val="FF0000"/>
          <w:sz w:val="24"/>
        </w:rPr>
        <w:t xml:space="preserve">көлемімен </w:t>
      </w:r>
      <w:r w:rsidRPr="00903F34">
        <w:rPr>
          <w:color w:val="FF0000"/>
          <w:sz w:val="24"/>
        </w:rPr>
        <w:t>ортаның</w:t>
      </w:r>
      <w:r w:rsidRPr="00903F34">
        <w:rPr>
          <w:b/>
          <w:bCs/>
          <w:i/>
          <w:iCs/>
          <w:color w:val="FF0000"/>
          <w:sz w:val="24"/>
        </w:rPr>
        <w:t xml:space="preserve"> рН-ның өзгерісінің</w:t>
      </w:r>
      <w:r w:rsidRPr="00903F34">
        <w:rPr>
          <w:color w:val="FF0000"/>
          <w:sz w:val="24"/>
        </w:rPr>
        <w:t xml:space="preserve"> арасындағы тәуелділікті сипаттайтын </w:t>
      </w:r>
      <w:r w:rsidRPr="00903F34">
        <w:rPr>
          <w:b/>
          <w:bCs/>
          <w:i/>
          <w:iCs/>
          <w:color w:val="FF0000"/>
          <w:sz w:val="24"/>
        </w:rPr>
        <w:t>график.</w:t>
      </w:r>
      <w:r w:rsidRPr="00903F34">
        <w:rPr>
          <w:color w:val="FF0000"/>
          <w:sz w:val="24"/>
        </w:rPr>
        <w:t xml:space="preserve"> </w:t>
      </w:r>
    </w:p>
    <w:p w:rsidR="0087630E" w:rsidRPr="00903F34" w:rsidRDefault="0087630E" w:rsidP="00903F34">
      <w:pPr>
        <w:pStyle w:val="a3"/>
        <w:ind w:firstLine="720"/>
        <w:jc w:val="both"/>
        <w:rPr>
          <w:color w:val="FF0000"/>
          <w:sz w:val="24"/>
        </w:rPr>
      </w:pPr>
      <w:r w:rsidRPr="00903F34">
        <w:rPr>
          <w:i/>
          <w:iCs/>
          <w:color w:val="FF0000"/>
          <w:sz w:val="24"/>
        </w:rPr>
        <w:t xml:space="preserve"> </w:t>
      </w:r>
      <w:r w:rsidRPr="00903F34">
        <w:rPr>
          <w:color w:val="FF0000"/>
          <w:sz w:val="24"/>
        </w:rPr>
        <w:t>Қышқыл  мен  негіздің</w:t>
      </w:r>
      <w:r w:rsidRPr="00903F34">
        <w:rPr>
          <w:i/>
          <w:iCs/>
          <w:color w:val="FF0000"/>
          <w:sz w:val="24"/>
        </w:rPr>
        <w:t xml:space="preserve"> к ү ш і н е  </w:t>
      </w:r>
      <w:r w:rsidRPr="00903F34">
        <w:rPr>
          <w:color w:val="FF0000"/>
          <w:sz w:val="24"/>
        </w:rPr>
        <w:t xml:space="preserve">байланысты </w:t>
      </w:r>
      <w:r w:rsidRPr="00903F34">
        <w:rPr>
          <w:i/>
          <w:iCs/>
          <w:color w:val="FF0000"/>
          <w:sz w:val="24"/>
        </w:rPr>
        <w:t xml:space="preserve">  т и т р л е у                             қ и с ы қ т а р ы н ы ң     </w:t>
      </w:r>
      <w:r w:rsidRPr="00903F34">
        <w:rPr>
          <w:color w:val="FF0000"/>
          <w:sz w:val="24"/>
        </w:rPr>
        <w:t>келесі</w:t>
      </w:r>
      <w:r w:rsidRPr="00903F34">
        <w:rPr>
          <w:i/>
          <w:iCs/>
          <w:color w:val="FF0000"/>
          <w:sz w:val="24"/>
        </w:rPr>
        <w:t xml:space="preserve">   т ү р л е р і   </w:t>
      </w:r>
      <w:r w:rsidRPr="00903F34">
        <w:rPr>
          <w:color w:val="FF0000"/>
          <w:sz w:val="24"/>
        </w:rPr>
        <w:t>болады:</w:t>
      </w:r>
    </w:p>
    <w:p w:rsidR="0087630E" w:rsidRPr="00903F34" w:rsidRDefault="0087630E" w:rsidP="00903F34">
      <w:pPr>
        <w:pStyle w:val="a3"/>
        <w:numPr>
          <w:ilvl w:val="0"/>
          <w:numId w:val="9"/>
        </w:numPr>
        <w:jc w:val="both"/>
        <w:rPr>
          <w:color w:val="FF0000"/>
          <w:sz w:val="24"/>
        </w:rPr>
      </w:pPr>
      <w:r w:rsidRPr="00903F34">
        <w:rPr>
          <w:color w:val="FF0000"/>
          <w:sz w:val="24"/>
        </w:rPr>
        <w:t>Күшті қышқылды күшті негізбен (және керісінше)титрлеу қисықтары;</w:t>
      </w:r>
    </w:p>
    <w:p w:rsidR="0087630E" w:rsidRPr="00903F34" w:rsidRDefault="0087630E" w:rsidP="00903F34">
      <w:pPr>
        <w:pStyle w:val="a3"/>
        <w:numPr>
          <w:ilvl w:val="0"/>
          <w:numId w:val="9"/>
        </w:numPr>
        <w:jc w:val="both"/>
        <w:rPr>
          <w:color w:val="FF0000"/>
          <w:sz w:val="24"/>
        </w:rPr>
      </w:pPr>
      <w:r w:rsidRPr="00903F34">
        <w:rPr>
          <w:color w:val="FF0000"/>
          <w:sz w:val="24"/>
        </w:rPr>
        <w:t>Әлсіз қышқылды күшті негізбен (және керісінше) титрлеу қисықтары;</w:t>
      </w:r>
    </w:p>
    <w:p w:rsidR="0087630E" w:rsidRPr="00903F34" w:rsidRDefault="0087630E" w:rsidP="00903F34">
      <w:pPr>
        <w:pStyle w:val="a3"/>
        <w:numPr>
          <w:ilvl w:val="0"/>
          <w:numId w:val="9"/>
        </w:numPr>
        <w:jc w:val="both"/>
        <w:rPr>
          <w:color w:val="FF0000"/>
          <w:sz w:val="24"/>
        </w:rPr>
      </w:pPr>
      <w:r w:rsidRPr="00903F34">
        <w:rPr>
          <w:color w:val="FF0000"/>
          <w:sz w:val="24"/>
        </w:rPr>
        <w:t>Әлсіз негізді әлсіз қышқылмен (және керісінше) титрлеу қисықтары.</w:t>
      </w:r>
    </w:p>
    <w:p w:rsidR="0087630E" w:rsidRPr="00903F34" w:rsidRDefault="0087630E" w:rsidP="00903F34">
      <w:pPr>
        <w:pStyle w:val="a3"/>
        <w:ind w:firstLine="720"/>
        <w:jc w:val="both"/>
        <w:rPr>
          <w:b/>
          <w:bCs/>
          <w:i/>
          <w:iCs/>
          <w:color w:val="FF0000"/>
          <w:sz w:val="24"/>
        </w:rPr>
      </w:pPr>
    </w:p>
    <w:p w:rsidR="0087630E" w:rsidRPr="00903F34" w:rsidRDefault="0087630E" w:rsidP="00903F34">
      <w:pPr>
        <w:pStyle w:val="a3"/>
        <w:ind w:firstLine="720"/>
        <w:jc w:val="both"/>
        <w:rPr>
          <w:color w:val="FF0000"/>
          <w:sz w:val="24"/>
        </w:rPr>
      </w:pPr>
      <w:r w:rsidRPr="00903F34">
        <w:rPr>
          <w:b/>
          <w:bCs/>
          <w:i/>
          <w:iCs/>
          <w:color w:val="FF0000"/>
          <w:sz w:val="24"/>
        </w:rPr>
        <w:t xml:space="preserve">Күшті қышқылды күшті негізбен   титрлеу  </w:t>
      </w:r>
      <w:r w:rsidRPr="00903F34">
        <w:rPr>
          <w:color w:val="FF0000"/>
          <w:sz w:val="24"/>
        </w:rPr>
        <w:t>(және</w:t>
      </w:r>
      <w:r w:rsidRPr="00903F34">
        <w:rPr>
          <w:b/>
          <w:bCs/>
          <w:i/>
          <w:iCs/>
          <w:color w:val="FF0000"/>
          <w:sz w:val="24"/>
        </w:rPr>
        <w:t xml:space="preserve"> керісінше</w:t>
      </w:r>
      <w:r w:rsidRPr="00903F34">
        <w:rPr>
          <w:color w:val="FF0000"/>
          <w:sz w:val="24"/>
        </w:rPr>
        <w:t>)</w:t>
      </w:r>
      <w:r w:rsidRPr="00903F34">
        <w:rPr>
          <w:b/>
          <w:bCs/>
          <w:i/>
          <w:iCs/>
          <w:color w:val="FF0000"/>
          <w:sz w:val="24"/>
        </w:rPr>
        <w:t xml:space="preserve"> .</w:t>
      </w:r>
      <w:r w:rsidRPr="00903F34">
        <w:rPr>
          <w:color w:val="FF0000"/>
          <w:sz w:val="24"/>
        </w:rPr>
        <w:t xml:space="preserve"> Мысалы, титрлеу үшін 0,1 н НСІ және 0,1 н NаОН ерітінділері алынды делік. Алдымен тек 0,1 н НСІ ерітіндісінің таза өзінің сутектік көрсеткішін есептейміз. НСІ - күшті қышқыл, сондықтан оның ерітіндсінде   рН =  - lgС</w:t>
      </w:r>
      <w:r w:rsidRPr="00903F34">
        <w:rPr>
          <w:color w:val="FF0000"/>
          <w:sz w:val="24"/>
          <w:vertAlign w:val="subscript"/>
        </w:rPr>
        <w:t>НСІ</w:t>
      </w:r>
      <w:r w:rsidRPr="00903F34">
        <w:rPr>
          <w:color w:val="FF0000"/>
          <w:sz w:val="24"/>
        </w:rPr>
        <w:t>, яғни рН =  lg[10</w:t>
      </w:r>
      <w:r w:rsidRPr="00903F34">
        <w:rPr>
          <w:color w:val="FF0000"/>
          <w:sz w:val="24"/>
          <w:vertAlign w:val="superscript"/>
        </w:rPr>
        <w:t>-1</w:t>
      </w:r>
      <w:r w:rsidRPr="00903F34">
        <w:rPr>
          <w:color w:val="FF0000"/>
          <w:sz w:val="24"/>
        </w:rPr>
        <w:t>] = 1. Енді біртіндеп тамшылатып 0,1 н NаОН ерітіндісін қоса бастаймыз. Қышқылдың 90% титрленгенде ерітіндіде  Н</w:t>
      </w:r>
      <w:r w:rsidRPr="00903F34">
        <w:rPr>
          <w:color w:val="FF0000"/>
          <w:sz w:val="24"/>
          <w:vertAlign w:val="superscript"/>
        </w:rPr>
        <w:t xml:space="preserve">+ </w:t>
      </w:r>
      <w:r w:rsidRPr="00903F34">
        <w:rPr>
          <w:color w:val="FF0000"/>
          <w:sz w:val="24"/>
        </w:rPr>
        <w:t>иондарының 0,01 моль/л  қалады. Бұл жағдайда рН = 2. Әрі қарай қышқылдың 99%-і титрленгенде  рН = 3;  99,9%-і  титрленгенде  рН = 4;  99,99%-і  титрленгенде рН = 5  болады. Қышқылд  толық 100% титрленгенде  рН = 7 болады. Бұдан әрі NаОН ерітіндісін қосу ерітінді рН-ның өсуіне әкеп соғады, оны  мына  кестеден көруге болады:</w:t>
      </w:r>
    </w:p>
    <w:p w:rsidR="0087630E" w:rsidRPr="00903F34" w:rsidRDefault="0087630E" w:rsidP="00903F34">
      <w:pPr>
        <w:pStyle w:val="a3"/>
        <w:rPr>
          <w:color w:val="FF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3"/>
        <w:gridCol w:w="2066"/>
        <w:gridCol w:w="2388"/>
        <w:gridCol w:w="2268"/>
      </w:tblGrid>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Қосылған NаОН, %</w:t>
            </w:r>
          </w:p>
        </w:tc>
        <w:tc>
          <w:tcPr>
            <w:tcW w:w="2124" w:type="dxa"/>
          </w:tcPr>
          <w:p w:rsidR="0087630E" w:rsidRPr="00903F34" w:rsidRDefault="0087630E" w:rsidP="00903F34">
            <w:pPr>
              <w:pStyle w:val="a3"/>
              <w:jc w:val="center"/>
              <w:rPr>
                <w:color w:val="FF0000"/>
                <w:sz w:val="24"/>
              </w:rPr>
            </w:pPr>
            <w:r w:rsidRPr="00903F34">
              <w:rPr>
                <w:color w:val="FF0000"/>
                <w:sz w:val="24"/>
              </w:rPr>
              <w:t>Қалған НСІ, %</w:t>
            </w:r>
          </w:p>
        </w:tc>
        <w:tc>
          <w:tcPr>
            <w:tcW w:w="2464" w:type="dxa"/>
          </w:tcPr>
          <w:p w:rsidR="0087630E" w:rsidRPr="00903F34" w:rsidRDefault="0087630E" w:rsidP="00903F34">
            <w:pPr>
              <w:pStyle w:val="a3"/>
              <w:jc w:val="center"/>
              <w:rPr>
                <w:color w:val="FF0000"/>
                <w:sz w:val="24"/>
              </w:rPr>
            </w:pPr>
            <w:r w:rsidRPr="00903F34">
              <w:rPr>
                <w:color w:val="FF0000"/>
                <w:sz w:val="24"/>
              </w:rPr>
              <w:t>[Н</w:t>
            </w:r>
            <w:r w:rsidRPr="00903F34">
              <w:rPr>
                <w:color w:val="FF0000"/>
                <w:sz w:val="24"/>
                <w:vertAlign w:val="superscript"/>
              </w:rPr>
              <w:t>+</w:t>
            </w:r>
            <w:r w:rsidRPr="00903F34">
              <w:rPr>
                <w:color w:val="FF0000"/>
                <w:sz w:val="24"/>
              </w:rPr>
              <w:t>], моль/л</w:t>
            </w:r>
          </w:p>
        </w:tc>
        <w:tc>
          <w:tcPr>
            <w:tcW w:w="2357" w:type="dxa"/>
          </w:tcPr>
          <w:p w:rsidR="0087630E" w:rsidRPr="00903F34" w:rsidRDefault="0087630E" w:rsidP="00903F34">
            <w:pPr>
              <w:pStyle w:val="a3"/>
              <w:jc w:val="center"/>
              <w:rPr>
                <w:color w:val="FF0000"/>
                <w:sz w:val="24"/>
              </w:rPr>
            </w:pPr>
            <w:r w:rsidRPr="00903F34">
              <w:rPr>
                <w:color w:val="FF0000"/>
                <w:sz w:val="24"/>
              </w:rPr>
              <w:t>рН</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0</w:t>
            </w:r>
          </w:p>
        </w:tc>
        <w:tc>
          <w:tcPr>
            <w:tcW w:w="2124" w:type="dxa"/>
          </w:tcPr>
          <w:p w:rsidR="0087630E" w:rsidRPr="00903F34" w:rsidRDefault="0087630E" w:rsidP="00903F34">
            <w:pPr>
              <w:pStyle w:val="a3"/>
              <w:jc w:val="center"/>
              <w:rPr>
                <w:color w:val="FF0000"/>
                <w:sz w:val="24"/>
              </w:rPr>
            </w:pPr>
            <w:r w:rsidRPr="00903F34">
              <w:rPr>
                <w:color w:val="FF0000"/>
                <w:sz w:val="24"/>
              </w:rPr>
              <w:t>100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-1</w:t>
            </w:r>
          </w:p>
        </w:tc>
        <w:tc>
          <w:tcPr>
            <w:tcW w:w="2357" w:type="dxa"/>
          </w:tcPr>
          <w:p w:rsidR="0087630E" w:rsidRPr="00903F34" w:rsidRDefault="0087630E" w:rsidP="00903F34">
            <w:pPr>
              <w:pStyle w:val="a3"/>
              <w:jc w:val="center"/>
              <w:rPr>
                <w:color w:val="FF0000"/>
                <w:sz w:val="24"/>
              </w:rPr>
            </w:pPr>
            <w:r w:rsidRPr="00903F34">
              <w:rPr>
                <w:color w:val="FF0000"/>
                <w:sz w:val="24"/>
              </w:rPr>
              <w:t>1</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90</w:t>
            </w:r>
          </w:p>
        </w:tc>
        <w:tc>
          <w:tcPr>
            <w:tcW w:w="2124" w:type="dxa"/>
          </w:tcPr>
          <w:p w:rsidR="0087630E" w:rsidRPr="00903F34" w:rsidRDefault="0087630E" w:rsidP="00903F34">
            <w:pPr>
              <w:pStyle w:val="a3"/>
              <w:jc w:val="center"/>
              <w:rPr>
                <w:color w:val="FF0000"/>
                <w:sz w:val="24"/>
              </w:rPr>
            </w:pPr>
            <w:r w:rsidRPr="00903F34">
              <w:rPr>
                <w:color w:val="FF0000"/>
                <w:sz w:val="24"/>
              </w:rPr>
              <w:t>10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-2</w:t>
            </w:r>
          </w:p>
        </w:tc>
        <w:tc>
          <w:tcPr>
            <w:tcW w:w="2357" w:type="dxa"/>
          </w:tcPr>
          <w:p w:rsidR="0087630E" w:rsidRPr="00903F34" w:rsidRDefault="0087630E" w:rsidP="00903F34">
            <w:pPr>
              <w:pStyle w:val="a3"/>
              <w:jc w:val="center"/>
              <w:rPr>
                <w:color w:val="FF0000"/>
                <w:sz w:val="24"/>
              </w:rPr>
            </w:pPr>
            <w:r w:rsidRPr="00903F34">
              <w:rPr>
                <w:color w:val="FF0000"/>
                <w:sz w:val="24"/>
              </w:rPr>
              <w:t>2</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99</w:t>
            </w:r>
          </w:p>
        </w:tc>
        <w:tc>
          <w:tcPr>
            <w:tcW w:w="2124" w:type="dxa"/>
          </w:tcPr>
          <w:p w:rsidR="0087630E" w:rsidRPr="00903F34" w:rsidRDefault="0087630E" w:rsidP="00903F34">
            <w:pPr>
              <w:pStyle w:val="a3"/>
              <w:jc w:val="center"/>
              <w:rPr>
                <w:color w:val="FF0000"/>
                <w:sz w:val="24"/>
              </w:rPr>
            </w:pPr>
            <w:r w:rsidRPr="00903F34">
              <w:rPr>
                <w:color w:val="FF0000"/>
                <w:sz w:val="24"/>
              </w:rPr>
              <w:t>1,0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-3</w:t>
            </w:r>
          </w:p>
        </w:tc>
        <w:tc>
          <w:tcPr>
            <w:tcW w:w="2357" w:type="dxa"/>
          </w:tcPr>
          <w:p w:rsidR="0087630E" w:rsidRPr="00903F34" w:rsidRDefault="0087630E" w:rsidP="00903F34">
            <w:pPr>
              <w:pStyle w:val="a3"/>
              <w:jc w:val="center"/>
              <w:rPr>
                <w:color w:val="FF0000"/>
                <w:sz w:val="24"/>
              </w:rPr>
            </w:pPr>
            <w:r w:rsidRPr="00903F34">
              <w:rPr>
                <w:color w:val="FF0000"/>
                <w:sz w:val="24"/>
              </w:rPr>
              <w:t>2</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99,9</w:t>
            </w:r>
          </w:p>
        </w:tc>
        <w:tc>
          <w:tcPr>
            <w:tcW w:w="2124" w:type="dxa"/>
          </w:tcPr>
          <w:p w:rsidR="0087630E" w:rsidRPr="00903F34" w:rsidRDefault="0087630E" w:rsidP="00903F34">
            <w:pPr>
              <w:pStyle w:val="a3"/>
              <w:jc w:val="center"/>
              <w:rPr>
                <w:color w:val="FF0000"/>
                <w:sz w:val="24"/>
              </w:rPr>
            </w:pPr>
            <w:r w:rsidRPr="00903F34">
              <w:rPr>
                <w:color w:val="FF0000"/>
                <w:sz w:val="24"/>
              </w:rPr>
              <w:t>0,1</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-4</w:t>
            </w:r>
          </w:p>
        </w:tc>
        <w:tc>
          <w:tcPr>
            <w:tcW w:w="2357" w:type="dxa"/>
          </w:tcPr>
          <w:p w:rsidR="0087630E" w:rsidRPr="00903F34" w:rsidRDefault="0087630E" w:rsidP="00903F34">
            <w:pPr>
              <w:pStyle w:val="a3"/>
              <w:jc w:val="center"/>
              <w:rPr>
                <w:color w:val="FF0000"/>
                <w:sz w:val="24"/>
              </w:rPr>
            </w:pPr>
            <w:r w:rsidRPr="00903F34">
              <w:rPr>
                <w:color w:val="FF0000"/>
                <w:sz w:val="24"/>
              </w:rPr>
              <w:t>4</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100</w:t>
            </w:r>
          </w:p>
        </w:tc>
        <w:tc>
          <w:tcPr>
            <w:tcW w:w="2124" w:type="dxa"/>
          </w:tcPr>
          <w:p w:rsidR="0087630E" w:rsidRPr="00903F34" w:rsidRDefault="0087630E" w:rsidP="00903F34">
            <w:pPr>
              <w:pStyle w:val="a3"/>
              <w:jc w:val="center"/>
              <w:rPr>
                <w:color w:val="FF0000"/>
                <w:sz w:val="24"/>
              </w:rPr>
            </w:pPr>
            <w:r w:rsidRPr="00903F34">
              <w:rPr>
                <w:color w:val="FF0000"/>
                <w:sz w:val="24"/>
              </w:rPr>
              <w:t>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-7</w:t>
            </w:r>
          </w:p>
        </w:tc>
        <w:tc>
          <w:tcPr>
            <w:tcW w:w="2357" w:type="dxa"/>
          </w:tcPr>
          <w:p w:rsidR="0087630E" w:rsidRPr="00903F34" w:rsidRDefault="0087630E" w:rsidP="00903F34">
            <w:pPr>
              <w:pStyle w:val="a3"/>
              <w:jc w:val="center"/>
              <w:rPr>
                <w:color w:val="FF0000"/>
                <w:sz w:val="24"/>
              </w:rPr>
            </w:pPr>
            <w:r w:rsidRPr="00903F34">
              <w:rPr>
                <w:color w:val="FF0000"/>
                <w:sz w:val="24"/>
              </w:rPr>
              <w:t>7</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100,1</w:t>
            </w:r>
          </w:p>
        </w:tc>
        <w:tc>
          <w:tcPr>
            <w:tcW w:w="2124" w:type="dxa"/>
          </w:tcPr>
          <w:p w:rsidR="0087630E" w:rsidRPr="00903F34" w:rsidRDefault="0087630E" w:rsidP="00903F34">
            <w:pPr>
              <w:pStyle w:val="a3"/>
              <w:jc w:val="center"/>
              <w:rPr>
                <w:color w:val="FF0000"/>
                <w:sz w:val="24"/>
              </w:rPr>
            </w:pPr>
            <w:r w:rsidRPr="00903F34">
              <w:rPr>
                <w:color w:val="FF0000"/>
                <w:sz w:val="24"/>
              </w:rPr>
              <w:t>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-10</w:t>
            </w:r>
          </w:p>
        </w:tc>
        <w:tc>
          <w:tcPr>
            <w:tcW w:w="2357" w:type="dxa"/>
          </w:tcPr>
          <w:p w:rsidR="0087630E" w:rsidRPr="00903F34" w:rsidRDefault="0087630E" w:rsidP="00903F34">
            <w:pPr>
              <w:pStyle w:val="a3"/>
              <w:jc w:val="center"/>
              <w:rPr>
                <w:color w:val="FF0000"/>
                <w:sz w:val="24"/>
              </w:rPr>
            </w:pPr>
            <w:r w:rsidRPr="00903F34">
              <w:rPr>
                <w:color w:val="FF0000"/>
                <w:sz w:val="24"/>
              </w:rPr>
              <w:t>10</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101,0</w:t>
            </w:r>
          </w:p>
        </w:tc>
        <w:tc>
          <w:tcPr>
            <w:tcW w:w="2124" w:type="dxa"/>
          </w:tcPr>
          <w:p w:rsidR="0087630E" w:rsidRPr="00903F34" w:rsidRDefault="0087630E" w:rsidP="00903F34">
            <w:pPr>
              <w:pStyle w:val="a3"/>
              <w:jc w:val="center"/>
              <w:rPr>
                <w:color w:val="FF0000"/>
                <w:sz w:val="24"/>
              </w:rPr>
            </w:pPr>
            <w:r w:rsidRPr="00903F34">
              <w:rPr>
                <w:color w:val="FF0000"/>
                <w:sz w:val="24"/>
              </w:rPr>
              <w:t>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-11</w:t>
            </w:r>
          </w:p>
        </w:tc>
        <w:tc>
          <w:tcPr>
            <w:tcW w:w="2357" w:type="dxa"/>
          </w:tcPr>
          <w:p w:rsidR="0087630E" w:rsidRPr="00903F34" w:rsidRDefault="0087630E" w:rsidP="00903F34">
            <w:pPr>
              <w:pStyle w:val="a3"/>
              <w:jc w:val="center"/>
              <w:rPr>
                <w:color w:val="FF0000"/>
                <w:sz w:val="24"/>
              </w:rPr>
            </w:pPr>
            <w:r w:rsidRPr="00903F34">
              <w:rPr>
                <w:color w:val="FF0000"/>
                <w:sz w:val="24"/>
              </w:rPr>
              <w:t>11</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110,0</w:t>
            </w:r>
          </w:p>
        </w:tc>
        <w:tc>
          <w:tcPr>
            <w:tcW w:w="2124" w:type="dxa"/>
          </w:tcPr>
          <w:p w:rsidR="0087630E" w:rsidRPr="00903F34" w:rsidRDefault="0087630E" w:rsidP="00903F34">
            <w:pPr>
              <w:pStyle w:val="a3"/>
              <w:jc w:val="center"/>
              <w:rPr>
                <w:color w:val="FF0000"/>
                <w:sz w:val="24"/>
              </w:rPr>
            </w:pPr>
            <w:r w:rsidRPr="00903F34">
              <w:rPr>
                <w:color w:val="FF0000"/>
                <w:sz w:val="24"/>
              </w:rPr>
              <w:t>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-12</w:t>
            </w:r>
          </w:p>
        </w:tc>
        <w:tc>
          <w:tcPr>
            <w:tcW w:w="2357" w:type="dxa"/>
          </w:tcPr>
          <w:p w:rsidR="0087630E" w:rsidRPr="00903F34" w:rsidRDefault="0087630E" w:rsidP="00903F34">
            <w:pPr>
              <w:pStyle w:val="a3"/>
              <w:jc w:val="center"/>
              <w:rPr>
                <w:color w:val="FF0000"/>
                <w:sz w:val="24"/>
              </w:rPr>
            </w:pPr>
            <w:r w:rsidRPr="00903F34">
              <w:rPr>
                <w:color w:val="FF0000"/>
                <w:sz w:val="24"/>
              </w:rPr>
              <w:t>12</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200</w:t>
            </w:r>
          </w:p>
        </w:tc>
        <w:tc>
          <w:tcPr>
            <w:tcW w:w="2124" w:type="dxa"/>
          </w:tcPr>
          <w:p w:rsidR="0087630E" w:rsidRPr="00903F34" w:rsidRDefault="0087630E" w:rsidP="00903F34">
            <w:pPr>
              <w:pStyle w:val="a3"/>
              <w:jc w:val="center"/>
              <w:rPr>
                <w:color w:val="FF0000"/>
                <w:sz w:val="24"/>
              </w:rPr>
            </w:pPr>
            <w:r w:rsidRPr="00903F34">
              <w:rPr>
                <w:color w:val="FF0000"/>
                <w:sz w:val="24"/>
              </w:rPr>
              <w:t>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-13</w:t>
            </w:r>
          </w:p>
        </w:tc>
        <w:tc>
          <w:tcPr>
            <w:tcW w:w="2357" w:type="dxa"/>
          </w:tcPr>
          <w:p w:rsidR="0087630E" w:rsidRPr="00903F34" w:rsidRDefault="0087630E" w:rsidP="00903F34">
            <w:pPr>
              <w:pStyle w:val="a3"/>
              <w:jc w:val="center"/>
              <w:rPr>
                <w:color w:val="FF0000"/>
                <w:sz w:val="24"/>
              </w:rPr>
            </w:pPr>
            <w:r w:rsidRPr="00903F34">
              <w:rPr>
                <w:color w:val="FF0000"/>
                <w:sz w:val="24"/>
              </w:rPr>
              <w:t>13</w:t>
            </w:r>
          </w:p>
        </w:tc>
      </w:tr>
    </w:tbl>
    <w:p w:rsidR="0087630E" w:rsidRPr="00903F34" w:rsidRDefault="0087630E" w:rsidP="00903F34">
      <w:pPr>
        <w:pStyle w:val="a3"/>
        <w:ind w:firstLine="720"/>
        <w:jc w:val="both"/>
        <w:rPr>
          <w:color w:val="FF0000"/>
          <w:sz w:val="24"/>
        </w:rPr>
      </w:pPr>
    </w:p>
    <w:p w:rsidR="0087630E" w:rsidRPr="00903F34" w:rsidRDefault="0087630E" w:rsidP="00903F34">
      <w:pPr>
        <w:pStyle w:val="a3"/>
        <w:ind w:firstLine="720"/>
        <w:jc w:val="both"/>
        <w:rPr>
          <w:color w:val="FF0000"/>
          <w:sz w:val="24"/>
        </w:rPr>
      </w:pPr>
      <w:r w:rsidRPr="00903F34">
        <w:rPr>
          <w:color w:val="FF0000"/>
          <w:sz w:val="24"/>
        </w:rPr>
        <w:lastRenderedPageBreak/>
        <w:t>Осы кестеде көрсетілген мәліметтерді график түрінде кескіндеп титрлеу қисығы алынады, ол үшін ордината өсінде рН мәндерін көрсетеді, абцисса өсінде титрлеуге кеткен негіз мөлшері көрсетіледі (</w:t>
      </w:r>
      <w:r w:rsidRPr="00903F34">
        <w:rPr>
          <w:i/>
          <w:iCs/>
          <w:color w:val="FF0000"/>
          <w:sz w:val="24"/>
        </w:rPr>
        <w:t>сурет 1</w:t>
      </w:r>
      <w:r w:rsidRPr="00903F34">
        <w:rPr>
          <w:color w:val="FF0000"/>
          <w:sz w:val="24"/>
        </w:rPr>
        <w:t>).</w:t>
      </w:r>
    </w:p>
    <w:p w:rsidR="0087630E" w:rsidRPr="00903F34" w:rsidRDefault="0087630E" w:rsidP="00903F34">
      <w:pPr>
        <w:pStyle w:val="a3"/>
        <w:ind w:firstLine="720"/>
        <w:jc w:val="both"/>
        <w:rPr>
          <w:color w:val="FF0000"/>
          <w:sz w:val="24"/>
        </w:rPr>
      </w:pPr>
      <w:r w:rsidRPr="00903F34">
        <w:rPr>
          <w:color w:val="FF0000"/>
          <w:sz w:val="24"/>
        </w:rPr>
        <w:t xml:space="preserve">Суреттен 0,1 н НСІ-ын  0,1 н NаОН-мен титрлеу барсында эквивалент нүктесіне жақындаған кезде ортаның рН-ы күрт өзгеретіндігі көрініп тұр. Ерітіндіге 99,9%  NаОН қосқанша, рН-тың мәні 1-ден 4-ке дейін ғана өзгереді. Ал қышқылдың 0,1%  қалғанда және  NаОН-ның  0,1% артық қосылғанда рН мәні  4-тен  10-ға дейін күрт өседі. Метилоранж түсін эквиваленттік нүктеге жетпей рН мәнінің  3,1- 4,4  аралығында өзгертеді, сондықтан метилоранж  индикатор ретінде алкалиметрия әдісінде қолданылмайды.  Ал фенолфталеин – эквиваленттік нүктеден кейін рН мәнінің  8- 10 аралығында өзгертеді. Осы екі индикатордың ішінен </w:t>
      </w:r>
      <w:r w:rsidRPr="00903F34">
        <w:rPr>
          <w:i/>
          <w:iCs/>
          <w:color w:val="FF0000"/>
          <w:sz w:val="24"/>
        </w:rPr>
        <w:t>алкалиметрия әдісінде индикатор ретінде фенолфталеин</w:t>
      </w:r>
      <w:r w:rsidRPr="00903F34">
        <w:rPr>
          <w:color w:val="FF0000"/>
          <w:sz w:val="24"/>
        </w:rPr>
        <w:t xml:space="preserve"> қолданылады, себебі – ол өзінің түсін эквиваленттік нүктеден кейін титранттың  өте аз мөлшері (1-2 тамшысы қосылғанда) өзгертеді. </w:t>
      </w:r>
    </w:p>
    <w:p w:rsidR="0087630E" w:rsidRPr="00903F34" w:rsidRDefault="0087630E" w:rsidP="00903F34">
      <w:pPr>
        <w:pStyle w:val="a3"/>
        <w:ind w:firstLine="720"/>
        <w:jc w:val="both"/>
        <w:rPr>
          <w:color w:val="FF0000"/>
          <w:sz w:val="24"/>
        </w:rPr>
      </w:pPr>
      <w:r w:rsidRPr="00903F34">
        <w:rPr>
          <w:color w:val="FF0000"/>
          <w:sz w:val="24"/>
        </w:rPr>
        <w:t xml:space="preserve">Ал керісінше, </w:t>
      </w:r>
      <w:r w:rsidRPr="00903F34">
        <w:rPr>
          <w:i/>
          <w:iCs/>
          <w:color w:val="FF0000"/>
          <w:sz w:val="24"/>
        </w:rPr>
        <w:t>ацидиметрия әдісінің  индикаторы метилоранж болады,</w:t>
      </w:r>
      <w:r w:rsidRPr="00903F34">
        <w:rPr>
          <w:color w:val="FF0000"/>
          <w:sz w:val="24"/>
        </w:rPr>
        <w:t xml:space="preserve"> себебі ол түсін эквиваленттік нүктеден кейін титрант - тұз қышқылының өте аз мөлшері қосылғанда өзгертеді.</w:t>
      </w:r>
    </w:p>
    <w:p w:rsidR="0087630E" w:rsidRPr="00903F34" w:rsidRDefault="00903F34" w:rsidP="00903F34">
      <w:pPr>
        <w:pStyle w:val="a3"/>
        <w:ind w:firstLine="720"/>
        <w:jc w:val="both"/>
        <w:rPr>
          <w:color w:val="FF0000"/>
          <w:sz w:val="24"/>
        </w:rPr>
      </w:pPr>
      <w:r w:rsidRPr="00903F34">
        <w:rPr>
          <w:b/>
          <w:bCs/>
          <w:noProof/>
          <w:color w:val="FF0000"/>
          <w:sz w:val="24"/>
          <w:lang w:val="ru-RU"/>
        </w:rPr>
        <mc:AlternateContent>
          <mc:Choice Requires="wps">
            <w:drawing>
              <wp:anchor distT="0" distB="0" distL="114300" distR="114300" simplePos="0" relativeHeight="251688960" behindDoc="0" locked="0" layoutInCell="1" allowOverlap="1" wp14:anchorId="556A5694" wp14:editId="6B884288">
                <wp:simplePos x="0" y="0"/>
                <wp:positionH relativeFrom="column">
                  <wp:posOffset>243840</wp:posOffset>
                </wp:positionH>
                <wp:positionV relativeFrom="paragraph">
                  <wp:posOffset>411479</wp:posOffset>
                </wp:positionV>
                <wp:extent cx="0" cy="2863215"/>
                <wp:effectExtent l="76200" t="38100" r="57150" b="13335"/>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2863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BFAB1" id="Прямая соединительная линия 78" o:spid="_x0000_s1026" style="position:absolute;flip:x 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pt,32.4pt" to="19.2pt,2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">
                <v:stroke endarrow="block"/>
              </v:line>
            </w:pict>
          </mc:Fallback>
        </mc:AlternateContent>
      </w:r>
      <w:r w:rsidR="0087630E" w:rsidRPr="00903F34">
        <w:rPr>
          <w:color w:val="FF0000"/>
          <w:sz w:val="24"/>
        </w:rPr>
        <w:t>Титрлеу процесін индикатордың түсі өзгерісімен  тоқтатады. Бұл сәт титрлеудің соңы деп аталады. Титрлеудің соңы эквиваленттік нүктеден сәл асқаннан кейін ғана орындалады.</w:t>
      </w:r>
    </w:p>
    <w:p w:rsidR="00925203" w:rsidRPr="00903F34" w:rsidRDefault="00925203" w:rsidP="00903F34">
      <w:pPr>
        <w:pStyle w:val="a3"/>
        <w:ind w:firstLine="720"/>
        <w:jc w:val="both"/>
        <w:rPr>
          <w:color w:val="FF0000"/>
          <w:sz w:val="24"/>
        </w:rPr>
      </w:pPr>
    </w:p>
    <w:p w:rsidR="0087630E" w:rsidRPr="00903F34" w:rsidRDefault="0087630E" w:rsidP="00903F34">
      <w:pPr>
        <w:pStyle w:val="a3"/>
        <w:jc w:val="both"/>
        <w:rPr>
          <w:b/>
          <w:bCs/>
          <w:color w:val="FF0000"/>
          <w:sz w:val="24"/>
        </w:rPr>
      </w:pPr>
      <w:r w:rsidRPr="00903F34">
        <w:rPr>
          <w:b/>
          <w:bCs/>
          <w:color w:val="FF0000"/>
          <w:sz w:val="24"/>
        </w:rPr>
        <w:t xml:space="preserve"> рН</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680768" behindDoc="0" locked="0" layoutInCell="1" allowOverlap="1">
                <wp:simplePos x="0" y="0"/>
                <wp:positionH relativeFrom="column">
                  <wp:posOffset>245745</wp:posOffset>
                </wp:positionH>
                <wp:positionV relativeFrom="paragraph">
                  <wp:posOffset>161290</wp:posOffset>
                </wp:positionV>
                <wp:extent cx="114300" cy="0"/>
                <wp:effectExtent l="13335" t="11430" r="5715" b="7620"/>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4590A2" id="Прямая соединительная линия 7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2.7pt" to="28.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"/>
            </w:pict>
          </mc:Fallback>
        </mc:AlternateContent>
      </w:r>
      <w:r w:rsidRPr="00903F34">
        <w:rPr>
          <w:color w:val="FF0000"/>
          <w:sz w:val="24"/>
        </w:rPr>
        <w:t>14</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686912" behindDoc="0" locked="0" layoutInCell="1" allowOverlap="1">
                <wp:simplePos x="0" y="0"/>
                <wp:positionH relativeFrom="column">
                  <wp:posOffset>1960245</wp:posOffset>
                </wp:positionH>
                <wp:positionV relativeFrom="paragraph">
                  <wp:posOffset>71120</wp:posOffset>
                </wp:positionV>
                <wp:extent cx="800100" cy="228600"/>
                <wp:effectExtent l="13335" t="11430" r="5715" b="7620"/>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7AAFC5" id="Прямая соединительная линия 76"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35pt,5.6pt" to="217.3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"/>
            </w:pict>
          </mc:Fallback>
        </mc:AlternateConten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698176" behindDoc="0" locked="0" layoutInCell="1" allowOverlap="1">
                <wp:simplePos x="0" y="0"/>
                <wp:positionH relativeFrom="column">
                  <wp:posOffset>245745</wp:posOffset>
                </wp:positionH>
                <wp:positionV relativeFrom="paragraph">
                  <wp:posOffset>95250</wp:posOffset>
                </wp:positionV>
                <wp:extent cx="114300" cy="0"/>
                <wp:effectExtent l="13335" t="11430" r="5715" b="7620"/>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96CD77" id="Прямая соединительная линия 75"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7.5pt" to="28.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"/>
            </w:pict>
          </mc:Fallback>
        </mc:AlternateContent>
      </w:r>
      <w:r w:rsidRPr="00903F34">
        <w:rPr>
          <w:noProof/>
          <w:color w:val="FF0000"/>
          <w:sz w:val="24"/>
          <w:lang w:val="ru-RU"/>
        </w:rPr>
        <mc:AlternateContent>
          <mc:Choice Requires="wps">
            <w:drawing>
              <wp:anchor distT="0" distB="0" distL="114300" distR="114300" simplePos="0" relativeHeight="251685888" behindDoc="0" locked="0" layoutInCell="1" allowOverlap="1">
                <wp:simplePos x="0" y="0"/>
                <wp:positionH relativeFrom="column">
                  <wp:posOffset>1617345</wp:posOffset>
                </wp:positionH>
                <wp:positionV relativeFrom="paragraph">
                  <wp:posOffset>95250</wp:posOffset>
                </wp:positionV>
                <wp:extent cx="342900" cy="114300"/>
                <wp:effectExtent l="13335" t="11430" r="5715" b="7620"/>
                <wp:wrapNone/>
                <wp:docPr id="74"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5D0AD2" id="Прямая соединительная линия 74"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7.5pt" to="154.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"/>
            </w:pict>
          </mc:Fallback>
        </mc:AlternateContent>
      </w:r>
      <w:r w:rsidRPr="00903F34">
        <w:rPr>
          <w:color w:val="FF0000"/>
          <w:sz w:val="24"/>
        </w:rPr>
        <w:t>12</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684864" behindDoc="0" locked="0" layoutInCell="1" allowOverlap="1">
                <wp:simplePos x="0" y="0"/>
                <wp:positionH relativeFrom="column">
                  <wp:posOffset>1503045</wp:posOffset>
                </wp:positionH>
                <wp:positionV relativeFrom="paragraph">
                  <wp:posOffset>5080</wp:posOffset>
                </wp:positionV>
                <wp:extent cx="114300" cy="114300"/>
                <wp:effectExtent l="13335" t="11430" r="5715" b="7620"/>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E98D2B" id="Прямая соединительная линия 73"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4pt" to="127.3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"/>
            </w:pict>
          </mc:Fallback>
        </mc:AlternateContent>
      </w:r>
      <w:r w:rsidRPr="00903F34">
        <w:rPr>
          <w:noProof/>
          <w:color w:val="FF0000"/>
          <w:sz w:val="24"/>
          <w:lang w:val="ru-RU"/>
        </w:rPr>
        <mc:AlternateContent>
          <mc:Choice Requires="wps">
            <w:drawing>
              <wp:anchor distT="0" distB="0" distL="114300" distR="114300" simplePos="0" relativeHeight="251678720" behindDoc="0" locked="0" layoutInCell="1" allowOverlap="1">
                <wp:simplePos x="0" y="0"/>
                <wp:positionH relativeFrom="column">
                  <wp:posOffset>1503045</wp:posOffset>
                </wp:positionH>
                <wp:positionV relativeFrom="paragraph">
                  <wp:posOffset>119380</wp:posOffset>
                </wp:positionV>
                <wp:extent cx="0" cy="1143000"/>
                <wp:effectExtent l="13335" t="11430" r="5715" b="7620"/>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97FA9" id="Прямая соединительная линия 72"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9.4pt" to="118.35pt,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"/>
            </w:pict>
          </mc:Fallback>
        </mc:AlternateConten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02272" behindDoc="0" locked="0" layoutInCell="1" allowOverlap="1">
                <wp:simplePos x="0" y="0"/>
                <wp:positionH relativeFrom="column">
                  <wp:posOffset>1503045</wp:posOffset>
                </wp:positionH>
                <wp:positionV relativeFrom="paragraph">
                  <wp:posOffset>120015</wp:posOffset>
                </wp:positionV>
                <wp:extent cx="228600" cy="114300"/>
                <wp:effectExtent l="41910" t="6985" r="5715" b="59690"/>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8785" id="Прямая соединительная линия 71"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9.45pt" to="136.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">
                <v:stroke endarrow="block"/>
              </v:line>
            </w:pict>
          </mc:Fallback>
        </mc:AlternateContent>
      </w:r>
      <w:r w:rsidRPr="00903F34">
        <w:rPr>
          <w:noProof/>
          <w:color w:val="FF0000"/>
          <w:sz w:val="24"/>
          <w:lang w:val="ru-RU"/>
        </w:rPr>
        <mc:AlternateContent>
          <mc:Choice Requires="wps">
            <w:drawing>
              <wp:anchor distT="0" distB="0" distL="114300" distR="114300" simplePos="0" relativeHeight="251736064" behindDoc="0" locked="0" layoutInCell="1" allowOverlap="1">
                <wp:simplePos x="0" y="0"/>
                <wp:positionH relativeFrom="column">
                  <wp:posOffset>360045</wp:posOffset>
                </wp:positionH>
                <wp:positionV relativeFrom="paragraph">
                  <wp:posOffset>5715</wp:posOffset>
                </wp:positionV>
                <wp:extent cx="1143000" cy="0"/>
                <wp:effectExtent l="13335" t="6985" r="5715" b="12065"/>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8CCA7" id="Прямая соединительная линия 70"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45pt" to="118.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"/>
            </w:pict>
          </mc:Fallback>
        </mc:AlternateContent>
      </w:r>
      <w:r w:rsidRPr="00903F34">
        <w:rPr>
          <w:noProof/>
          <w:color w:val="FF0000"/>
          <w:sz w:val="24"/>
          <w:lang w:val="ru-RU"/>
        </w:rPr>
        <mc:AlternateContent>
          <mc:Choice Requires="wps">
            <w:drawing>
              <wp:anchor distT="0" distB="0" distL="114300" distR="114300" simplePos="0" relativeHeight="251735040" behindDoc="0" locked="0" layoutInCell="1" allowOverlap="1">
                <wp:simplePos x="0" y="0"/>
                <wp:positionH relativeFrom="column">
                  <wp:posOffset>245745</wp:posOffset>
                </wp:positionH>
                <wp:positionV relativeFrom="paragraph">
                  <wp:posOffset>5715</wp:posOffset>
                </wp:positionV>
                <wp:extent cx="114300" cy="0"/>
                <wp:effectExtent l="13335" t="6985" r="5715" b="12065"/>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88B26" id="Прямая соединительная линия 69"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45pt" to="28.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"/>
            </w:pict>
          </mc:Fallback>
        </mc:AlternateContent>
      </w:r>
      <w:r w:rsidRPr="00903F34">
        <w:rPr>
          <w:noProof/>
          <w:color w:val="FF0000"/>
          <w:sz w:val="24"/>
          <w:lang w:val="ru-RU"/>
        </w:rPr>
        <mc:AlternateContent>
          <mc:Choice Requires="wps">
            <w:drawing>
              <wp:anchor distT="0" distB="0" distL="114300" distR="114300" simplePos="0" relativeHeight="251697152" behindDoc="0" locked="0" layoutInCell="1" allowOverlap="1">
                <wp:simplePos x="0" y="0"/>
                <wp:positionH relativeFrom="column">
                  <wp:posOffset>360045</wp:posOffset>
                </wp:positionH>
                <wp:positionV relativeFrom="paragraph">
                  <wp:posOffset>29210</wp:posOffset>
                </wp:positionV>
                <wp:extent cx="0" cy="0"/>
                <wp:effectExtent l="13335" t="11430" r="5715" b="7620"/>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06996" id="Прямая соединительная линия 68"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2.3pt" to="28.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"/>
            </w:pict>
          </mc:Fallback>
        </mc:AlternateContent>
      </w:r>
      <w:r w:rsidRPr="00903F34">
        <w:rPr>
          <w:color w:val="FF0000"/>
          <w:sz w:val="24"/>
        </w:rPr>
        <w:t xml:space="preserve">10     фенолфталеин       титрлеу соңы </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696128" behindDoc="0" locked="0" layoutInCell="1" allowOverlap="1">
                <wp:simplePos x="0" y="0"/>
                <wp:positionH relativeFrom="column">
                  <wp:posOffset>245745</wp:posOffset>
                </wp:positionH>
                <wp:positionV relativeFrom="paragraph">
                  <wp:posOffset>167640</wp:posOffset>
                </wp:positionV>
                <wp:extent cx="1257300" cy="0"/>
                <wp:effectExtent l="13335" t="11430" r="5715" b="7620"/>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F4AEC8" id="Прямая соединительная линия 6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3.2pt" to="118.3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"/>
            </w:pict>
          </mc:Fallback>
        </mc:AlternateContent>
      </w:r>
      <w:r w:rsidRPr="00903F34">
        <w:rPr>
          <w:color w:val="FF0000"/>
          <w:sz w:val="24"/>
        </w:rPr>
        <w:t xml:space="preserve">  8      </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09440" behindDoc="0" locked="0" layoutInCell="1" allowOverlap="1">
                <wp:simplePos x="0" y="0"/>
                <wp:positionH relativeFrom="column">
                  <wp:posOffset>245745</wp:posOffset>
                </wp:positionH>
                <wp:positionV relativeFrom="paragraph">
                  <wp:posOffset>143510</wp:posOffset>
                </wp:positionV>
                <wp:extent cx="114300" cy="0"/>
                <wp:effectExtent l="13335" t="10795" r="5715" b="8255"/>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D85E29" id="Прямая соединительная линия 66"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1.3pt" to="28.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"/>
            </w:pict>
          </mc:Fallback>
        </mc:AlternateContent>
      </w:r>
      <w:r w:rsidRPr="00903F34">
        <w:rPr>
          <w:noProof/>
          <w:color w:val="FF0000"/>
          <w:sz w:val="24"/>
          <w:lang w:val="ru-RU"/>
        </w:rPr>
        <mc:AlternateContent>
          <mc:Choice Requires="wps">
            <w:drawing>
              <wp:anchor distT="0" distB="0" distL="114300" distR="114300" simplePos="0" relativeHeight="251708416" behindDoc="0" locked="0" layoutInCell="1" allowOverlap="1">
                <wp:simplePos x="0" y="0"/>
                <wp:positionH relativeFrom="column">
                  <wp:posOffset>474345</wp:posOffset>
                </wp:positionH>
                <wp:positionV relativeFrom="paragraph">
                  <wp:posOffset>143510</wp:posOffset>
                </wp:positionV>
                <wp:extent cx="114300" cy="0"/>
                <wp:effectExtent l="13335" t="10795" r="5715" b="8255"/>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24DE0" id="Прямая соединительная линия 65"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5pt,11.3pt" to="46.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"/>
            </w:pict>
          </mc:Fallback>
        </mc:AlternateContent>
      </w:r>
      <w:r w:rsidRPr="00903F34">
        <w:rPr>
          <w:noProof/>
          <w:color w:val="FF0000"/>
          <w:sz w:val="24"/>
          <w:lang w:val="ru-RU"/>
        </w:rPr>
        <mc:AlternateContent>
          <mc:Choice Requires="wps">
            <w:drawing>
              <wp:anchor distT="0" distB="0" distL="114300" distR="114300" simplePos="0" relativeHeight="251703296" behindDoc="0" locked="0" layoutInCell="1" allowOverlap="1">
                <wp:simplePos x="0" y="0"/>
                <wp:positionH relativeFrom="column">
                  <wp:posOffset>360045</wp:posOffset>
                </wp:positionH>
                <wp:positionV relativeFrom="paragraph">
                  <wp:posOffset>143510</wp:posOffset>
                </wp:positionV>
                <wp:extent cx="0" cy="0"/>
                <wp:effectExtent l="13335" t="10795" r="5715" b="8255"/>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BCEF3" id="Прямая соединительная линия 64"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1.3pt" to="28.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"/>
            </w:pict>
          </mc:Fallback>
        </mc:AlternateContent>
      </w:r>
      <w:r w:rsidRPr="00903F34">
        <w:rPr>
          <w:noProof/>
          <w:color w:val="FF0000"/>
          <w:sz w:val="24"/>
          <w:lang w:val="ru-RU"/>
        </w:rPr>
        <mc:AlternateContent>
          <mc:Choice Requires="wps">
            <w:drawing>
              <wp:anchor distT="0" distB="0" distL="114300" distR="114300" simplePos="0" relativeHeight="251689984" behindDoc="0" locked="0" layoutInCell="1" allowOverlap="1">
                <wp:simplePos x="0" y="0"/>
                <wp:positionH relativeFrom="column">
                  <wp:posOffset>1503045</wp:posOffset>
                </wp:positionH>
                <wp:positionV relativeFrom="paragraph">
                  <wp:posOffset>77470</wp:posOffset>
                </wp:positionV>
                <wp:extent cx="228600" cy="66040"/>
                <wp:effectExtent l="32385" t="11430" r="5715" b="55880"/>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660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A7163" id="Прямая соединительная линия 63"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6.1pt" to="136.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">
                <v:stroke endarrow="block"/>
              </v:line>
            </w:pict>
          </mc:Fallback>
        </mc:AlternateContent>
      </w:r>
      <w:r w:rsidRPr="00903F34">
        <w:rPr>
          <w:noProof/>
          <w:color w:val="FF0000"/>
          <w:sz w:val="24"/>
          <w:lang w:val="ru-RU"/>
        </w:rPr>
        <mc:AlternateContent>
          <mc:Choice Requires="wps">
            <w:drawing>
              <wp:anchor distT="0" distB="0" distL="114300" distR="114300" simplePos="0" relativeHeight="251707392" behindDoc="0" locked="0" layoutInCell="1" allowOverlap="1">
                <wp:simplePos x="0" y="0"/>
                <wp:positionH relativeFrom="column">
                  <wp:posOffset>1388745</wp:posOffset>
                </wp:positionH>
                <wp:positionV relativeFrom="paragraph">
                  <wp:posOffset>143510</wp:posOffset>
                </wp:positionV>
                <wp:extent cx="114300" cy="0"/>
                <wp:effectExtent l="13335" t="10795" r="5715" b="8255"/>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A5903" id="Прямая соединительная линия 62"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35pt,11.3pt" to="118.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"/>
            </w:pict>
          </mc:Fallback>
        </mc:AlternateContent>
      </w:r>
      <w:r w:rsidRPr="00903F34">
        <w:rPr>
          <w:noProof/>
          <w:color w:val="FF0000"/>
          <w:sz w:val="24"/>
          <w:lang w:val="ru-RU"/>
        </w:rPr>
        <mc:AlternateContent>
          <mc:Choice Requires="wps">
            <w:drawing>
              <wp:anchor distT="0" distB="0" distL="114300" distR="114300" simplePos="0" relativeHeight="251706368" behindDoc="0" locked="0" layoutInCell="1" allowOverlap="1">
                <wp:simplePos x="0" y="0"/>
                <wp:positionH relativeFrom="column">
                  <wp:posOffset>1160145</wp:posOffset>
                </wp:positionH>
                <wp:positionV relativeFrom="paragraph">
                  <wp:posOffset>143510</wp:posOffset>
                </wp:positionV>
                <wp:extent cx="114300" cy="0"/>
                <wp:effectExtent l="13335" t="10795" r="5715" b="8255"/>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36F73" id="Прямая соединительная линия 61"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1.3pt" to="100.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"/>
            </w:pict>
          </mc:Fallback>
        </mc:AlternateContent>
      </w:r>
      <w:r w:rsidRPr="00903F34">
        <w:rPr>
          <w:noProof/>
          <w:color w:val="FF0000"/>
          <w:sz w:val="24"/>
          <w:lang w:val="ru-RU"/>
        </w:rPr>
        <mc:AlternateContent>
          <mc:Choice Requires="wps">
            <w:drawing>
              <wp:anchor distT="0" distB="0" distL="114300" distR="114300" simplePos="0" relativeHeight="251705344" behindDoc="0" locked="0" layoutInCell="1" allowOverlap="1">
                <wp:simplePos x="0" y="0"/>
                <wp:positionH relativeFrom="column">
                  <wp:posOffset>931545</wp:posOffset>
                </wp:positionH>
                <wp:positionV relativeFrom="paragraph">
                  <wp:posOffset>143510</wp:posOffset>
                </wp:positionV>
                <wp:extent cx="114300" cy="0"/>
                <wp:effectExtent l="13335" t="10795" r="5715" b="8255"/>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5230D1" id="Прямая соединительная линия 6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11.3pt" to="82.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"/>
            </w:pict>
          </mc:Fallback>
        </mc:AlternateContent>
      </w:r>
      <w:r w:rsidRPr="00903F34">
        <w:rPr>
          <w:noProof/>
          <w:color w:val="FF0000"/>
          <w:sz w:val="24"/>
          <w:lang w:val="ru-RU"/>
        </w:rPr>
        <mc:AlternateContent>
          <mc:Choice Requires="wps">
            <w:drawing>
              <wp:anchor distT="0" distB="0" distL="114300" distR="114300" simplePos="0" relativeHeight="251704320" behindDoc="0" locked="0" layoutInCell="1" allowOverlap="1">
                <wp:simplePos x="0" y="0"/>
                <wp:positionH relativeFrom="column">
                  <wp:posOffset>702945</wp:posOffset>
                </wp:positionH>
                <wp:positionV relativeFrom="paragraph">
                  <wp:posOffset>143510</wp:posOffset>
                </wp:positionV>
                <wp:extent cx="114300" cy="0"/>
                <wp:effectExtent l="13335" t="10795" r="5715" b="825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9D6653" id="Прямая соединительная линия 59"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5pt,11.3pt" to="64.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"/>
            </w:pict>
          </mc:Fallback>
        </mc:AlternateContent>
      </w:r>
      <w:r w:rsidRPr="00903F34">
        <w:rPr>
          <w:color w:val="FF0000"/>
          <w:sz w:val="24"/>
        </w:rPr>
        <w:t xml:space="preserve">                                         эквиваленттік нүкте (рН = 7)</w:t>
      </w:r>
    </w:p>
    <w:p w:rsidR="0087630E" w:rsidRPr="00903F34" w:rsidRDefault="0087630E" w:rsidP="00903F34">
      <w:pPr>
        <w:pStyle w:val="a3"/>
        <w:rPr>
          <w:color w:val="FF0000"/>
          <w:sz w:val="24"/>
        </w:rPr>
      </w:pPr>
      <w:r w:rsidRPr="00903F34">
        <w:rPr>
          <w:color w:val="FF0000"/>
          <w:sz w:val="24"/>
        </w:rPr>
        <w:t xml:space="preserve">                                    </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38112" behindDoc="0" locked="0" layoutInCell="1" allowOverlap="1">
                <wp:simplePos x="0" y="0"/>
                <wp:positionH relativeFrom="column">
                  <wp:posOffset>360045</wp:posOffset>
                </wp:positionH>
                <wp:positionV relativeFrom="paragraph">
                  <wp:posOffset>102235</wp:posOffset>
                </wp:positionV>
                <wp:extent cx="1143000" cy="0"/>
                <wp:effectExtent l="13335" t="6985" r="5715" b="12065"/>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1AD865" id="Прямая соединительная линия 58"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8.05pt" to="118.3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"/>
            </w:pict>
          </mc:Fallback>
        </mc:AlternateContent>
      </w:r>
      <w:r w:rsidRPr="00903F34">
        <w:rPr>
          <w:noProof/>
          <w:color w:val="FF0000"/>
          <w:sz w:val="24"/>
          <w:lang w:val="ru-RU"/>
        </w:rPr>
        <mc:AlternateContent>
          <mc:Choice Requires="wps">
            <w:drawing>
              <wp:anchor distT="0" distB="0" distL="114300" distR="114300" simplePos="0" relativeHeight="251701248" behindDoc="0" locked="0" layoutInCell="1" allowOverlap="1">
                <wp:simplePos x="0" y="0"/>
                <wp:positionH relativeFrom="column">
                  <wp:posOffset>245745</wp:posOffset>
                </wp:positionH>
                <wp:positionV relativeFrom="paragraph">
                  <wp:posOffset>11430</wp:posOffset>
                </wp:positionV>
                <wp:extent cx="114300" cy="0"/>
                <wp:effectExtent l="13335" t="11430" r="5715" b="762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4F832" id="Прямая соединительная линия 57"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9pt" to="2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"/>
            </w:pict>
          </mc:Fallback>
        </mc:AlternateContent>
      </w:r>
      <w:r w:rsidRPr="00903F34">
        <w:rPr>
          <w:color w:val="FF0000"/>
          <w:sz w:val="24"/>
        </w:rPr>
        <w:t xml:space="preserve">  6</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00224" behindDoc="0" locked="0" layoutInCell="1" allowOverlap="1">
                <wp:simplePos x="0" y="0"/>
                <wp:positionH relativeFrom="column">
                  <wp:posOffset>245745</wp:posOffset>
                </wp:positionH>
                <wp:positionV relativeFrom="paragraph">
                  <wp:posOffset>149860</wp:posOffset>
                </wp:positionV>
                <wp:extent cx="114300" cy="0"/>
                <wp:effectExtent l="13335" t="10795" r="5715" b="8255"/>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9775E" id="Прямая соединительная линия 5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1.8pt" to="28.3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"/>
            </w:pict>
          </mc:Fallback>
        </mc:AlternateContent>
      </w:r>
      <w:r w:rsidRPr="00903F34">
        <w:rPr>
          <w:noProof/>
          <w:color w:val="FF0000"/>
          <w:sz w:val="24"/>
          <w:lang w:val="ru-RU"/>
        </w:rPr>
        <mc:AlternateContent>
          <mc:Choice Requires="wps">
            <w:drawing>
              <wp:anchor distT="0" distB="0" distL="114300" distR="114300" simplePos="0" relativeHeight="251691008" behindDoc="0" locked="0" layoutInCell="1" allowOverlap="1">
                <wp:simplePos x="0" y="0"/>
                <wp:positionH relativeFrom="column">
                  <wp:posOffset>1503045</wp:posOffset>
                </wp:positionH>
                <wp:positionV relativeFrom="paragraph">
                  <wp:posOffset>149860</wp:posOffset>
                </wp:positionV>
                <wp:extent cx="0" cy="114300"/>
                <wp:effectExtent l="13335" t="10795" r="5715" b="8255"/>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5899F8" id="Прямая соединительная линия 5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11.8pt" to="118.3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"/>
            </w:pict>
          </mc:Fallback>
        </mc:AlternateContent>
      </w:r>
      <w:r w:rsidRPr="00903F34">
        <w:rPr>
          <w:noProof/>
          <w:color w:val="FF0000"/>
          <w:sz w:val="24"/>
          <w:lang w:val="ru-RU"/>
        </w:rPr>
        <mc:AlternateContent>
          <mc:Choice Requires="wps">
            <w:drawing>
              <wp:anchor distT="0" distB="0" distL="114300" distR="114300" simplePos="0" relativeHeight="251681792" behindDoc="0" locked="0" layoutInCell="1" allowOverlap="1">
                <wp:simplePos x="0" y="0"/>
                <wp:positionH relativeFrom="column">
                  <wp:posOffset>1388745</wp:posOffset>
                </wp:positionH>
                <wp:positionV relativeFrom="paragraph">
                  <wp:posOffset>35560</wp:posOffset>
                </wp:positionV>
                <wp:extent cx="114300" cy="228600"/>
                <wp:effectExtent l="13335" t="10795" r="5715" b="8255"/>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56A9" id="Прямая соединительная линия 54"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35pt,2.8pt" to="118.3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"/>
            </w:pict>
          </mc:Fallback>
        </mc:AlternateContent>
      </w:r>
      <w:r w:rsidRPr="00903F34">
        <w:rPr>
          <w:noProof/>
          <w:color w:val="FF0000"/>
          <w:sz w:val="24"/>
          <w:lang w:val="ru-RU"/>
        </w:rPr>
        <mc:AlternateContent>
          <mc:Choice Requires="wps">
            <w:drawing>
              <wp:anchor distT="0" distB="0" distL="114300" distR="114300" simplePos="0" relativeHeight="251679744" behindDoc="0" locked="0" layoutInCell="1" allowOverlap="1">
                <wp:simplePos x="0" y="0"/>
                <wp:positionH relativeFrom="column">
                  <wp:posOffset>245745</wp:posOffset>
                </wp:positionH>
                <wp:positionV relativeFrom="paragraph">
                  <wp:posOffset>101600</wp:posOffset>
                </wp:positionV>
                <wp:extent cx="0" cy="0"/>
                <wp:effectExtent l="13335" t="10160" r="5715" b="889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601F4" id="Прямая соединительная линия 5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8pt" to="19.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"/>
            </w:pict>
          </mc:Fallback>
        </mc:AlternateContent>
      </w:r>
      <w:r w:rsidRPr="00903F34">
        <w:rPr>
          <w:color w:val="FF0000"/>
          <w:sz w:val="24"/>
        </w:rPr>
        <w:t xml:space="preserve">  4     метилоранж</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37088" behindDoc="0" locked="0" layoutInCell="1" allowOverlap="1">
                <wp:simplePos x="0" y="0"/>
                <wp:positionH relativeFrom="column">
                  <wp:posOffset>360045</wp:posOffset>
                </wp:positionH>
                <wp:positionV relativeFrom="paragraph">
                  <wp:posOffset>36195</wp:posOffset>
                </wp:positionV>
                <wp:extent cx="1143000" cy="0"/>
                <wp:effectExtent l="13335" t="6350" r="5715" b="1270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9FE1A2" id="Прямая соединительная линия 52"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2.85pt" to="118.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"/>
            </w:pict>
          </mc:Fallback>
        </mc:AlternateContent>
      </w:r>
      <w:r w:rsidRPr="00903F34">
        <w:rPr>
          <w:noProof/>
          <w:color w:val="FF0000"/>
          <w:sz w:val="24"/>
          <w:lang w:val="ru-RU"/>
        </w:rPr>
        <mc:AlternateContent>
          <mc:Choice Requires="wps">
            <w:drawing>
              <wp:anchor distT="0" distB="0" distL="114300" distR="114300" simplePos="0" relativeHeight="251683840" behindDoc="0" locked="0" layoutInCell="1" allowOverlap="1">
                <wp:simplePos x="0" y="0"/>
                <wp:positionH relativeFrom="column">
                  <wp:posOffset>360045</wp:posOffset>
                </wp:positionH>
                <wp:positionV relativeFrom="paragraph">
                  <wp:posOffset>173990</wp:posOffset>
                </wp:positionV>
                <wp:extent cx="800100" cy="228600"/>
                <wp:effectExtent l="13335" t="10795" r="5715" b="8255"/>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7F6838" id="Прямая соединительная линия 51"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3.7pt" to="91.35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"/>
            </w:pict>
          </mc:Fallback>
        </mc:AlternateContent>
      </w:r>
      <w:r w:rsidRPr="00903F34">
        <w:rPr>
          <w:noProof/>
          <w:color w:val="FF0000"/>
          <w:sz w:val="24"/>
          <w:lang w:val="ru-RU"/>
        </w:rPr>
        <mc:AlternateContent>
          <mc:Choice Requires="wps">
            <w:drawing>
              <wp:anchor distT="0" distB="0" distL="114300" distR="114300" simplePos="0" relativeHeight="251695104" behindDoc="0" locked="0" layoutInCell="1" allowOverlap="1">
                <wp:simplePos x="0" y="0"/>
                <wp:positionH relativeFrom="column">
                  <wp:posOffset>1503045</wp:posOffset>
                </wp:positionH>
                <wp:positionV relativeFrom="paragraph">
                  <wp:posOffset>173990</wp:posOffset>
                </wp:positionV>
                <wp:extent cx="0" cy="114300"/>
                <wp:effectExtent l="13335" t="10795" r="5715" b="825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A6346B" id="Прямая соединительная линия 50"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13.7pt" to="118.3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"/>
            </w:pict>
          </mc:Fallback>
        </mc:AlternateContent>
      </w:r>
      <w:r w:rsidRPr="00903F34">
        <w:rPr>
          <w:noProof/>
          <w:color w:val="FF0000"/>
          <w:sz w:val="24"/>
          <w:lang w:val="ru-RU"/>
        </w:rPr>
        <mc:AlternateContent>
          <mc:Choice Requires="wps">
            <w:drawing>
              <wp:anchor distT="0" distB="0" distL="114300" distR="114300" simplePos="0" relativeHeight="251682816" behindDoc="0" locked="0" layoutInCell="1" allowOverlap="1">
                <wp:simplePos x="0" y="0"/>
                <wp:positionH relativeFrom="column">
                  <wp:posOffset>1160145</wp:posOffset>
                </wp:positionH>
                <wp:positionV relativeFrom="paragraph">
                  <wp:posOffset>59690</wp:posOffset>
                </wp:positionV>
                <wp:extent cx="228600" cy="114300"/>
                <wp:effectExtent l="13335" t="10795" r="5715" b="825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8AA1A" id="Прямая соединительная линия 49"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4.7pt" to="109.3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"/>
            </w:pict>
          </mc:Fallback>
        </mc:AlternateConten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699200" behindDoc="0" locked="0" layoutInCell="1" allowOverlap="1">
                <wp:simplePos x="0" y="0"/>
                <wp:positionH relativeFrom="column">
                  <wp:posOffset>245745</wp:posOffset>
                </wp:positionH>
                <wp:positionV relativeFrom="paragraph">
                  <wp:posOffset>84455</wp:posOffset>
                </wp:positionV>
                <wp:extent cx="114300" cy="0"/>
                <wp:effectExtent l="13335" t="11430" r="5715" b="762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A8BEA" id="Прямая соединительная линия 48"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6.65pt" to="28.3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s2lTgIAAFk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"/>
            </w:pict>
          </mc:Fallback>
        </mc:AlternateContent>
      </w:r>
      <w:r w:rsidRPr="00903F34">
        <w:rPr>
          <w:noProof/>
          <w:color w:val="FF0000"/>
          <w:sz w:val="24"/>
          <w:lang w:val="ru-RU"/>
        </w:rPr>
        <mc:AlternateContent>
          <mc:Choice Requires="wps">
            <w:drawing>
              <wp:anchor distT="0" distB="0" distL="114300" distR="114300" simplePos="0" relativeHeight="251694080" behindDoc="0" locked="0" layoutInCell="1" allowOverlap="1">
                <wp:simplePos x="0" y="0"/>
                <wp:positionH relativeFrom="column">
                  <wp:posOffset>1503045</wp:posOffset>
                </wp:positionH>
                <wp:positionV relativeFrom="paragraph">
                  <wp:posOffset>198755</wp:posOffset>
                </wp:positionV>
                <wp:extent cx="228600" cy="228600"/>
                <wp:effectExtent l="51435" t="11430" r="5715" b="4572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68423" id="Прямая соединительная линия 47"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15.65pt" to="136.3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">
                <v:stroke endarrow="block"/>
              </v:line>
            </w:pict>
          </mc:Fallback>
        </mc:AlternateContent>
      </w:r>
      <w:r w:rsidRPr="00903F34">
        <w:rPr>
          <w:color w:val="FF0000"/>
          <w:sz w:val="24"/>
        </w:rPr>
        <w:t xml:space="preserve">  2                                       титрлеуге кеткен негіз мөлшері</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34016" behindDoc="0" locked="0" layoutInCell="1" allowOverlap="1">
                <wp:simplePos x="0" y="0"/>
                <wp:positionH relativeFrom="column">
                  <wp:posOffset>2760345</wp:posOffset>
                </wp:positionH>
                <wp:positionV relativeFrom="paragraph">
                  <wp:posOffset>84455</wp:posOffset>
                </wp:positionV>
                <wp:extent cx="0" cy="114300"/>
                <wp:effectExtent l="13335" t="6350" r="5715" b="1270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4F76F" id="Прямая соединительная линия 46"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6.65pt" to="217.3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"/>
            </w:pict>
          </mc:Fallback>
        </mc:AlternateContent>
      </w:r>
      <w:r w:rsidRPr="00903F34">
        <w:rPr>
          <w:noProof/>
          <w:color w:val="FF0000"/>
          <w:sz w:val="24"/>
          <w:lang w:val="ru-RU"/>
        </w:rPr>
        <mc:AlternateContent>
          <mc:Choice Requires="wps">
            <w:drawing>
              <wp:anchor distT="0" distB="0" distL="114300" distR="114300" simplePos="0" relativeHeight="251692032" behindDoc="0" locked="0" layoutInCell="1" allowOverlap="1">
                <wp:simplePos x="0" y="0"/>
                <wp:positionH relativeFrom="column">
                  <wp:posOffset>1503045</wp:posOffset>
                </wp:positionH>
                <wp:positionV relativeFrom="paragraph">
                  <wp:posOffset>108585</wp:posOffset>
                </wp:positionV>
                <wp:extent cx="0" cy="0"/>
                <wp:effectExtent l="13335" t="11430" r="5715" b="762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F0E9A" id="Прямая соединительная линия 4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8.55pt" to="118.3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"/>
            </w:pict>
          </mc:Fallback>
        </mc:AlternateContent>
      </w:r>
      <w:r w:rsidRPr="00903F34">
        <w:rPr>
          <w:noProof/>
          <w:color w:val="FF0000"/>
          <w:sz w:val="24"/>
          <w:lang w:val="ru-RU"/>
        </w:rPr>
        <mc:AlternateContent>
          <mc:Choice Requires="wps">
            <w:drawing>
              <wp:anchor distT="0" distB="0" distL="114300" distR="114300" simplePos="0" relativeHeight="251693056" behindDoc="0" locked="0" layoutInCell="1" allowOverlap="1">
                <wp:simplePos x="0" y="0"/>
                <wp:positionH relativeFrom="column">
                  <wp:posOffset>1503045</wp:posOffset>
                </wp:positionH>
                <wp:positionV relativeFrom="paragraph">
                  <wp:posOffset>108585</wp:posOffset>
                </wp:positionV>
                <wp:extent cx="0" cy="114300"/>
                <wp:effectExtent l="13335" t="11430" r="5715" b="762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17597" id="Прямая соединительная линия 4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8.55pt" to="118.3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"/>
            </w:pict>
          </mc:Fallback>
        </mc:AlternateContent>
      </w:r>
    </w:p>
    <w:p w:rsidR="0087630E" w:rsidRPr="00903F34" w:rsidRDefault="0087630E" w:rsidP="00903F34">
      <w:pPr>
        <w:pStyle w:val="a3"/>
        <w:rPr>
          <w:b/>
          <w:bCs/>
          <w:color w:val="FF0000"/>
          <w:sz w:val="24"/>
        </w:rPr>
      </w:pPr>
      <w:r w:rsidRPr="00903F34">
        <w:rPr>
          <w:b/>
          <w:bCs/>
          <w:noProof/>
          <w:color w:val="FF0000"/>
          <w:sz w:val="24"/>
          <w:lang w:val="ru-RU"/>
        </w:rPr>
        <mc:AlternateContent>
          <mc:Choice Requires="wps">
            <w:drawing>
              <wp:anchor distT="0" distB="0" distL="114300" distR="114300" simplePos="0" relativeHeight="251687936" behindDoc="0" locked="0" layoutInCell="1" allowOverlap="1">
                <wp:simplePos x="0" y="0"/>
                <wp:positionH relativeFrom="column">
                  <wp:posOffset>360045</wp:posOffset>
                </wp:positionH>
                <wp:positionV relativeFrom="paragraph">
                  <wp:posOffset>18415</wp:posOffset>
                </wp:positionV>
                <wp:extent cx="3200400" cy="0"/>
                <wp:effectExtent l="13335" t="59055" r="15240" b="5524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C5D7D3" id="Прямая соединительная линия 4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45pt" to="280.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">
                <v:stroke endarrow="block"/>
              </v:line>
            </w:pict>
          </mc:Fallback>
        </mc:AlternateContent>
      </w:r>
      <w:r w:rsidRPr="00903F34">
        <w:rPr>
          <w:b/>
          <w:bCs/>
          <w:color w:val="FF0000"/>
          <w:sz w:val="24"/>
        </w:rPr>
        <w:t xml:space="preserve">       0                      100                      200                Титрант қосылды, %</w:t>
      </w:r>
      <w:r w:rsidRPr="00903F34">
        <w:rPr>
          <w:color w:val="FF0000"/>
          <w:sz w:val="24"/>
        </w:rPr>
        <w:t xml:space="preserve"> </w:t>
      </w:r>
      <w:r w:rsidRPr="00903F34">
        <w:rPr>
          <w:b/>
          <w:bCs/>
          <w:color w:val="FF0000"/>
          <w:sz w:val="24"/>
        </w:rPr>
        <w:t xml:space="preserve">       </w:t>
      </w:r>
    </w:p>
    <w:p w:rsidR="0087630E" w:rsidRPr="00903F34" w:rsidRDefault="0087630E" w:rsidP="00903F34">
      <w:pPr>
        <w:pStyle w:val="a3"/>
        <w:ind w:firstLine="720"/>
        <w:rPr>
          <w:b/>
          <w:bCs/>
          <w:color w:val="FF0000"/>
          <w:sz w:val="24"/>
        </w:rPr>
      </w:pPr>
      <w:r w:rsidRPr="00903F34">
        <w:rPr>
          <w:b/>
          <w:bCs/>
          <w:color w:val="FF0000"/>
          <w:sz w:val="24"/>
        </w:rPr>
        <w:t xml:space="preserve">                                                             </w:t>
      </w:r>
    </w:p>
    <w:p w:rsidR="0087630E" w:rsidRPr="00903F34" w:rsidRDefault="0087630E" w:rsidP="00903F34">
      <w:pPr>
        <w:pStyle w:val="a3"/>
        <w:ind w:firstLine="720"/>
        <w:rPr>
          <w:color w:val="FF0000"/>
          <w:sz w:val="24"/>
        </w:rPr>
      </w:pPr>
      <w:r w:rsidRPr="00903F34">
        <w:rPr>
          <w:i/>
          <w:iCs/>
          <w:color w:val="FF0000"/>
          <w:sz w:val="24"/>
        </w:rPr>
        <w:t>Сурет 1.</w:t>
      </w:r>
      <w:r w:rsidRPr="00903F34">
        <w:rPr>
          <w:color w:val="FF0000"/>
          <w:sz w:val="24"/>
        </w:rPr>
        <w:t xml:space="preserve"> Күшті қышқылды  күшті негізбен  титрлеудің  титрлеу  қисығы</w:t>
      </w:r>
    </w:p>
    <w:p w:rsidR="0087630E" w:rsidRPr="00903F34" w:rsidRDefault="0087630E" w:rsidP="00903F34">
      <w:pPr>
        <w:pStyle w:val="a3"/>
        <w:jc w:val="both"/>
        <w:rPr>
          <w:color w:val="FF0000"/>
          <w:sz w:val="24"/>
        </w:rPr>
      </w:pPr>
      <w:r w:rsidRPr="00903F34">
        <w:rPr>
          <w:b/>
          <w:bCs/>
          <w:i/>
          <w:iCs/>
          <w:color w:val="FF0000"/>
          <w:sz w:val="24"/>
        </w:rPr>
        <w:t xml:space="preserve"> </w:t>
      </w:r>
      <w:r w:rsidRPr="00903F34">
        <w:rPr>
          <w:b/>
          <w:bCs/>
          <w:i/>
          <w:iCs/>
          <w:color w:val="FF0000"/>
          <w:sz w:val="24"/>
        </w:rPr>
        <w:tab/>
        <w:t>Әлсіз қышқылды күшті негізбен титрлегенде</w:t>
      </w:r>
      <w:r w:rsidRPr="00903F34">
        <w:rPr>
          <w:color w:val="FF0000"/>
          <w:sz w:val="24"/>
        </w:rPr>
        <w:t xml:space="preserve"> эквиваленттік нүкте әлсіз сілтілік ортада болады, сондықтан индикатор ролін </w:t>
      </w:r>
      <w:r w:rsidRPr="00903F34">
        <w:rPr>
          <w:i/>
          <w:iCs/>
          <w:color w:val="FF0000"/>
          <w:sz w:val="24"/>
        </w:rPr>
        <w:t>фенолфталеин</w:t>
      </w:r>
      <w:r w:rsidRPr="00903F34">
        <w:rPr>
          <w:color w:val="FF0000"/>
          <w:sz w:val="24"/>
        </w:rPr>
        <w:t xml:space="preserve"> атқарады.  </w:t>
      </w:r>
      <w:r w:rsidRPr="00903F34">
        <w:rPr>
          <w:b/>
          <w:bCs/>
          <w:i/>
          <w:iCs/>
          <w:color w:val="FF0000"/>
          <w:sz w:val="24"/>
        </w:rPr>
        <w:t>Әлсіз негізді күшті қышқылмен титрлегенде</w:t>
      </w:r>
      <w:r w:rsidRPr="00903F34">
        <w:rPr>
          <w:color w:val="FF0000"/>
          <w:sz w:val="24"/>
        </w:rPr>
        <w:t xml:space="preserve"> эквиваленттік нүкте әлсіз қышқылдық ортада болады, сондықтан индикатор ретінде </w:t>
      </w:r>
      <w:r w:rsidRPr="00903F34">
        <w:rPr>
          <w:i/>
          <w:iCs/>
          <w:color w:val="FF0000"/>
          <w:sz w:val="24"/>
        </w:rPr>
        <w:t xml:space="preserve">метилоранж </w:t>
      </w:r>
      <w:r w:rsidRPr="00903F34">
        <w:rPr>
          <w:color w:val="FF0000"/>
          <w:sz w:val="24"/>
        </w:rPr>
        <w:t>қолданылады.</w:t>
      </w:r>
    </w:p>
    <w:p w:rsidR="0087630E" w:rsidRPr="00903F34" w:rsidRDefault="0087630E" w:rsidP="00903F34">
      <w:pPr>
        <w:pStyle w:val="a3"/>
        <w:ind w:firstLine="720"/>
        <w:jc w:val="both"/>
        <w:rPr>
          <w:color w:val="FF0000"/>
          <w:sz w:val="24"/>
        </w:rPr>
      </w:pPr>
      <w:r w:rsidRPr="00903F34">
        <w:rPr>
          <w:b/>
          <w:bCs/>
          <w:i/>
          <w:iCs/>
          <w:color w:val="FF0000"/>
          <w:sz w:val="24"/>
        </w:rPr>
        <w:t>Әлсіз қышқылды әлсіз негізбен (</w:t>
      </w:r>
      <w:r w:rsidRPr="00903F34">
        <w:rPr>
          <w:color w:val="FF0000"/>
          <w:sz w:val="24"/>
        </w:rPr>
        <w:t xml:space="preserve">және </w:t>
      </w:r>
      <w:r w:rsidRPr="00903F34">
        <w:rPr>
          <w:b/>
          <w:bCs/>
          <w:i/>
          <w:iCs/>
          <w:color w:val="FF0000"/>
          <w:sz w:val="24"/>
        </w:rPr>
        <w:t>керісінше)  титрлеу барысында</w:t>
      </w:r>
      <w:r w:rsidRPr="00903F34">
        <w:rPr>
          <w:color w:val="FF0000"/>
          <w:sz w:val="24"/>
        </w:rPr>
        <w:t xml:space="preserve"> ортаның рН-ының күрт өзгеру аралығы болмайды (</w:t>
      </w:r>
      <w:r w:rsidRPr="00903F34">
        <w:rPr>
          <w:i/>
          <w:iCs/>
          <w:color w:val="FF0000"/>
          <w:sz w:val="24"/>
        </w:rPr>
        <w:t>сурет 2</w:t>
      </w:r>
      <w:r w:rsidRPr="00903F34">
        <w:rPr>
          <w:color w:val="FF0000"/>
          <w:sz w:val="24"/>
        </w:rPr>
        <w:t>), сондықтан  ешбір индикатордың көмегімен эквиваленттік нүктені анықтау мүмкін емес. Осы себепке байланысты   әлсіз қышқыл мен әлсіз негіз арасындағы бейтараптану реакциясы  титриметриялық анализде қолданылмайды.</w:t>
      </w:r>
    </w:p>
    <w:p w:rsidR="0087630E" w:rsidRDefault="0087630E"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Pr="00903F34" w:rsidRDefault="00903F34" w:rsidP="00903F34">
      <w:pPr>
        <w:pStyle w:val="a3"/>
        <w:jc w:val="both"/>
        <w:rPr>
          <w:color w:val="FF0000"/>
          <w:sz w:val="24"/>
        </w:rPr>
      </w:pPr>
    </w:p>
    <w:p w:rsidR="0087630E" w:rsidRPr="00903F34" w:rsidRDefault="0087630E" w:rsidP="00903F34">
      <w:pPr>
        <w:pStyle w:val="a3"/>
        <w:jc w:val="both"/>
        <w:rPr>
          <w:b/>
          <w:bCs/>
          <w:color w:val="FF0000"/>
          <w:sz w:val="24"/>
        </w:rPr>
      </w:pPr>
      <w:r w:rsidRPr="00903F34">
        <w:rPr>
          <w:b/>
          <w:bCs/>
          <w:i/>
          <w:iCs/>
          <w:color w:val="FF0000"/>
          <w:sz w:val="24"/>
        </w:rPr>
        <w:t xml:space="preserve"> </w:t>
      </w:r>
      <w:r w:rsidRPr="00903F34">
        <w:rPr>
          <w:b/>
          <w:bCs/>
          <w:noProof/>
          <w:color w:val="FF0000"/>
          <w:sz w:val="24"/>
          <w:lang w:val="ru-RU"/>
        </w:rPr>
        <mc:AlternateContent>
          <mc:Choice Requires="wps">
            <w:drawing>
              <wp:anchor distT="0" distB="0" distL="114300" distR="114300" simplePos="0" relativeHeight="251724800" behindDoc="0" locked="0" layoutInCell="1" allowOverlap="1">
                <wp:simplePos x="0" y="0"/>
                <wp:positionH relativeFrom="column">
                  <wp:posOffset>360045</wp:posOffset>
                </wp:positionH>
                <wp:positionV relativeFrom="paragraph">
                  <wp:posOffset>46990</wp:posOffset>
                </wp:positionV>
                <wp:extent cx="0" cy="2769235"/>
                <wp:effectExtent l="60960" t="14605" r="53340" b="698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769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BD0A2" id="Прямая соединительная линия 42" o:spid="_x0000_s1026" style="position:absolute;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3.7pt" to="28.35pt,2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">
                <v:stroke endarrow="block"/>
              </v:line>
            </w:pict>
          </mc:Fallback>
        </mc:AlternateContent>
      </w:r>
      <w:r w:rsidRPr="00903F34">
        <w:rPr>
          <w:b/>
          <w:bCs/>
          <w:color w:val="FF0000"/>
          <w:sz w:val="24"/>
        </w:rPr>
        <w:t>рН</w:t>
      </w:r>
      <w:r w:rsidRPr="00903F34">
        <w:rPr>
          <w:b/>
          <w:bCs/>
          <w:color w:val="FF0000"/>
          <w:sz w:val="24"/>
        </w:rPr>
        <w:tab/>
        <w:t xml:space="preserve"> </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11488" behindDoc="0" locked="0" layoutInCell="1" allowOverlap="1">
                <wp:simplePos x="0" y="0"/>
                <wp:positionH relativeFrom="column">
                  <wp:posOffset>245745</wp:posOffset>
                </wp:positionH>
                <wp:positionV relativeFrom="paragraph">
                  <wp:posOffset>161290</wp:posOffset>
                </wp:positionV>
                <wp:extent cx="114300" cy="0"/>
                <wp:effectExtent l="13335" t="9525" r="5715" b="952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17D754" id="Прямая соединительная линия 41"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2.7pt" to="28.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"/>
            </w:pict>
          </mc:Fallback>
        </mc:AlternateContent>
      </w:r>
      <w:r w:rsidRPr="00903F34">
        <w:rPr>
          <w:color w:val="FF0000"/>
          <w:sz w:val="24"/>
        </w:rPr>
        <w:t>14</w:t>
      </w:r>
    </w:p>
    <w:p w:rsidR="0087630E" w:rsidRPr="00903F34" w:rsidRDefault="0087630E" w:rsidP="00903F34">
      <w:pPr>
        <w:pStyle w:val="a3"/>
        <w:rPr>
          <w:color w:val="FF0000"/>
          <w:sz w:val="24"/>
        </w:rPr>
      </w:pP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15584" behindDoc="0" locked="0" layoutInCell="1" allowOverlap="1">
                <wp:simplePos x="0" y="0"/>
                <wp:positionH relativeFrom="column">
                  <wp:posOffset>245745</wp:posOffset>
                </wp:positionH>
                <wp:positionV relativeFrom="paragraph">
                  <wp:posOffset>95250</wp:posOffset>
                </wp:positionV>
                <wp:extent cx="114300" cy="0"/>
                <wp:effectExtent l="13335" t="9525" r="5715" b="952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A38399" id="Прямая соединительная линия 40"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7.5pt" to="28.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"/>
            </w:pict>
          </mc:Fallback>
        </mc:AlternateContent>
      </w:r>
      <w:r w:rsidRPr="00903F34">
        <w:rPr>
          <w:color w:val="FF0000"/>
          <w:sz w:val="24"/>
        </w:rPr>
        <w:t>12</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40160" behindDoc="0" locked="0" layoutInCell="1" allowOverlap="1">
                <wp:simplePos x="0" y="0"/>
                <wp:positionH relativeFrom="column">
                  <wp:posOffset>360045</wp:posOffset>
                </wp:positionH>
                <wp:positionV relativeFrom="paragraph">
                  <wp:posOffset>167640</wp:posOffset>
                </wp:positionV>
                <wp:extent cx="1600200" cy="0"/>
                <wp:effectExtent l="13335" t="10160" r="5715" b="889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D559A" id="Прямая соединительная линия 3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3.2pt" to="154.3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"/>
            </w:pict>
          </mc:Fallback>
        </mc:AlternateContent>
      </w:r>
      <w:r w:rsidRPr="00903F34">
        <w:rPr>
          <w:noProof/>
          <w:color w:val="FF0000"/>
          <w:sz w:val="24"/>
          <w:lang w:val="ru-RU"/>
        </w:rPr>
        <mc:AlternateContent>
          <mc:Choice Requires="wps">
            <w:drawing>
              <wp:anchor distT="0" distB="0" distL="114300" distR="114300" simplePos="0" relativeHeight="251739136" behindDoc="0" locked="0" layoutInCell="1" allowOverlap="1">
                <wp:simplePos x="0" y="0"/>
                <wp:positionH relativeFrom="column">
                  <wp:posOffset>245745</wp:posOffset>
                </wp:positionH>
                <wp:positionV relativeFrom="paragraph">
                  <wp:posOffset>167640</wp:posOffset>
                </wp:positionV>
                <wp:extent cx="114300" cy="0"/>
                <wp:effectExtent l="13335" t="10160" r="5715" b="889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A6B57" id="Прямая соединительная линия 38"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3.2pt" to="28.3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PjGTgIAAFkEAAAOAAAAZHJzL2Uyb0RvYy54bWysVM1uEzEQviPxDtbe091Ntq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"/>
            </w:pict>
          </mc:Fallback>
        </mc:AlternateContent>
      </w:r>
      <w:r w:rsidRPr="00903F34">
        <w:rPr>
          <w:color w:val="FF0000"/>
          <w:sz w:val="24"/>
        </w:rPr>
        <w:t>10</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27872" behindDoc="0" locked="0" layoutInCell="1" allowOverlap="1">
                <wp:simplePos x="0" y="0"/>
                <wp:positionH relativeFrom="column">
                  <wp:posOffset>1960245</wp:posOffset>
                </wp:positionH>
                <wp:positionV relativeFrom="paragraph">
                  <wp:posOffset>77470</wp:posOffset>
                </wp:positionV>
                <wp:extent cx="1028700" cy="228600"/>
                <wp:effectExtent l="13335" t="10160" r="5715" b="889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87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C99291" id="Прямая соединительная линия 37" o:spid="_x0000_s1026" style="position:absolute;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35pt,6.1pt" to="235.3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"/>
            </w:pict>
          </mc:Fallback>
        </mc:AlternateContent>
      </w:r>
      <w:r w:rsidRPr="00903F34">
        <w:rPr>
          <w:noProof/>
          <w:color w:val="FF0000"/>
          <w:sz w:val="24"/>
          <w:lang w:val="ru-RU"/>
        </w:rPr>
        <mc:AlternateContent>
          <mc:Choice Requires="wps">
            <w:drawing>
              <wp:anchor distT="0" distB="0" distL="114300" distR="114300" simplePos="0" relativeHeight="251714560" behindDoc="0" locked="0" layoutInCell="1" allowOverlap="1">
                <wp:simplePos x="0" y="0"/>
                <wp:positionH relativeFrom="column">
                  <wp:posOffset>360045</wp:posOffset>
                </wp:positionH>
                <wp:positionV relativeFrom="paragraph">
                  <wp:posOffset>29210</wp:posOffset>
                </wp:positionV>
                <wp:extent cx="0" cy="0"/>
                <wp:effectExtent l="13335" t="9525" r="5715" b="952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5ED155" id="Прямая соединительная линия 36"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2.3pt" to="28.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"/>
            </w:pict>
          </mc:Fallback>
        </mc:AlternateContent>
      </w:r>
      <w:r w:rsidRPr="00903F34">
        <w:rPr>
          <w:color w:val="FF0000"/>
          <w:sz w:val="24"/>
        </w:rPr>
        <w:t xml:space="preserve">           фенолфталеин                          </w:t>
      </w:r>
    </w:p>
    <w:p w:rsidR="0087630E" w:rsidRPr="00903F34" w:rsidRDefault="00903F34"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26848" behindDoc="0" locked="0" layoutInCell="1" allowOverlap="1" wp14:anchorId="1116C88A" wp14:editId="32182063">
                <wp:simplePos x="0" y="0"/>
                <wp:positionH relativeFrom="column">
                  <wp:posOffset>1158240</wp:posOffset>
                </wp:positionH>
                <wp:positionV relativeFrom="paragraph">
                  <wp:posOffset>129539</wp:posOffset>
                </wp:positionV>
                <wp:extent cx="800100" cy="371475"/>
                <wp:effectExtent l="0" t="0" r="19050" b="2857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3714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C457C" id="Прямая соединительная линия 34"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2pt,10.2pt" to="154.2pt,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"/>
            </w:pict>
          </mc:Fallback>
        </mc:AlternateContent>
      </w:r>
      <w:r w:rsidR="0087630E" w:rsidRPr="00903F34">
        <w:rPr>
          <w:noProof/>
          <w:color w:val="FF0000"/>
          <w:sz w:val="24"/>
          <w:lang w:val="ru-RU"/>
        </w:rPr>
        <mc:AlternateContent>
          <mc:Choice Requires="wps">
            <w:drawing>
              <wp:anchor distT="0" distB="0" distL="114300" distR="114300" simplePos="0" relativeHeight="251741184" behindDoc="0" locked="0" layoutInCell="1" allowOverlap="1" wp14:anchorId="61C5767F" wp14:editId="6F5FD015">
                <wp:simplePos x="0" y="0"/>
                <wp:positionH relativeFrom="column">
                  <wp:posOffset>245745</wp:posOffset>
                </wp:positionH>
                <wp:positionV relativeFrom="paragraph">
                  <wp:posOffset>101600</wp:posOffset>
                </wp:positionV>
                <wp:extent cx="1714500" cy="0"/>
                <wp:effectExtent l="13335" t="10160" r="5715" b="889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FD762B" id="Прямая соединительная линия 35"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8pt" to="154.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"/>
            </w:pict>
          </mc:Fallback>
        </mc:AlternateContent>
      </w:r>
      <w:r w:rsidR="0087630E" w:rsidRPr="00903F34">
        <w:rPr>
          <w:color w:val="FF0000"/>
          <w:sz w:val="24"/>
        </w:rPr>
        <w:t xml:space="preserve">  8      </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43232" behindDoc="0" locked="0" layoutInCell="1" allowOverlap="1">
                <wp:simplePos x="0" y="0"/>
                <wp:positionH relativeFrom="column">
                  <wp:posOffset>1617345</wp:posOffset>
                </wp:positionH>
                <wp:positionV relativeFrom="paragraph">
                  <wp:posOffset>125730</wp:posOffset>
                </wp:positionV>
                <wp:extent cx="342900" cy="0"/>
                <wp:effectExtent l="22860" t="57785" r="5715" b="5651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C302D2" id="Прямая соединительная линия 33" o:spid="_x0000_s1026" style="position:absolute;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9.9pt" to="154.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">
                <v:stroke endarrow="block"/>
              </v:line>
            </w:pict>
          </mc:Fallback>
        </mc:AlternateContent>
      </w:r>
      <w:r w:rsidRPr="00903F34">
        <w:rPr>
          <w:noProof/>
          <w:color w:val="FF0000"/>
          <w:sz w:val="24"/>
          <w:lang w:val="ru-RU"/>
        </w:rPr>
        <mc:AlternateContent>
          <mc:Choice Requires="wps">
            <w:drawing>
              <wp:anchor distT="0" distB="0" distL="114300" distR="114300" simplePos="0" relativeHeight="251721728" behindDoc="0" locked="0" layoutInCell="1" allowOverlap="1">
                <wp:simplePos x="0" y="0"/>
                <wp:positionH relativeFrom="column">
                  <wp:posOffset>931545</wp:posOffset>
                </wp:positionH>
                <wp:positionV relativeFrom="paragraph">
                  <wp:posOffset>125730</wp:posOffset>
                </wp:positionV>
                <wp:extent cx="228600" cy="17780"/>
                <wp:effectExtent l="13335" t="10160" r="5715" b="1016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EAB111" id="Прямая соединительная линия 32" o:spid="_x0000_s1026" style="position:absolute;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9.9pt" to="91.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"/>
            </w:pict>
          </mc:Fallback>
        </mc:AlternateContent>
      </w:r>
      <w:r w:rsidRPr="00903F34">
        <w:rPr>
          <w:noProof/>
          <w:color w:val="FF0000"/>
          <w:sz w:val="24"/>
          <w:lang w:val="ru-RU"/>
        </w:rPr>
        <mc:AlternateContent>
          <mc:Choice Requires="wps">
            <w:drawing>
              <wp:anchor distT="0" distB="0" distL="114300" distR="114300" simplePos="0" relativeHeight="251731968" behindDoc="0" locked="0" layoutInCell="1" allowOverlap="1">
                <wp:simplePos x="0" y="0"/>
                <wp:positionH relativeFrom="column">
                  <wp:posOffset>1274445</wp:posOffset>
                </wp:positionH>
                <wp:positionV relativeFrom="paragraph">
                  <wp:posOffset>125730</wp:posOffset>
                </wp:positionV>
                <wp:extent cx="228600" cy="0"/>
                <wp:effectExtent l="13335" t="10160" r="5715" b="889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03368" id="Прямая соединительная линия 31"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9.9pt" to="118.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"/>
            </w:pict>
          </mc:Fallback>
        </mc:AlternateContent>
      </w:r>
      <w:r w:rsidRPr="00903F34">
        <w:rPr>
          <w:noProof/>
          <w:color w:val="FF0000"/>
          <w:sz w:val="24"/>
          <w:lang w:val="ru-RU"/>
        </w:rPr>
        <mc:AlternateContent>
          <mc:Choice Requires="wps">
            <w:drawing>
              <wp:anchor distT="0" distB="0" distL="114300" distR="114300" simplePos="0" relativeHeight="251729920" behindDoc="0" locked="0" layoutInCell="1" allowOverlap="1">
                <wp:simplePos x="0" y="0"/>
                <wp:positionH relativeFrom="column">
                  <wp:posOffset>1388745</wp:posOffset>
                </wp:positionH>
                <wp:positionV relativeFrom="paragraph">
                  <wp:posOffset>125730</wp:posOffset>
                </wp:positionV>
                <wp:extent cx="0" cy="0"/>
                <wp:effectExtent l="13335" t="10160" r="5715" b="889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7C7A40" id="Прямая соединительная линия 30"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35pt,9.9pt" to="109.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"/>
            </w:pict>
          </mc:Fallback>
        </mc:AlternateContent>
      </w:r>
      <w:r w:rsidRPr="00903F34">
        <w:rPr>
          <w:noProof/>
          <w:color w:val="FF0000"/>
          <w:sz w:val="24"/>
          <w:lang w:val="ru-RU"/>
        </w:rPr>
        <mc:AlternateContent>
          <mc:Choice Requires="wps">
            <w:drawing>
              <wp:anchor distT="0" distB="0" distL="114300" distR="114300" simplePos="0" relativeHeight="251723776" behindDoc="0" locked="0" layoutInCell="1" allowOverlap="1">
                <wp:simplePos x="0" y="0"/>
                <wp:positionH relativeFrom="column">
                  <wp:posOffset>245745</wp:posOffset>
                </wp:positionH>
                <wp:positionV relativeFrom="paragraph">
                  <wp:posOffset>143510</wp:posOffset>
                </wp:positionV>
                <wp:extent cx="114300" cy="0"/>
                <wp:effectExtent l="13335" t="8890" r="5715" b="1016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500F7C" id="Прямая соединительная линия 29"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1.3pt" to="28.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"/>
            </w:pict>
          </mc:Fallback>
        </mc:AlternateContent>
      </w:r>
      <w:r w:rsidRPr="00903F34">
        <w:rPr>
          <w:noProof/>
          <w:color w:val="FF0000"/>
          <w:sz w:val="24"/>
          <w:lang w:val="ru-RU"/>
        </w:rPr>
        <mc:AlternateContent>
          <mc:Choice Requires="wps">
            <w:drawing>
              <wp:anchor distT="0" distB="0" distL="114300" distR="114300" simplePos="0" relativeHeight="251722752" behindDoc="0" locked="0" layoutInCell="1" allowOverlap="1">
                <wp:simplePos x="0" y="0"/>
                <wp:positionH relativeFrom="column">
                  <wp:posOffset>474345</wp:posOffset>
                </wp:positionH>
                <wp:positionV relativeFrom="paragraph">
                  <wp:posOffset>143510</wp:posOffset>
                </wp:positionV>
                <wp:extent cx="114300" cy="0"/>
                <wp:effectExtent l="13335" t="8890" r="5715" b="1016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6D998C" id="Прямая соединительная линия 28"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5pt,11.3pt" to="46.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b9aTgIAAFk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"/>
            </w:pict>
          </mc:Fallback>
        </mc:AlternateContent>
      </w:r>
      <w:r w:rsidRPr="00903F34">
        <w:rPr>
          <w:noProof/>
          <w:color w:val="FF0000"/>
          <w:sz w:val="24"/>
          <w:lang w:val="ru-RU"/>
        </w:rPr>
        <mc:AlternateContent>
          <mc:Choice Requires="wps">
            <w:drawing>
              <wp:anchor distT="0" distB="0" distL="114300" distR="114300" simplePos="0" relativeHeight="251719680" behindDoc="0" locked="0" layoutInCell="1" allowOverlap="1">
                <wp:simplePos x="0" y="0"/>
                <wp:positionH relativeFrom="column">
                  <wp:posOffset>360045</wp:posOffset>
                </wp:positionH>
                <wp:positionV relativeFrom="paragraph">
                  <wp:posOffset>143510</wp:posOffset>
                </wp:positionV>
                <wp:extent cx="0" cy="0"/>
                <wp:effectExtent l="13335" t="8890" r="5715" b="1016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0EA9F5" id="Прямая соединительная линия 2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1.3pt" to="28.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"/>
            </w:pict>
          </mc:Fallback>
        </mc:AlternateContent>
      </w:r>
      <w:r w:rsidRPr="00903F34">
        <w:rPr>
          <w:noProof/>
          <w:color w:val="FF0000"/>
          <w:sz w:val="24"/>
          <w:lang w:val="ru-RU"/>
        </w:rPr>
        <mc:AlternateContent>
          <mc:Choice Requires="wps">
            <w:drawing>
              <wp:anchor distT="0" distB="0" distL="114300" distR="114300" simplePos="0" relativeHeight="251720704" behindDoc="0" locked="0" layoutInCell="1" allowOverlap="1">
                <wp:simplePos x="0" y="0"/>
                <wp:positionH relativeFrom="column">
                  <wp:posOffset>702945</wp:posOffset>
                </wp:positionH>
                <wp:positionV relativeFrom="paragraph">
                  <wp:posOffset>143510</wp:posOffset>
                </wp:positionV>
                <wp:extent cx="114300" cy="0"/>
                <wp:effectExtent l="13335" t="8890" r="5715" b="1016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F9FEF4" id="Прямая соединительная линия 26"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5pt,11.3pt" to="64.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"/>
            </w:pict>
          </mc:Fallback>
        </mc:AlternateContent>
      </w:r>
      <w:r w:rsidRPr="00903F34">
        <w:rPr>
          <w:color w:val="FF0000"/>
          <w:sz w:val="24"/>
        </w:rPr>
        <w:t xml:space="preserve">                                              эквиваленттік нүкте (рН = 7)</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25824" behindDoc="0" locked="0" layoutInCell="1" allowOverlap="1">
                <wp:simplePos x="0" y="0"/>
                <wp:positionH relativeFrom="column">
                  <wp:posOffset>360045</wp:posOffset>
                </wp:positionH>
                <wp:positionV relativeFrom="paragraph">
                  <wp:posOffset>149860</wp:posOffset>
                </wp:positionV>
                <wp:extent cx="800100" cy="228600"/>
                <wp:effectExtent l="13335" t="10160" r="5715" b="889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9F5920" id="Прямая соединительная линия 25" o:spid="_x0000_s1026" style="position:absolute;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1.8pt" to="91.35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"/>
            </w:pict>
          </mc:Fallback>
        </mc:AlternateContent>
      </w:r>
      <w:r w:rsidRPr="00903F34">
        <w:rPr>
          <w:color w:val="FF0000"/>
          <w:sz w:val="24"/>
        </w:rPr>
        <w:t xml:space="preserve">  6                                 </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42208" behindDoc="0" locked="0" layoutInCell="1" allowOverlap="1">
                <wp:simplePos x="0" y="0"/>
                <wp:positionH relativeFrom="column">
                  <wp:posOffset>360045</wp:posOffset>
                </wp:positionH>
                <wp:positionV relativeFrom="paragraph">
                  <wp:posOffset>173990</wp:posOffset>
                </wp:positionV>
                <wp:extent cx="1485900" cy="0"/>
                <wp:effectExtent l="13335" t="10160" r="5715" b="889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D4E09" id="Прямая соединительная линия 24"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3.7pt" to="145.3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"/>
            </w:pict>
          </mc:Fallback>
        </mc:AlternateContent>
      </w:r>
      <w:r w:rsidRPr="00903F34">
        <w:rPr>
          <w:noProof/>
          <w:color w:val="FF0000"/>
          <w:sz w:val="24"/>
          <w:lang w:val="ru-RU"/>
        </w:rPr>
        <mc:AlternateContent>
          <mc:Choice Requires="wps">
            <w:drawing>
              <wp:anchor distT="0" distB="0" distL="114300" distR="114300" simplePos="0" relativeHeight="251718656" behindDoc="0" locked="0" layoutInCell="1" allowOverlap="1">
                <wp:simplePos x="0" y="0"/>
                <wp:positionH relativeFrom="column">
                  <wp:posOffset>245745</wp:posOffset>
                </wp:positionH>
                <wp:positionV relativeFrom="paragraph">
                  <wp:posOffset>11430</wp:posOffset>
                </wp:positionV>
                <wp:extent cx="114300" cy="0"/>
                <wp:effectExtent l="13335" t="9525" r="5715" b="952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0F746A" id="Прямая соединительная линия 23"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9pt" to="2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"/>
            </w:pict>
          </mc:Fallback>
        </mc:AlternateContent>
      </w:r>
      <w:r w:rsidRPr="00903F34">
        <w:rPr>
          <w:color w:val="FF0000"/>
          <w:sz w:val="24"/>
        </w:rPr>
        <w:t xml:space="preserve">   </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17632" behindDoc="0" locked="0" layoutInCell="1" allowOverlap="1">
                <wp:simplePos x="0" y="0"/>
                <wp:positionH relativeFrom="column">
                  <wp:posOffset>245745</wp:posOffset>
                </wp:positionH>
                <wp:positionV relativeFrom="paragraph">
                  <wp:posOffset>149860</wp:posOffset>
                </wp:positionV>
                <wp:extent cx="114300" cy="0"/>
                <wp:effectExtent l="13335" t="9525" r="5715" b="952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770BE3" id="Прямая соединительная линия 22"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1.8pt" to="28.3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"/>
            </w:pict>
          </mc:Fallback>
        </mc:AlternateContent>
      </w:r>
      <w:r w:rsidRPr="00903F34">
        <w:rPr>
          <w:noProof/>
          <w:color w:val="FF0000"/>
          <w:sz w:val="24"/>
          <w:lang w:val="ru-RU"/>
        </w:rPr>
        <mc:AlternateContent>
          <mc:Choice Requires="wps">
            <w:drawing>
              <wp:anchor distT="0" distB="0" distL="114300" distR="114300" simplePos="0" relativeHeight="251710464" behindDoc="0" locked="0" layoutInCell="1" allowOverlap="1">
                <wp:simplePos x="0" y="0"/>
                <wp:positionH relativeFrom="column">
                  <wp:posOffset>245745</wp:posOffset>
                </wp:positionH>
                <wp:positionV relativeFrom="paragraph">
                  <wp:posOffset>101600</wp:posOffset>
                </wp:positionV>
                <wp:extent cx="0" cy="0"/>
                <wp:effectExtent l="13335" t="8890" r="5715" b="1016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A328B" id="Прямая соединительная линия 2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8pt" to="19.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"/>
            </w:pict>
          </mc:Fallback>
        </mc:AlternateContent>
      </w:r>
      <w:r w:rsidRPr="00903F34">
        <w:rPr>
          <w:color w:val="FF0000"/>
          <w:sz w:val="24"/>
        </w:rPr>
        <w:t xml:space="preserve">  4          метилоранж</w: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30944" behindDoc="0" locked="0" layoutInCell="1" allowOverlap="1">
                <wp:simplePos x="0" y="0"/>
                <wp:positionH relativeFrom="column">
                  <wp:posOffset>360045</wp:posOffset>
                </wp:positionH>
                <wp:positionV relativeFrom="paragraph">
                  <wp:posOffset>108585</wp:posOffset>
                </wp:positionV>
                <wp:extent cx="1485900" cy="0"/>
                <wp:effectExtent l="13335" t="10795" r="5715" b="825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70AE1" id="Прямая соединительная линия 20"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8.55pt" to="145.3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"/>
            </w:pict>
          </mc:Fallback>
        </mc:AlternateContent>
      </w:r>
    </w:p>
    <w:p w:rsidR="0087630E" w:rsidRPr="00903F34" w:rsidRDefault="0087630E" w:rsidP="00903F34">
      <w:pPr>
        <w:pStyle w:val="a3"/>
        <w:rPr>
          <w:color w:val="FF0000"/>
          <w:sz w:val="24"/>
        </w:rPr>
      </w:pPr>
      <w:r w:rsidRPr="00903F34">
        <w:rPr>
          <w:noProof/>
          <w:color w:val="FF0000"/>
          <w:sz w:val="24"/>
          <w:lang w:val="ru-RU"/>
        </w:rPr>
        <mc:AlternateContent>
          <mc:Choice Requires="wps">
            <w:drawing>
              <wp:anchor distT="0" distB="0" distL="114300" distR="114300" simplePos="0" relativeHeight="251716608" behindDoc="0" locked="0" layoutInCell="1" allowOverlap="1">
                <wp:simplePos x="0" y="0"/>
                <wp:positionH relativeFrom="column">
                  <wp:posOffset>245745</wp:posOffset>
                </wp:positionH>
                <wp:positionV relativeFrom="paragraph">
                  <wp:posOffset>84455</wp:posOffset>
                </wp:positionV>
                <wp:extent cx="114300" cy="0"/>
                <wp:effectExtent l="13335" t="10160" r="5715" b="889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0AB6EE" id="Прямая соединительная линия 1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6.65pt" to="28.3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"/>
            </w:pict>
          </mc:Fallback>
        </mc:AlternateContent>
      </w:r>
      <w:r w:rsidRPr="00903F34">
        <w:rPr>
          <w:color w:val="FF0000"/>
          <w:sz w:val="24"/>
        </w:rPr>
        <w:t xml:space="preserve">  2                                       </w:t>
      </w:r>
    </w:p>
    <w:p w:rsidR="0087630E" w:rsidRPr="00903F34" w:rsidRDefault="0087630E" w:rsidP="00903F34">
      <w:pPr>
        <w:pStyle w:val="a3"/>
        <w:rPr>
          <w:color w:val="FF0000"/>
          <w:sz w:val="24"/>
        </w:rPr>
      </w:pPr>
      <w:r w:rsidRPr="00903F34">
        <w:rPr>
          <w:b/>
          <w:bCs/>
          <w:noProof/>
          <w:color w:val="FF0000"/>
          <w:sz w:val="24"/>
          <w:lang w:val="ru-RU"/>
        </w:rPr>
        <mc:AlternateContent>
          <mc:Choice Requires="wps">
            <w:drawing>
              <wp:anchor distT="0" distB="0" distL="114300" distR="114300" simplePos="0" relativeHeight="251712512" behindDoc="0" locked="0" layoutInCell="1" allowOverlap="1">
                <wp:simplePos x="0" y="0"/>
                <wp:positionH relativeFrom="column">
                  <wp:posOffset>360045</wp:posOffset>
                </wp:positionH>
                <wp:positionV relativeFrom="paragraph">
                  <wp:posOffset>158115</wp:posOffset>
                </wp:positionV>
                <wp:extent cx="3200400" cy="0"/>
                <wp:effectExtent l="13335" t="59690" r="15240" b="5461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0C8E4C" id="Прямая соединительная линия 18"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2.45pt" to="280.3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">
                <v:stroke endarrow="block"/>
              </v:line>
            </w:pict>
          </mc:Fallback>
        </mc:AlternateContent>
      </w:r>
      <w:r w:rsidRPr="00903F34">
        <w:rPr>
          <w:noProof/>
          <w:color w:val="FF0000"/>
          <w:sz w:val="24"/>
          <w:lang w:val="ru-RU"/>
        </w:rPr>
        <mc:AlternateContent>
          <mc:Choice Requires="wps">
            <w:drawing>
              <wp:anchor distT="0" distB="0" distL="114300" distR="114300" simplePos="0" relativeHeight="251732992" behindDoc="0" locked="0" layoutInCell="1" allowOverlap="1">
                <wp:simplePos x="0" y="0"/>
                <wp:positionH relativeFrom="column">
                  <wp:posOffset>1617345</wp:posOffset>
                </wp:positionH>
                <wp:positionV relativeFrom="paragraph">
                  <wp:posOffset>156845</wp:posOffset>
                </wp:positionV>
                <wp:extent cx="0" cy="114300"/>
                <wp:effectExtent l="13335" t="10795" r="5715" b="825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6C35B" id="Прямая соединительная линия 17"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12.35pt" to="127.3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"/>
            </w:pict>
          </mc:Fallback>
        </mc:AlternateContent>
      </w:r>
      <w:r w:rsidRPr="00903F34">
        <w:rPr>
          <w:noProof/>
          <w:color w:val="FF0000"/>
          <w:sz w:val="24"/>
          <w:lang w:val="ru-RU"/>
        </w:rPr>
        <mc:AlternateContent>
          <mc:Choice Requires="wps">
            <w:drawing>
              <wp:anchor distT="0" distB="0" distL="114300" distR="114300" simplePos="0" relativeHeight="251728896" behindDoc="0" locked="0" layoutInCell="1" allowOverlap="1">
                <wp:simplePos x="0" y="0"/>
                <wp:positionH relativeFrom="column">
                  <wp:posOffset>2874645</wp:posOffset>
                </wp:positionH>
                <wp:positionV relativeFrom="paragraph">
                  <wp:posOffset>156845</wp:posOffset>
                </wp:positionV>
                <wp:extent cx="0" cy="114300"/>
                <wp:effectExtent l="13335" t="10795" r="5715" b="825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6BE9A" id="Прямая соединительная линия 16" o:spid="_x0000_s1026" style="position:absolute;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35pt,12.35pt" to="226.3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"/>
            </w:pict>
          </mc:Fallback>
        </mc:AlternateContent>
      </w:r>
      <w:r w:rsidRPr="00903F34">
        <w:rPr>
          <w:noProof/>
          <w:color w:val="FF0000"/>
          <w:sz w:val="24"/>
          <w:lang w:val="ru-RU"/>
        </w:rPr>
        <mc:AlternateContent>
          <mc:Choice Requires="wps">
            <w:drawing>
              <wp:anchor distT="0" distB="0" distL="114300" distR="114300" simplePos="0" relativeHeight="251713536" behindDoc="0" locked="0" layoutInCell="1" allowOverlap="1">
                <wp:simplePos x="0" y="0"/>
                <wp:positionH relativeFrom="column">
                  <wp:posOffset>1503045</wp:posOffset>
                </wp:positionH>
                <wp:positionV relativeFrom="paragraph">
                  <wp:posOffset>108585</wp:posOffset>
                </wp:positionV>
                <wp:extent cx="0" cy="0"/>
                <wp:effectExtent l="13335" t="10160" r="5715" b="889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C8A13" id="Прямая соединительная линия 15"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8.55pt" to="118.3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"/>
            </w:pict>
          </mc:Fallback>
        </mc:AlternateContent>
      </w:r>
    </w:p>
    <w:p w:rsidR="0087630E" w:rsidRPr="00903F34" w:rsidRDefault="0087630E" w:rsidP="00903F34">
      <w:pPr>
        <w:pStyle w:val="a3"/>
        <w:rPr>
          <w:b/>
          <w:bCs/>
          <w:color w:val="FF0000"/>
          <w:sz w:val="24"/>
        </w:rPr>
      </w:pPr>
      <w:r w:rsidRPr="00903F34">
        <w:rPr>
          <w:b/>
          <w:bCs/>
          <w:color w:val="FF0000"/>
          <w:sz w:val="24"/>
        </w:rPr>
        <w:t xml:space="preserve">       0                        100                      200               Титрант қосылды, %</w:t>
      </w:r>
      <w:r w:rsidRPr="00903F34">
        <w:rPr>
          <w:color w:val="FF0000"/>
          <w:sz w:val="24"/>
        </w:rPr>
        <w:t xml:space="preserve"> </w:t>
      </w:r>
      <w:r w:rsidRPr="00903F34">
        <w:rPr>
          <w:b/>
          <w:bCs/>
          <w:color w:val="FF0000"/>
          <w:sz w:val="24"/>
        </w:rPr>
        <w:t xml:space="preserve">       </w:t>
      </w:r>
    </w:p>
    <w:p w:rsidR="0087630E" w:rsidRPr="00903F34" w:rsidRDefault="0087630E" w:rsidP="00903F34">
      <w:pPr>
        <w:pStyle w:val="a3"/>
        <w:rPr>
          <w:b/>
          <w:bCs/>
          <w:color w:val="FF0000"/>
          <w:sz w:val="24"/>
        </w:rPr>
      </w:pPr>
      <w:r w:rsidRPr="00903F34">
        <w:rPr>
          <w:b/>
          <w:bCs/>
          <w:color w:val="FF0000"/>
          <w:sz w:val="24"/>
        </w:rPr>
        <w:t xml:space="preserve">                                              </w:t>
      </w:r>
    </w:p>
    <w:p w:rsidR="0087630E" w:rsidRPr="00903F34" w:rsidRDefault="0087630E" w:rsidP="00903F34">
      <w:pPr>
        <w:pStyle w:val="a3"/>
        <w:jc w:val="center"/>
        <w:rPr>
          <w:color w:val="FF0000"/>
          <w:sz w:val="24"/>
        </w:rPr>
      </w:pPr>
      <w:r w:rsidRPr="00903F34">
        <w:rPr>
          <w:i/>
          <w:iCs/>
          <w:color w:val="FF0000"/>
          <w:sz w:val="24"/>
        </w:rPr>
        <w:t>Сурет 2.</w:t>
      </w:r>
      <w:r w:rsidRPr="00903F34">
        <w:rPr>
          <w:color w:val="FF0000"/>
          <w:sz w:val="24"/>
        </w:rPr>
        <w:t xml:space="preserve"> Әлсіз қышқылды  әлсіз негізбен  титрлеудің  титрлеу  қисығы</w:t>
      </w:r>
    </w:p>
    <w:p w:rsidR="0087630E" w:rsidRPr="00903F34" w:rsidRDefault="0087630E" w:rsidP="00903F34">
      <w:pPr>
        <w:pStyle w:val="a3"/>
        <w:ind w:firstLine="720"/>
        <w:jc w:val="both"/>
        <w:rPr>
          <w:color w:val="FF0000"/>
          <w:sz w:val="24"/>
        </w:rPr>
      </w:pPr>
      <w:r w:rsidRPr="00903F34">
        <w:rPr>
          <w:b/>
          <w:bCs/>
          <w:i/>
          <w:iCs/>
          <w:color w:val="FF0000"/>
          <w:sz w:val="24"/>
        </w:rPr>
        <w:t xml:space="preserve">  </w:t>
      </w:r>
    </w:p>
    <w:p w:rsidR="0087630E" w:rsidRPr="00903F34" w:rsidRDefault="0087630E" w:rsidP="00903F34">
      <w:pPr>
        <w:pStyle w:val="a3"/>
        <w:jc w:val="both"/>
        <w:rPr>
          <w:b/>
          <w:bCs/>
          <w:color w:val="FF0000"/>
          <w:sz w:val="24"/>
        </w:rPr>
      </w:pPr>
      <w:r w:rsidRPr="00903F34">
        <w:rPr>
          <w:b/>
          <w:bCs/>
          <w:color w:val="FF0000"/>
          <w:sz w:val="24"/>
        </w:rPr>
        <w:t>Бақылау сұрақтары:</w:t>
      </w:r>
    </w:p>
    <w:p w:rsidR="0087630E" w:rsidRPr="00903F34" w:rsidRDefault="0087630E" w:rsidP="00903F34">
      <w:pPr>
        <w:pStyle w:val="a3"/>
        <w:rPr>
          <w:color w:val="FF0000"/>
          <w:sz w:val="24"/>
        </w:rPr>
      </w:pPr>
      <w:r w:rsidRPr="00903F34">
        <w:rPr>
          <w:color w:val="FF0000"/>
          <w:sz w:val="24"/>
        </w:rPr>
        <w:t xml:space="preserve">1. Титрант деп қандай ерітіндіні айтады ?  Титрант ерітіндісі қандай ерітінді бойынша  стандартталады ? </w:t>
      </w:r>
    </w:p>
    <w:p w:rsidR="0087630E" w:rsidRPr="00903F34" w:rsidRDefault="0087630E" w:rsidP="00903F34">
      <w:pPr>
        <w:pStyle w:val="a3"/>
        <w:rPr>
          <w:color w:val="FF0000"/>
          <w:sz w:val="24"/>
        </w:rPr>
      </w:pPr>
      <w:r w:rsidRPr="00903F34">
        <w:rPr>
          <w:color w:val="FF0000"/>
          <w:sz w:val="24"/>
        </w:rPr>
        <w:t>2. Қышқылдық-негіздік индикаторлар, редокс индикаторлар, металл-индикаторлар деп қандай заттарды айтады ?</w:t>
      </w:r>
    </w:p>
    <w:p w:rsidR="0087630E" w:rsidRPr="00903F34" w:rsidRDefault="0087630E" w:rsidP="00903F34">
      <w:pPr>
        <w:pStyle w:val="a3"/>
        <w:rPr>
          <w:color w:val="FF0000"/>
          <w:sz w:val="24"/>
        </w:rPr>
      </w:pPr>
      <w:r w:rsidRPr="00903F34">
        <w:rPr>
          <w:color w:val="FF0000"/>
          <w:sz w:val="24"/>
        </w:rPr>
        <w:t xml:space="preserve">3. Титрлеу қисықтары қандай параметрлердің арасындағы тәуелділікті сипаттайды ? </w:t>
      </w:r>
    </w:p>
    <w:p w:rsidR="0087630E" w:rsidRPr="00903F34" w:rsidRDefault="0087630E" w:rsidP="00903F34">
      <w:pPr>
        <w:pStyle w:val="a3"/>
        <w:rPr>
          <w:color w:val="FF0000"/>
          <w:sz w:val="24"/>
        </w:rPr>
      </w:pPr>
      <w:r w:rsidRPr="00903F34">
        <w:rPr>
          <w:color w:val="FF0000"/>
          <w:sz w:val="24"/>
        </w:rPr>
        <w:t>4.Ацидиметрия, алкалиметрия  әдістерінде қандай индикаторлар қолданылады ?</w:t>
      </w:r>
    </w:p>
    <w:p w:rsidR="0087630E" w:rsidRPr="00903F34" w:rsidRDefault="0087630E" w:rsidP="00903F34">
      <w:pPr>
        <w:pStyle w:val="a3"/>
        <w:rPr>
          <w:color w:val="FF0000"/>
          <w:sz w:val="24"/>
        </w:rPr>
      </w:pPr>
      <w:r w:rsidRPr="00903F34">
        <w:rPr>
          <w:color w:val="FF0000"/>
          <w:sz w:val="24"/>
        </w:rPr>
        <w:t>5. Эквиваленттік нүкте мен титрлеу соңының айырмашылығы неде ?</w:t>
      </w:r>
    </w:p>
    <w:p w:rsidR="0087630E" w:rsidRPr="00903F34" w:rsidRDefault="0087630E" w:rsidP="00903F34">
      <w:pPr>
        <w:pStyle w:val="a3"/>
        <w:rPr>
          <w:color w:val="FF0000"/>
          <w:sz w:val="24"/>
        </w:rPr>
      </w:pPr>
      <w:r w:rsidRPr="00903F34">
        <w:rPr>
          <w:color w:val="FF0000"/>
          <w:sz w:val="24"/>
        </w:rPr>
        <w:t>6. Титриметриялық анализ нәтижесін есептеу үшін химияның қандай стехиометриялық заңын негізге алады ?</w:t>
      </w:r>
    </w:p>
    <w:p w:rsidR="0087630E" w:rsidRPr="00903F34" w:rsidRDefault="0087630E" w:rsidP="00903F34">
      <w:pPr>
        <w:rPr>
          <w:b/>
          <w:bCs/>
          <w:color w:val="FF0000"/>
          <w:lang w:val="kk-KZ"/>
        </w:rPr>
      </w:pPr>
      <w:r w:rsidRPr="00903F34">
        <w:rPr>
          <w:b/>
          <w:bCs/>
          <w:color w:val="FF0000"/>
          <w:lang w:val="kk-KZ"/>
        </w:rPr>
        <w:t>Әдебиет:</w:t>
      </w:r>
    </w:p>
    <w:p w:rsidR="0087630E" w:rsidRPr="00903F34" w:rsidRDefault="0087630E" w:rsidP="00903F34">
      <w:pPr>
        <w:rPr>
          <w:color w:val="FF0000"/>
          <w:lang w:val="kk-KZ"/>
        </w:rPr>
      </w:pPr>
      <w:r w:rsidRPr="00903F34">
        <w:rPr>
          <w:color w:val="FF0000"/>
          <w:lang w:val="kk-KZ"/>
        </w:rPr>
        <w:t>1.Цитович И.К. Курс аналитической химии. – М.: Высшая школа. –  с. 227- 322.</w:t>
      </w:r>
    </w:p>
    <w:p w:rsidR="0087630E" w:rsidRPr="00903F34" w:rsidRDefault="0087630E" w:rsidP="00903F34">
      <w:pPr>
        <w:rPr>
          <w:color w:val="FF0000"/>
          <w:lang w:val="kk-KZ"/>
        </w:rPr>
      </w:pPr>
      <w:r w:rsidRPr="00903F34">
        <w:rPr>
          <w:color w:val="FF0000"/>
          <w:lang w:val="kk-KZ"/>
        </w:rPr>
        <w:t>2. Жұмағалиева Б.М. Гравиметрлік және титриметрлік анализ тәсілдерінің әдістемелік нұсқаулары. – Қостанай, 2003. –  9 - 39 б.</w:t>
      </w:r>
    </w:p>
    <w:p w:rsidR="0087630E" w:rsidRPr="00903F34" w:rsidRDefault="0087630E" w:rsidP="00903F34">
      <w:pPr>
        <w:rPr>
          <w:color w:val="FF0000"/>
          <w:lang w:val="kk-KZ" w:eastAsia="ko-KR"/>
        </w:rPr>
      </w:pPr>
      <w:r w:rsidRPr="00903F34">
        <w:rPr>
          <w:color w:val="FF0000"/>
          <w:lang w:val="kk-KZ"/>
        </w:rPr>
        <w:t>3</w:t>
      </w:r>
      <w:r w:rsidRPr="00903F34">
        <w:rPr>
          <w:color w:val="FF0000"/>
          <w:lang w:val="kk-KZ" w:eastAsia="ko-KR"/>
        </w:rPr>
        <w:t>.Құлажанов Қ.С. Аналитикалық химия. – Алматы: Білім, 1994 ж.</w:t>
      </w:r>
    </w:p>
    <w:p w:rsidR="003B469E" w:rsidRPr="00903F34" w:rsidRDefault="003B469E" w:rsidP="00903F34">
      <w:pPr>
        <w:pStyle w:val="a3"/>
        <w:ind w:firstLine="720"/>
        <w:jc w:val="center"/>
        <w:rPr>
          <w:b/>
          <w:bCs/>
          <w:color w:val="FF0000"/>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p>
    <w:p w:rsidR="00903F34" w:rsidRDefault="00903F34" w:rsidP="00903F34">
      <w:pPr>
        <w:pStyle w:val="23"/>
        <w:ind w:firstLine="0"/>
        <w:jc w:val="center"/>
        <w:rPr>
          <w:b/>
          <w:szCs w:val="28"/>
        </w:rPr>
      </w:pPr>
      <w:r>
        <w:rPr>
          <w:b/>
          <w:szCs w:val="28"/>
        </w:rPr>
        <w:t xml:space="preserve">Дәріс №5- Физика-химиялық анализ әдістері. </w:t>
      </w:r>
    </w:p>
    <w:p w:rsidR="00903F34" w:rsidRDefault="00903F34" w:rsidP="00903F34">
      <w:pPr>
        <w:pStyle w:val="23"/>
        <w:ind w:firstLine="0"/>
        <w:jc w:val="center"/>
        <w:rPr>
          <w:b/>
          <w:szCs w:val="28"/>
        </w:rPr>
      </w:pPr>
    </w:p>
    <w:p w:rsidR="00925203" w:rsidRPr="00903F34" w:rsidRDefault="00A65850" w:rsidP="00A65850">
      <w:pPr>
        <w:pStyle w:val="23"/>
        <w:ind w:firstLine="0"/>
        <w:jc w:val="center"/>
        <w:rPr>
          <w:b/>
          <w:szCs w:val="28"/>
        </w:rPr>
      </w:pPr>
      <w:r>
        <w:rPr>
          <w:b/>
          <w:szCs w:val="28"/>
        </w:rPr>
        <w:t xml:space="preserve">Редоксометрия </w:t>
      </w:r>
    </w:p>
    <w:tbl>
      <w:tblPr>
        <w:tblW w:w="0" w:type="auto"/>
        <w:jc w:val="center"/>
        <w:tblLayout w:type="fixed"/>
        <w:tblLook w:val="0000" w:firstRow="0" w:lastRow="0" w:firstColumn="0" w:lastColumn="0" w:noHBand="0" w:noVBand="0"/>
      </w:tblPr>
      <w:tblGrid>
        <w:gridCol w:w="1376"/>
        <w:gridCol w:w="352"/>
        <w:gridCol w:w="7820"/>
      </w:tblGrid>
      <w:tr w:rsidR="00925203" w:rsidRPr="00903F34" w:rsidTr="00903F34">
        <w:trPr>
          <w:trHeight w:val="760"/>
          <w:jc w:val="center"/>
        </w:trPr>
        <w:tc>
          <w:tcPr>
            <w:tcW w:w="1376" w:type="dxa"/>
          </w:tcPr>
          <w:p w:rsidR="00925203" w:rsidRPr="00903F34" w:rsidRDefault="00925203" w:rsidP="00903F34">
            <w:pPr>
              <w:pStyle w:val="21"/>
              <w:jc w:val="both"/>
              <w:rPr>
                <w:b/>
                <w:bCs/>
              </w:rPr>
            </w:pPr>
            <w:r w:rsidRPr="00903F34">
              <w:rPr>
                <w:b/>
                <w:bCs/>
              </w:rPr>
              <w:t>Мақсат:</w:t>
            </w:r>
          </w:p>
        </w:tc>
        <w:tc>
          <w:tcPr>
            <w:tcW w:w="8172" w:type="dxa"/>
            <w:gridSpan w:val="2"/>
          </w:tcPr>
          <w:p w:rsidR="00925203" w:rsidRPr="00903F34" w:rsidRDefault="00925203" w:rsidP="00903F34">
            <w:pPr>
              <w:pStyle w:val="a7"/>
              <w:jc w:val="both"/>
              <w:rPr>
                <w:color w:val="FF0000"/>
                <w:sz w:val="24"/>
                <w:szCs w:val="24"/>
                <w:lang w:val="kk-KZ"/>
              </w:rPr>
            </w:pPr>
            <w:r w:rsidRPr="00903F34">
              <w:rPr>
                <w:color w:val="FF0000"/>
                <w:sz w:val="24"/>
                <w:szCs w:val="24"/>
                <w:lang w:val="kk-KZ"/>
              </w:rPr>
              <w:t xml:space="preserve">Редоксиметриялық анализ түрлерімен  және перманганатометрия әдісінің мәнімен, маңызымен, қолданылу щеңберімен таныстыру.   </w:t>
            </w:r>
          </w:p>
        </w:tc>
      </w:tr>
      <w:tr w:rsidR="00925203" w:rsidRPr="00903F34" w:rsidTr="00903F34">
        <w:trPr>
          <w:trHeight w:val="200"/>
          <w:jc w:val="center"/>
        </w:trPr>
        <w:tc>
          <w:tcPr>
            <w:tcW w:w="1376" w:type="dxa"/>
          </w:tcPr>
          <w:p w:rsidR="00925203" w:rsidRPr="00903F34" w:rsidRDefault="00925203" w:rsidP="00903F34">
            <w:pPr>
              <w:pStyle w:val="21"/>
              <w:jc w:val="both"/>
              <w:rPr>
                <w:b/>
                <w:bCs/>
              </w:rPr>
            </w:pPr>
            <w:r w:rsidRPr="00903F34">
              <w:rPr>
                <w:b/>
                <w:bCs/>
              </w:rPr>
              <w:t xml:space="preserve">Жоспар: </w:t>
            </w:r>
          </w:p>
        </w:tc>
        <w:tc>
          <w:tcPr>
            <w:tcW w:w="352" w:type="dxa"/>
          </w:tcPr>
          <w:p w:rsidR="00925203" w:rsidRPr="00903F34" w:rsidRDefault="00925203" w:rsidP="00903F34">
            <w:pPr>
              <w:pStyle w:val="21"/>
              <w:jc w:val="both"/>
            </w:pPr>
            <w:r w:rsidRPr="00903F34">
              <w:t>1</w:t>
            </w:r>
          </w:p>
        </w:tc>
        <w:tc>
          <w:tcPr>
            <w:tcW w:w="7820" w:type="dxa"/>
          </w:tcPr>
          <w:p w:rsidR="00925203" w:rsidRPr="00903F34" w:rsidRDefault="00925203" w:rsidP="00903F34">
            <w:pPr>
              <w:pStyle w:val="31"/>
              <w:rPr>
                <w:b w:val="0"/>
                <w:i w:val="0"/>
                <w:sz w:val="24"/>
              </w:rPr>
            </w:pPr>
            <w:r w:rsidRPr="00903F34">
              <w:rPr>
                <w:b w:val="0"/>
                <w:i w:val="0"/>
                <w:sz w:val="24"/>
              </w:rPr>
              <w:t>Редоксиметрия әдістерінің түрлері.</w:t>
            </w:r>
          </w:p>
        </w:tc>
      </w:tr>
      <w:tr w:rsidR="00925203" w:rsidRPr="00903F34" w:rsidTr="00903F34">
        <w:trPr>
          <w:trHeight w:val="200"/>
          <w:jc w:val="center"/>
        </w:trPr>
        <w:tc>
          <w:tcPr>
            <w:tcW w:w="1376" w:type="dxa"/>
          </w:tcPr>
          <w:p w:rsidR="00925203" w:rsidRPr="00903F34" w:rsidRDefault="00925203" w:rsidP="00903F34">
            <w:pPr>
              <w:pStyle w:val="21"/>
              <w:jc w:val="both"/>
              <w:rPr>
                <w:b/>
                <w:bCs/>
              </w:rPr>
            </w:pPr>
          </w:p>
        </w:tc>
        <w:tc>
          <w:tcPr>
            <w:tcW w:w="352" w:type="dxa"/>
          </w:tcPr>
          <w:p w:rsidR="00925203" w:rsidRPr="00903F34" w:rsidRDefault="00925203" w:rsidP="00903F34">
            <w:pPr>
              <w:pStyle w:val="21"/>
              <w:jc w:val="both"/>
            </w:pPr>
            <w:r w:rsidRPr="00903F34">
              <w:t>2</w:t>
            </w:r>
          </w:p>
        </w:tc>
        <w:tc>
          <w:tcPr>
            <w:tcW w:w="7820" w:type="dxa"/>
          </w:tcPr>
          <w:p w:rsidR="00925203" w:rsidRPr="00903F34" w:rsidRDefault="00925203" w:rsidP="00903F34">
            <w:pPr>
              <w:pStyle w:val="31"/>
              <w:rPr>
                <w:b w:val="0"/>
                <w:i w:val="0"/>
                <w:sz w:val="24"/>
              </w:rPr>
            </w:pPr>
            <w:r w:rsidRPr="00903F34">
              <w:rPr>
                <w:b w:val="0"/>
                <w:i w:val="0"/>
                <w:sz w:val="24"/>
              </w:rPr>
              <w:t>Перманганатометрия әдісінің мәні, маңызы.</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3</w:t>
            </w:r>
          </w:p>
        </w:tc>
        <w:tc>
          <w:tcPr>
            <w:tcW w:w="7820" w:type="dxa"/>
          </w:tcPr>
          <w:p w:rsidR="00925203" w:rsidRPr="00903F34" w:rsidRDefault="00925203" w:rsidP="00903F34">
            <w:pPr>
              <w:pStyle w:val="31"/>
              <w:jc w:val="both"/>
              <w:rPr>
                <w:b w:val="0"/>
                <w:i w:val="0"/>
                <w:sz w:val="24"/>
              </w:rPr>
            </w:pPr>
            <w:r w:rsidRPr="00903F34">
              <w:rPr>
                <w:b w:val="0"/>
                <w:i w:val="0"/>
                <w:sz w:val="24"/>
              </w:rPr>
              <w:t>Титрлеу барысында жүйенің тотығу-тотықсыздану потенциалының өзгеруі. Титрлеу қисықтары</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4</w:t>
            </w:r>
          </w:p>
        </w:tc>
        <w:tc>
          <w:tcPr>
            <w:tcW w:w="7820" w:type="dxa"/>
          </w:tcPr>
          <w:p w:rsidR="00925203" w:rsidRPr="00903F34" w:rsidRDefault="00925203" w:rsidP="00903F34">
            <w:pPr>
              <w:pStyle w:val="31"/>
              <w:jc w:val="both"/>
              <w:rPr>
                <w:b w:val="0"/>
                <w:i w:val="0"/>
                <w:sz w:val="24"/>
              </w:rPr>
            </w:pPr>
            <w:r w:rsidRPr="00903F34">
              <w:rPr>
                <w:b w:val="0"/>
                <w:i w:val="0"/>
                <w:sz w:val="24"/>
              </w:rPr>
              <w:t>Эквиваленттік нүктені анықтау тәсілі</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5</w:t>
            </w:r>
          </w:p>
        </w:tc>
        <w:tc>
          <w:tcPr>
            <w:tcW w:w="7820" w:type="dxa"/>
          </w:tcPr>
          <w:p w:rsidR="00925203" w:rsidRPr="00903F34" w:rsidRDefault="00925203" w:rsidP="00903F34">
            <w:pPr>
              <w:pStyle w:val="31"/>
              <w:rPr>
                <w:b w:val="0"/>
                <w:i w:val="0"/>
                <w:sz w:val="24"/>
              </w:rPr>
            </w:pPr>
            <w:r w:rsidRPr="00903F34">
              <w:rPr>
                <w:b w:val="0"/>
                <w:i w:val="0"/>
                <w:sz w:val="24"/>
              </w:rPr>
              <w:t>Қымыздық қышқылының  стантартты ертіндісі</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6</w:t>
            </w:r>
          </w:p>
        </w:tc>
        <w:tc>
          <w:tcPr>
            <w:tcW w:w="7820" w:type="dxa"/>
          </w:tcPr>
          <w:p w:rsidR="00925203" w:rsidRPr="00903F34" w:rsidRDefault="00925203" w:rsidP="00903F34">
            <w:pPr>
              <w:pStyle w:val="31"/>
              <w:rPr>
                <w:b w:val="0"/>
                <w:i w:val="0"/>
                <w:sz w:val="24"/>
              </w:rPr>
            </w:pPr>
            <w:r w:rsidRPr="00903F34">
              <w:rPr>
                <w:b w:val="0"/>
                <w:i w:val="0"/>
                <w:sz w:val="24"/>
              </w:rPr>
              <w:t>Калий перманганатының жұмыс ертіндісін стандарттау</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7</w:t>
            </w:r>
          </w:p>
        </w:tc>
        <w:tc>
          <w:tcPr>
            <w:tcW w:w="7820" w:type="dxa"/>
          </w:tcPr>
          <w:p w:rsidR="00925203" w:rsidRPr="00903F34" w:rsidRDefault="00925203" w:rsidP="00903F34">
            <w:pPr>
              <w:pStyle w:val="31"/>
              <w:rPr>
                <w:b w:val="0"/>
                <w:i w:val="0"/>
                <w:sz w:val="24"/>
              </w:rPr>
            </w:pPr>
            <w:r w:rsidRPr="00903F34">
              <w:rPr>
                <w:b w:val="0"/>
                <w:i w:val="0"/>
                <w:sz w:val="24"/>
              </w:rPr>
              <w:t>Анализ нәтижесін есептеу</w:t>
            </w:r>
          </w:p>
        </w:tc>
      </w:tr>
    </w:tbl>
    <w:p w:rsidR="00925203" w:rsidRPr="00903F34" w:rsidRDefault="00925203" w:rsidP="00A65850">
      <w:pPr>
        <w:pStyle w:val="23"/>
        <w:ind w:firstLine="0"/>
        <w:rPr>
          <w:bCs/>
          <w:szCs w:val="28"/>
          <w:lang w:val="ru-RU"/>
        </w:rPr>
      </w:pPr>
    </w:p>
    <w:p w:rsidR="00925203" w:rsidRPr="005A3251" w:rsidRDefault="00925203" w:rsidP="00903F34">
      <w:pPr>
        <w:pStyle w:val="23"/>
        <w:ind w:firstLine="720"/>
        <w:rPr>
          <w:bCs/>
          <w:sz w:val="24"/>
        </w:rPr>
      </w:pPr>
      <w:r w:rsidRPr="005A3251">
        <w:rPr>
          <w:bCs/>
          <w:sz w:val="24"/>
        </w:rPr>
        <w:t>Тотығу-тотықсыздану реакциясына негізделген титриметриялық анализ әдістерін редоксиметрия әдістері деп аталады. Титранттар ретінде күші тотықтырғыштар мен күшті тотықсыздандырғыштардың титрі белгілі ертінділері пайдаланылады. Редоксиметрия әдістері титрант ертіндісінің атымен аталады.  Мысалы:</w:t>
      </w:r>
    </w:p>
    <w:p w:rsidR="00925203" w:rsidRPr="005A3251" w:rsidRDefault="00925203" w:rsidP="00903F34">
      <w:pPr>
        <w:pStyle w:val="23"/>
        <w:ind w:firstLine="720"/>
        <w:rPr>
          <w:bCs/>
          <w:sz w:val="24"/>
        </w:rPr>
      </w:pPr>
      <w:r w:rsidRPr="005A3251">
        <w:rPr>
          <w:bCs/>
          <w:sz w:val="24"/>
        </w:rPr>
        <w:t>- Перманганатометрия, титранты стантдартталған КМnО</w:t>
      </w:r>
      <w:r w:rsidRPr="005A3251">
        <w:rPr>
          <w:bCs/>
          <w:sz w:val="24"/>
          <w:vertAlign w:val="subscript"/>
        </w:rPr>
        <w:t xml:space="preserve">4 </w:t>
      </w:r>
      <w:r w:rsidRPr="005A3251">
        <w:rPr>
          <w:bCs/>
          <w:sz w:val="24"/>
        </w:rPr>
        <w:t>ертіндісі.</w:t>
      </w:r>
    </w:p>
    <w:p w:rsidR="00925203" w:rsidRPr="005A3251" w:rsidRDefault="00925203" w:rsidP="00903F34">
      <w:pPr>
        <w:pStyle w:val="23"/>
        <w:ind w:firstLine="720"/>
        <w:rPr>
          <w:bCs/>
          <w:sz w:val="24"/>
        </w:rPr>
      </w:pPr>
      <w:r w:rsidRPr="005A3251">
        <w:rPr>
          <w:bCs/>
          <w:sz w:val="24"/>
        </w:rPr>
        <w:t>- Дихроматометрия, титранты стандартталған К</w:t>
      </w:r>
      <w:r w:rsidRPr="005A3251">
        <w:rPr>
          <w:bCs/>
          <w:sz w:val="24"/>
          <w:vertAlign w:val="subscript"/>
        </w:rPr>
        <w:t>2</w:t>
      </w:r>
      <w:r w:rsidRPr="005A3251">
        <w:rPr>
          <w:bCs/>
          <w:sz w:val="24"/>
        </w:rPr>
        <w:t>Сr</w:t>
      </w:r>
      <w:r w:rsidRPr="005A3251">
        <w:rPr>
          <w:bCs/>
          <w:sz w:val="24"/>
          <w:vertAlign w:val="subscript"/>
        </w:rPr>
        <w:t>2</w:t>
      </w:r>
      <w:r w:rsidRPr="005A3251">
        <w:rPr>
          <w:bCs/>
          <w:sz w:val="24"/>
        </w:rPr>
        <w:t>О</w:t>
      </w:r>
      <w:r w:rsidRPr="005A3251">
        <w:rPr>
          <w:bCs/>
          <w:sz w:val="24"/>
          <w:vertAlign w:val="subscript"/>
        </w:rPr>
        <w:t xml:space="preserve">7 </w:t>
      </w:r>
      <w:r w:rsidRPr="005A3251">
        <w:rPr>
          <w:bCs/>
          <w:sz w:val="24"/>
        </w:rPr>
        <w:t>ертіндісі.</w:t>
      </w:r>
    </w:p>
    <w:p w:rsidR="00925203" w:rsidRPr="00A65850" w:rsidRDefault="00925203" w:rsidP="00A65850">
      <w:pPr>
        <w:pStyle w:val="23"/>
        <w:ind w:firstLine="720"/>
        <w:rPr>
          <w:bCs/>
          <w:sz w:val="24"/>
        </w:rPr>
      </w:pPr>
      <w:r w:rsidRPr="005A3251">
        <w:rPr>
          <w:bCs/>
          <w:sz w:val="24"/>
        </w:rPr>
        <w:t>- Йодометрия  әдісінің екі титранты болады – стандартталған Nа</w:t>
      </w:r>
      <w:r w:rsidRPr="005A3251">
        <w:rPr>
          <w:bCs/>
          <w:sz w:val="24"/>
          <w:vertAlign w:val="subscript"/>
        </w:rPr>
        <w:t>2</w:t>
      </w:r>
      <w:r w:rsidRPr="005A3251">
        <w:rPr>
          <w:bCs/>
          <w:sz w:val="24"/>
        </w:rPr>
        <w:t>S</w:t>
      </w:r>
      <w:r w:rsidRPr="005A3251">
        <w:rPr>
          <w:bCs/>
          <w:sz w:val="24"/>
          <w:vertAlign w:val="subscript"/>
        </w:rPr>
        <w:t>2</w:t>
      </w:r>
      <w:r w:rsidRPr="005A3251">
        <w:rPr>
          <w:bCs/>
          <w:sz w:val="24"/>
        </w:rPr>
        <w:t>О</w:t>
      </w:r>
      <w:r w:rsidRPr="005A3251">
        <w:rPr>
          <w:bCs/>
          <w:sz w:val="24"/>
          <w:vertAlign w:val="subscript"/>
        </w:rPr>
        <w:t>3</w:t>
      </w:r>
      <w:r w:rsidRPr="005A3251">
        <w:rPr>
          <w:bCs/>
          <w:sz w:val="24"/>
        </w:rPr>
        <w:t xml:space="preserve"> (натрий тиосульфаты) және І</w:t>
      </w:r>
      <w:r w:rsidRPr="005A3251">
        <w:rPr>
          <w:bCs/>
          <w:sz w:val="24"/>
          <w:vertAlign w:val="subscript"/>
        </w:rPr>
        <w:t xml:space="preserve">2 </w:t>
      </w:r>
      <w:r w:rsidR="00A65850">
        <w:rPr>
          <w:bCs/>
          <w:sz w:val="24"/>
        </w:rPr>
        <w:t>(йод) ертінділері</w:t>
      </w:r>
    </w:p>
    <w:p w:rsidR="00925203" w:rsidRPr="005A3251" w:rsidRDefault="00925203" w:rsidP="00903F34">
      <w:pPr>
        <w:pStyle w:val="23"/>
        <w:ind w:firstLine="720"/>
        <w:jc w:val="center"/>
        <w:rPr>
          <w:bCs/>
          <w:sz w:val="24"/>
        </w:rPr>
      </w:pPr>
      <w:r w:rsidRPr="005A3251">
        <w:rPr>
          <w:bCs/>
          <w:i/>
          <w:iCs/>
          <w:sz w:val="24"/>
        </w:rPr>
        <w:t>Кесте 9</w:t>
      </w:r>
      <w:r w:rsidRPr="005A3251">
        <w:rPr>
          <w:b/>
          <w:i/>
          <w:iCs/>
          <w:sz w:val="24"/>
        </w:rPr>
        <w:t xml:space="preserve"> – </w:t>
      </w:r>
      <w:r w:rsidRPr="005A3251">
        <w:rPr>
          <w:b/>
          <w:sz w:val="24"/>
        </w:rPr>
        <w:t>Тотығу-тотықсыздану жұптары</w:t>
      </w:r>
      <w:r w:rsidRPr="005A3251">
        <w:rPr>
          <w:bCs/>
          <w:sz w:val="24"/>
        </w:rPr>
        <w:t xml:space="preserve"> </w:t>
      </w:r>
    </w:p>
    <w:p w:rsidR="00925203" w:rsidRPr="005A3251" w:rsidRDefault="00925203" w:rsidP="00903F34">
      <w:pPr>
        <w:jc w:val="both"/>
        <w:rPr>
          <w:color w:val="FF0000"/>
          <w:lang w:val="kk-KZ" w:eastAsia="ko-KR"/>
        </w:rPr>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707"/>
        <w:gridCol w:w="1901"/>
        <w:gridCol w:w="2060"/>
        <w:gridCol w:w="2411"/>
        <w:gridCol w:w="1266"/>
      </w:tblGrid>
      <w:tr w:rsidR="00925203" w:rsidRPr="005A3251" w:rsidTr="00903F34">
        <w:trPr>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Тотығу-</w:t>
            </w:r>
          </w:p>
          <w:p w:rsidR="00925203" w:rsidRPr="005A3251" w:rsidRDefault="00925203" w:rsidP="00903F34">
            <w:pPr>
              <w:jc w:val="center"/>
              <w:rPr>
                <w:color w:val="FF0000"/>
                <w:lang w:val="kk-KZ"/>
              </w:rPr>
            </w:pPr>
            <w:r w:rsidRPr="005A3251">
              <w:rPr>
                <w:color w:val="FF0000"/>
                <w:lang w:val="kk-KZ"/>
              </w:rPr>
              <w:t>тотықсыз</w:t>
            </w:r>
          </w:p>
          <w:p w:rsidR="00925203" w:rsidRPr="005A3251" w:rsidRDefault="00925203" w:rsidP="00903F34">
            <w:pPr>
              <w:jc w:val="center"/>
              <w:rPr>
                <w:color w:val="FF0000"/>
                <w:lang w:val="kk-KZ"/>
              </w:rPr>
            </w:pPr>
            <w:r w:rsidRPr="005A3251">
              <w:rPr>
                <w:color w:val="FF0000"/>
                <w:lang w:val="kk-KZ"/>
              </w:rPr>
              <w:t>дану</w:t>
            </w:r>
          </w:p>
          <w:p w:rsidR="00925203" w:rsidRPr="005A3251" w:rsidRDefault="00925203" w:rsidP="00903F34">
            <w:pPr>
              <w:jc w:val="center"/>
              <w:rPr>
                <w:color w:val="FF0000"/>
                <w:lang w:val="kk-KZ"/>
              </w:rPr>
            </w:pPr>
            <w:r w:rsidRPr="005A3251">
              <w:rPr>
                <w:color w:val="FF0000"/>
                <w:lang w:val="kk-KZ"/>
              </w:rPr>
              <w:t>жұптары</w:t>
            </w:r>
          </w:p>
          <w:p w:rsidR="00925203" w:rsidRPr="005A3251" w:rsidRDefault="00925203" w:rsidP="00903F34">
            <w:pPr>
              <w:jc w:val="center"/>
              <w:rPr>
                <w:color w:val="FF0000"/>
                <w:lang w:val="kk-KZ"/>
              </w:rPr>
            </w:pPr>
            <w:r w:rsidRPr="005A3251">
              <w:rPr>
                <w:color w:val="FF0000"/>
                <w:lang w:val="kk-KZ"/>
              </w:rPr>
              <w:t>(ТТЖ)</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 xml:space="preserve">ТТЖ –нің         </w:t>
            </w:r>
            <w:r w:rsidRPr="005A3251">
              <w:rPr>
                <w:i/>
                <w:iCs/>
                <w:color w:val="FF0000"/>
                <w:lang w:val="kk-KZ"/>
              </w:rPr>
              <w:t>т о т ы қ қ а н            ф о р м а с ы</w:t>
            </w:r>
            <w:r w:rsidRPr="005A3251">
              <w:rPr>
                <w:color w:val="FF0000"/>
                <w:lang w:val="kk-KZ"/>
              </w:rPr>
              <w:t xml:space="preserve">  және оның </w:t>
            </w:r>
            <w:r w:rsidRPr="005A3251">
              <w:rPr>
                <w:b/>
                <w:bCs/>
                <w:color w:val="FF0000"/>
                <w:lang w:val="kk-KZ"/>
              </w:rPr>
              <w:t>тотықтырғыш қабілетінің арту бағыты</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 xml:space="preserve">ТТЖ –нің  </w:t>
            </w:r>
          </w:p>
          <w:p w:rsidR="00925203" w:rsidRPr="005A3251" w:rsidRDefault="00925203" w:rsidP="00903F34">
            <w:pPr>
              <w:jc w:val="center"/>
              <w:rPr>
                <w:i/>
                <w:iCs/>
                <w:color w:val="FF0000"/>
                <w:lang w:val="kk-KZ"/>
              </w:rPr>
            </w:pPr>
            <w:r w:rsidRPr="005A3251">
              <w:rPr>
                <w:color w:val="FF0000"/>
                <w:lang w:val="kk-KZ"/>
              </w:rPr>
              <w:t xml:space="preserve"> </w:t>
            </w:r>
            <w:r w:rsidRPr="005A3251">
              <w:rPr>
                <w:i/>
                <w:iCs/>
                <w:color w:val="FF0000"/>
                <w:lang w:val="kk-KZ"/>
              </w:rPr>
              <w:t xml:space="preserve">т о т ы қ с ы з </w:t>
            </w:r>
          </w:p>
          <w:p w:rsidR="00925203" w:rsidRPr="005A3251" w:rsidRDefault="00925203" w:rsidP="00903F34">
            <w:pPr>
              <w:jc w:val="center"/>
              <w:rPr>
                <w:i/>
                <w:iCs/>
                <w:color w:val="FF0000"/>
                <w:lang w:val="kk-KZ"/>
              </w:rPr>
            </w:pPr>
            <w:r w:rsidRPr="005A3251">
              <w:rPr>
                <w:i/>
                <w:iCs/>
                <w:color w:val="FF0000"/>
                <w:lang w:val="kk-KZ"/>
              </w:rPr>
              <w:t>д а н ғ а н</w:t>
            </w:r>
          </w:p>
          <w:p w:rsidR="00925203" w:rsidRPr="005A3251" w:rsidRDefault="00925203" w:rsidP="00903F34">
            <w:pPr>
              <w:jc w:val="center"/>
              <w:rPr>
                <w:color w:val="FF0000"/>
                <w:lang w:val="kk-KZ"/>
              </w:rPr>
            </w:pPr>
            <w:r w:rsidRPr="005A3251">
              <w:rPr>
                <w:i/>
                <w:iCs/>
                <w:color w:val="FF0000"/>
                <w:lang w:val="kk-KZ"/>
              </w:rPr>
              <w:t xml:space="preserve"> ф о р м а с ы</w:t>
            </w:r>
            <w:r w:rsidRPr="005A3251">
              <w:rPr>
                <w:color w:val="FF0000"/>
                <w:lang w:val="kk-KZ"/>
              </w:rPr>
              <w:t xml:space="preserve"> және</w:t>
            </w:r>
          </w:p>
          <w:p w:rsidR="00925203" w:rsidRPr="005A3251" w:rsidRDefault="00925203" w:rsidP="00903F34">
            <w:pPr>
              <w:jc w:val="center"/>
              <w:rPr>
                <w:b/>
                <w:bCs/>
                <w:color w:val="FF0000"/>
                <w:lang w:val="kk-KZ"/>
              </w:rPr>
            </w:pPr>
            <w:r w:rsidRPr="005A3251">
              <w:rPr>
                <w:color w:val="FF0000"/>
                <w:lang w:val="kk-KZ"/>
              </w:rPr>
              <w:t xml:space="preserve">оның </w:t>
            </w:r>
            <w:r w:rsidRPr="005A3251">
              <w:rPr>
                <w:b/>
                <w:bCs/>
                <w:color w:val="FF0000"/>
                <w:lang w:val="kk-KZ"/>
              </w:rPr>
              <w:t>тотықсыз-</w:t>
            </w:r>
          </w:p>
          <w:p w:rsidR="00925203" w:rsidRPr="005A3251" w:rsidRDefault="00925203" w:rsidP="00903F34">
            <w:pPr>
              <w:jc w:val="center"/>
              <w:rPr>
                <w:b/>
                <w:bCs/>
                <w:color w:val="FF0000"/>
                <w:lang w:val="kk-KZ"/>
              </w:rPr>
            </w:pPr>
            <w:r w:rsidRPr="005A3251">
              <w:rPr>
                <w:b/>
                <w:bCs/>
                <w:color w:val="FF0000"/>
                <w:lang w:val="kk-KZ"/>
              </w:rPr>
              <w:t>дандырғыш</w:t>
            </w:r>
          </w:p>
          <w:p w:rsidR="00925203" w:rsidRPr="005A3251" w:rsidRDefault="00925203" w:rsidP="00903F34">
            <w:pPr>
              <w:jc w:val="center"/>
              <w:rPr>
                <w:b/>
                <w:bCs/>
                <w:color w:val="FF0000"/>
                <w:lang w:val="kk-KZ"/>
              </w:rPr>
            </w:pPr>
            <w:r w:rsidRPr="005A3251">
              <w:rPr>
                <w:b/>
                <w:bCs/>
                <w:color w:val="FF0000"/>
                <w:lang w:val="kk-KZ"/>
              </w:rPr>
              <w:t>қабілетінің</w:t>
            </w:r>
          </w:p>
          <w:p w:rsidR="00925203" w:rsidRPr="005A3251" w:rsidRDefault="00925203" w:rsidP="00903F34">
            <w:pPr>
              <w:jc w:val="center"/>
              <w:rPr>
                <w:color w:val="FF0000"/>
                <w:lang w:val="kk-KZ"/>
              </w:rPr>
            </w:pPr>
            <w:r w:rsidRPr="005A3251">
              <w:rPr>
                <w:b/>
                <w:bCs/>
                <w:color w:val="FF0000"/>
                <w:lang w:val="kk-KZ"/>
              </w:rPr>
              <w:t>арту бағыты</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r w:rsidRPr="005A3251">
              <w:rPr>
                <w:color w:val="FF0000"/>
                <w:lang w:val="kk-KZ"/>
              </w:rPr>
              <w:t>Электродтық</w:t>
            </w:r>
          </w:p>
          <w:p w:rsidR="00925203" w:rsidRPr="005A3251" w:rsidRDefault="00925203" w:rsidP="00903F34">
            <w:pPr>
              <w:jc w:val="center"/>
              <w:rPr>
                <w:color w:val="FF0000"/>
                <w:lang w:val="kk-KZ"/>
              </w:rPr>
            </w:pPr>
            <w:r w:rsidRPr="005A3251">
              <w:rPr>
                <w:color w:val="FF0000"/>
                <w:lang w:val="kk-KZ"/>
              </w:rPr>
              <w:t>процесс</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r w:rsidRPr="005A3251">
              <w:rPr>
                <w:color w:val="FF0000"/>
                <w:lang w:val="kk-KZ"/>
              </w:rPr>
              <w:t>Е</w:t>
            </w:r>
            <w:r w:rsidRPr="005A3251">
              <w:rPr>
                <w:color w:val="FF0000"/>
                <w:vertAlign w:val="superscript"/>
                <w:lang w:val="kk-KZ"/>
              </w:rPr>
              <w:t>о</w:t>
            </w:r>
          </w:p>
        </w:tc>
      </w:tr>
      <w:tr w:rsidR="00925203" w:rsidRPr="005A3251" w:rsidTr="00903F34">
        <w:trPr>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en-US"/>
              </w:rPr>
            </w:pPr>
            <w:r w:rsidRPr="005A3251">
              <w:rPr>
                <w:color w:val="FF0000"/>
                <w:lang w:val="en-US"/>
              </w:rPr>
              <w:t>MnO</w:t>
            </w:r>
            <w:r w:rsidRPr="005A3251">
              <w:rPr>
                <w:color w:val="FF0000"/>
                <w:vertAlign w:val="subscript"/>
                <w:lang w:val="en-US"/>
              </w:rPr>
              <w:t>4</w:t>
            </w:r>
            <w:r w:rsidRPr="005A3251">
              <w:rPr>
                <w:color w:val="FF0000"/>
                <w:vertAlign w:val="superscript"/>
                <w:lang w:val="en-US"/>
              </w:rPr>
              <w:t>-</w:t>
            </w:r>
            <w:r w:rsidRPr="005A3251">
              <w:rPr>
                <w:color w:val="FF0000"/>
                <w:lang w:val="en-US"/>
              </w:rPr>
              <w:t>/Mn</w:t>
            </w:r>
            <w:r w:rsidRPr="005A3251">
              <w:rPr>
                <w:color w:val="FF0000"/>
                <w:vertAlign w:val="superscript"/>
                <w:lang w:val="en-US"/>
              </w:rPr>
              <w:t>2</w:t>
            </w:r>
            <w:r w:rsidRPr="005A3251">
              <w:rPr>
                <w:color w:val="FF0000"/>
                <w:lang w:val="en-US"/>
              </w:rPr>
              <w:t>+</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MnO</w:t>
            </w:r>
            <w:r w:rsidRPr="005A3251">
              <w:rPr>
                <w:color w:val="FF0000"/>
                <w:vertAlign w:val="subscript"/>
              </w:rPr>
              <w:t>4</w:t>
            </w:r>
            <w:r w:rsidRPr="005A3251">
              <w:rPr>
                <w:color w:val="FF0000"/>
                <w:vertAlign w:val="superscript"/>
              </w:rPr>
              <w:t>-</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noProof/>
                <w:color w:val="FF0000"/>
              </w:rPr>
              <mc:AlternateContent>
                <mc:Choice Requires="wps">
                  <w:drawing>
                    <wp:anchor distT="0" distB="0" distL="114300" distR="114300" simplePos="0" relativeHeight="251865088" behindDoc="0" locked="0" layoutInCell="1" allowOverlap="1" wp14:anchorId="498FBF02" wp14:editId="2A9F975B">
                      <wp:simplePos x="0" y="0"/>
                      <wp:positionH relativeFrom="column">
                        <wp:posOffset>1073150</wp:posOffset>
                      </wp:positionH>
                      <wp:positionV relativeFrom="paragraph">
                        <wp:posOffset>76835</wp:posOffset>
                      </wp:positionV>
                      <wp:extent cx="0" cy="2171700"/>
                      <wp:effectExtent l="60960" t="9525" r="53340" b="19050"/>
                      <wp:wrapNone/>
                      <wp:docPr id="199" name="Прямая соединительная линия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71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0CE922" id="Прямая соединительная линия 199" o:spid="_x0000_s1026" style="position:absolute;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5pt,6.05pt" to="84.5pt,1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">
                      <v:stroke endarrow="block"/>
                    </v:line>
                  </w:pict>
                </mc:Fallback>
              </mc:AlternateContent>
            </w:r>
            <w:r w:rsidRPr="005A3251">
              <w:rPr>
                <w:color w:val="FF0000"/>
                <w:lang w:val="en-US"/>
              </w:rPr>
              <w:t>Mn</w:t>
            </w:r>
            <w:r w:rsidRPr="005A3251">
              <w:rPr>
                <w:color w:val="FF0000"/>
                <w:vertAlign w:val="superscript"/>
              </w:rPr>
              <w:t>2+</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MnO</w:t>
            </w:r>
            <w:r w:rsidRPr="005A3251">
              <w:rPr>
                <w:color w:val="FF0000"/>
                <w:vertAlign w:val="subscript"/>
              </w:rPr>
              <w:t>4</w:t>
            </w:r>
            <w:r w:rsidRPr="005A3251">
              <w:rPr>
                <w:color w:val="FF0000"/>
              </w:rPr>
              <w:t>- + 8Н</w:t>
            </w:r>
            <w:r w:rsidRPr="005A3251">
              <w:rPr>
                <w:color w:val="FF0000"/>
                <w:vertAlign w:val="superscript"/>
              </w:rPr>
              <w:t>+</w:t>
            </w:r>
            <w:r w:rsidRPr="005A3251">
              <w:rPr>
                <w:color w:val="FF0000"/>
              </w:rPr>
              <w:t xml:space="preserve"> + 5е = </w:t>
            </w:r>
            <w:r w:rsidRPr="005A3251">
              <w:rPr>
                <w:color w:val="FF0000"/>
                <w:lang w:val="en-US"/>
              </w:rPr>
              <w:t>Mn</w:t>
            </w:r>
            <w:r w:rsidRPr="005A3251">
              <w:rPr>
                <w:color w:val="FF0000"/>
                <w:vertAlign w:val="superscript"/>
              </w:rPr>
              <w:t>2</w:t>
            </w:r>
            <w:r w:rsidRPr="005A3251">
              <w:rPr>
                <w:color w:val="FF0000"/>
              </w:rPr>
              <w:t>+ + 4Н</w:t>
            </w:r>
            <w:r w:rsidRPr="005A3251">
              <w:rPr>
                <w:color w:val="FF0000"/>
                <w:vertAlign w:val="subscript"/>
              </w:rPr>
              <w:t>2</w:t>
            </w:r>
            <w:r w:rsidRPr="005A3251">
              <w:rPr>
                <w:color w:val="FF0000"/>
              </w:rPr>
              <w:t>О</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+1,51 В</w:t>
            </w:r>
          </w:p>
        </w:tc>
      </w:tr>
      <w:tr w:rsidR="00925203" w:rsidRPr="005A3251" w:rsidTr="00903F34">
        <w:trPr>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rPr>
            </w:pPr>
            <w:r w:rsidRPr="005A3251">
              <w:rPr>
                <w:color w:val="FF0000"/>
                <w:lang w:val="en-US"/>
              </w:rPr>
              <w:t>Cr</w:t>
            </w:r>
            <w:r w:rsidRPr="005A3251">
              <w:rPr>
                <w:color w:val="FF0000"/>
                <w:vertAlign w:val="subscript"/>
              </w:rPr>
              <w:t>2</w:t>
            </w:r>
            <w:r w:rsidRPr="005A3251">
              <w:rPr>
                <w:color w:val="FF0000"/>
                <w:lang w:val="en-US"/>
              </w:rPr>
              <w:t>O</w:t>
            </w:r>
            <w:r w:rsidRPr="005A3251">
              <w:rPr>
                <w:color w:val="FF0000"/>
                <w:vertAlign w:val="subscript"/>
              </w:rPr>
              <w:t>7</w:t>
            </w:r>
            <w:r w:rsidRPr="005A3251">
              <w:rPr>
                <w:color w:val="FF0000"/>
                <w:vertAlign w:val="superscript"/>
              </w:rPr>
              <w:t>2</w:t>
            </w:r>
            <w:r w:rsidRPr="005A3251">
              <w:rPr>
                <w:color w:val="FF0000"/>
              </w:rPr>
              <w:t>-/</w:t>
            </w:r>
            <w:r w:rsidRPr="005A3251">
              <w:rPr>
                <w:color w:val="FF0000"/>
                <w:lang w:val="en-US"/>
              </w:rPr>
              <w:t>Cr</w:t>
            </w:r>
            <w:r w:rsidRPr="005A3251">
              <w:rPr>
                <w:color w:val="FF0000"/>
                <w:vertAlign w:val="superscript"/>
              </w:rPr>
              <w:t>3</w:t>
            </w:r>
            <w:r w:rsidRPr="005A3251">
              <w:rPr>
                <w:color w:val="FF0000"/>
              </w:rPr>
              <w:t>+</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Cr</w:t>
            </w:r>
            <w:r w:rsidRPr="005A3251">
              <w:rPr>
                <w:color w:val="FF0000"/>
                <w:vertAlign w:val="subscript"/>
              </w:rPr>
              <w:t>2</w:t>
            </w:r>
            <w:r w:rsidRPr="005A3251">
              <w:rPr>
                <w:color w:val="FF0000"/>
                <w:lang w:val="en-US"/>
              </w:rPr>
              <w:t>O</w:t>
            </w:r>
            <w:r w:rsidRPr="005A3251">
              <w:rPr>
                <w:color w:val="FF0000"/>
                <w:vertAlign w:val="subscript"/>
              </w:rPr>
              <w:t>7</w:t>
            </w:r>
            <w:r w:rsidRPr="005A3251">
              <w:rPr>
                <w:color w:val="FF0000"/>
                <w:vertAlign w:val="superscript"/>
              </w:rPr>
              <w:t>2</w:t>
            </w:r>
            <w:r w:rsidRPr="005A3251">
              <w:rPr>
                <w:color w:val="FF0000"/>
              </w:rPr>
              <w:t>-</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Cr</w:t>
            </w:r>
            <w:r w:rsidRPr="005A3251">
              <w:rPr>
                <w:color w:val="FF0000"/>
                <w:vertAlign w:val="superscript"/>
              </w:rPr>
              <w:t>3+</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Cr</w:t>
            </w:r>
            <w:r w:rsidRPr="005A3251">
              <w:rPr>
                <w:color w:val="FF0000"/>
                <w:vertAlign w:val="subscript"/>
              </w:rPr>
              <w:t>2</w:t>
            </w:r>
            <w:r w:rsidRPr="005A3251">
              <w:rPr>
                <w:color w:val="FF0000"/>
                <w:lang w:val="en-US"/>
              </w:rPr>
              <w:t>O</w:t>
            </w:r>
            <w:r w:rsidRPr="005A3251">
              <w:rPr>
                <w:color w:val="FF0000"/>
                <w:vertAlign w:val="subscript"/>
              </w:rPr>
              <w:t>7</w:t>
            </w:r>
            <w:r w:rsidRPr="005A3251">
              <w:rPr>
                <w:color w:val="FF0000"/>
                <w:vertAlign w:val="superscript"/>
              </w:rPr>
              <w:t>2</w:t>
            </w:r>
            <w:r w:rsidRPr="005A3251">
              <w:rPr>
                <w:color w:val="FF0000"/>
              </w:rPr>
              <w:t>- + 14Н</w:t>
            </w:r>
            <w:r w:rsidRPr="005A3251">
              <w:rPr>
                <w:color w:val="FF0000"/>
                <w:vertAlign w:val="superscript"/>
              </w:rPr>
              <w:t>+</w:t>
            </w:r>
            <w:r w:rsidRPr="005A3251">
              <w:rPr>
                <w:color w:val="FF0000"/>
              </w:rPr>
              <w:t xml:space="preserve"> + 6е = </w:t>
            </w:r>
            <w:r w:rsidRPr="005A3251">
              <w:rPr>
                <w:color w:val="FF0000"/>
                <w:lang w:val="en-US"/>
              </w:rPr>
              <w:t>Cr</w:t>
            </w:r>
            <w:r w:rsidRPr="005A3251">
              <w:rPr>
                <w:color w:val="FF0000"/>
                <w:vertAlign w:val="superscript"/>
              </w:rPr>
              <w:t>3+</w:t>
            </w:r>
            <w:r w:rsidRPr="005A3251">
              <w:rPr>
                <w:color w:val="FF0000"/>
              </w:rPr>
              <w:t xml:space="preserve"> + 7Н</w:t>
            </w:r>
            <w:r w:rsidRPr="005A3251">
              <w:rPr>
                <w:color w:val="FF0000"/>
                <w:vertAlign w:val="subscript"/>
              </w:rPr>
              <w:t>2</w:t>
            </w:r>
            <w:r w:rsidRPr="005A3251">
              <w:rPr>
                <w:color w:val="FF0000"/>
              </w:rPr>
              <w:t>О</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+1,33 В</w:t>
            </w:r>
          </w:p>
        </w:tc>
      </w:tr>
      <w:tr w:rsidR="00925203" w:rsidRPr="005A3251" w:rsidTr="00903F34">
        <w:trPr>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rPr>
            </w:pPr>
            <w:r w:rsidRPr="005A3251">
              <w:rPr>
                <w:color w:val="FF0000"/>
                <w:lang w:val="en-US"/>
              </w:rPr>
              <w:t>Fe</w:t>
            </w:r>
            <w:r w:rsidRPr="005A3251">
              <w:rPr>
                <w:color w:val="FF0000"/>
                <w:vertAlign w:val="superscript"/>
              </w:rPr>
              <w:t>3</w:t>
            </w:r>
            <w:r w:rsidRPr="005A3251">
              <w:rPr>
                <w:color w:val="FF0000"/>
              </w:rPr>
              <w:t>+/</w:t>
            </w:r>
            <w:r w:rsidRPr="005A3251">
              <w:rPr>
                <w:color w:val="FF0000"/>
                <w:lang w:val="en-US"/>
              </w:rPr>
              <w:t>Fe</w:t>
            </w:r>
            <w:r w:rsidRPr="005A3251">
              <w:rPr>
                <w:color w:val="FF0000"/>
                <w:vertAlign w:val="superscript"/>
              </w:rPr>
              <w:t>2</w:t>
            </w:r>
            <w:r w:rsidRPr="005A3251">
              <w:rPr>
                <w:color w:val="FF0000"/>
              </w:rPr>
              <w:t>+</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Fe</w:t>
            </w:r>
            <w:r w:rsidRPr="005A3251">
              <w:rPr>
                <w:color w:val="FF0000"/>
                <w:vertAlign w:val="superscript"/>
                <w:lang w:val="en-US"/>
              </w:rPr>
              <w:t>3+</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Fe</w:t>
            </w:r>
            <w:r w:rsidRPr="005A3251">
              <w:rPr>
                <w:color w:val="FF0000"/>
                <w:vertAlign w:val="superscript"/>
                <w:lang w:val="en-US"/>
              </w:rPr>
              <w:t>2</w:t>
            </w:r>
            <w:r w:rsidRPr="005A3251">
              <w:rPr>
                <w:color w:val="FF0000"/>
                <w:lang w:val="en-US"/>
              </w:rPr>
              <w:t>+</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en-US"/>
              </w:rPr>
            </w:pPr>
            <w:r w:rsidRPr="005A3251">
              <w:rPr>
                <w:color w:val="FF0000"/>
                <w:lang w:val="en-US"/>
              </w:rPr>
              <w:t>Fe</w:t>
            </w:r>
            <w:r w:rsidRPr="005A3251">
              <w:rPr>
                <w:color w:val="FF0000"/>
                <w:vertAlign w:val="superscript"/>
                <w:lang w:val="en-US"/>
              </w:rPr>
              <w:t>2+</w:t>
            </w:r>
            <w:r w:rsidRPr="005A3251">
              <w:rPr>
                <w:color w:val="FF0000"/>
                <w:lang w:val="en-US"/>
              </w:rPr>
              <w:t xml:space="preserve"> + 1</w:t>
            </w:r>
            <w:r w:rsidRPr="005A3251">
              <w:rPr>
                <w:color w:val="FF0000"/>
              </w:rPr>
              <w:t>е</w:t>
            </w:r>
            <w:r w:rsidRPr="005A3251">
              <w:rPr>
                <w:color w:val="FF0000"/>
                <w:lang w:val="en-US"/>
              </w:rPr>
              <w:t xml:space="preserve"> =  Fe</w:t>
            </w:r>
            <w:r w:rsidRPr="005A3251">
              <w:rPr>
                <w:color w:val="FF0000"/>
                <w:vertAlign w:val="superscript"/>
                <w:lang w:val="en-US"/>
              </w:rPr>
              <w:t>3+</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+0,77 В</w:t>
            </w:r>
          </w:p>
          <w:p w:rsidR="00925203" w:rsidRPr="005A3251" w:rsidRDefault="00925203" w:rsidP="00903F34">
            <w:pPr>
              <w:jc w:val="center"/>
              <w:rPr>
                <w:color w:val="FF0000"/>
                <w:lang w:val="kk-KZ"/>
              </w:rPr>
            </w:pPr>
          </w:p>
        </w:tc>
      </w:tr>
      <w:tr w:rsidR="00925203" w:rsidRPr="005A3251" w:rsidTr="00903F34">
        <w:trPr>
          <w:trHeight w:val="540"/>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rPr>
              <w:t>І</w:t>
            </w:r>
            <w:r w:rsidRPr="005A3251">
              <w:rPr>
                <w:color w:val="FF0000"/>
                <w:vertAlign w:val="subscript"/>
              </w:rPr>
              <w:t>2</w:t>
            </w:r>
            <w:r w:rsidRPr="005A3251">
              <w:rPr>
                <w:color w:val="FF0000"/>
              </w:rPr>
              <w:t>/2І</w:t>
            </w:r>
            <w:r w:rsidRPr="005A3251">
              <w:rPr>
                <w:color w:val="FF0000"/>
                <w:vertAlign w:val="superscript"/>
              </w:rPr>
              <w:t>-</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A65850" w:rsidP="00903F34">
            <w:pPr>
              <w:jc w:val="center"/>
              <w:rPr>
                <w:color w:val="FF0000"/>
                <w:lang w:val="kk-KZ"/>
              </w:rPr>
            </w:pPr>
            <w:r w:rsidRPr="005A3251">
              <w:rPr>
                <w:noProof/>
                <w:color w:val="FF0000"/>
              </w:rPr>
              <mc:AlternateContent>
                <mc:Choice Requires="wps">
                  <w:drawing>
                    <wp:anchor distT="0" distB="0" distL="114300" distR="114300" simplePos="0" relativeHeight="251866112" behindDoc="0" locked="0" layoutInCell="1" allowOverlap="1" wp14:anchorId="6DC271B5" wp14:editId="57910CF6">
                      <wp:simplePos x="0" y="0"/>
                      <wp:positionH relativeFrom="column">
                        <wp:posOffset>842010</wp:posOffset>
                      </wp:positionH>
                      <wp:positionV relativeFrom="paragraph">
                        <wp:posOffset>-946150</wp:posOffset>
                      </wp:positionV>
                      <wp:extent cx="0" cy="2171700"/>
                      <wp:effectExtent l="60960" t="19050" r="53340" b="9525"/>
                      <wp:wrapNone/>
                      <wp:docPr id="200" name="Прямая соединительная линия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71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1A8098" id="Прямая соединительная линия 200" o:spid="_x0000_s1026" style="position:absolute;flip:y;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3pt,-74.5pt" to="66.3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">
                      <v:stroke endarrow="block"/>
                    </v:line>
                  </w:pict>
                </mc:Fallback>
              </mc:AlternateContent>
            </w:r>
            <w:r w:rsidR="00925203" w:rsidRPr="005A3251">
              <w:rPr>
                <w:color w:val="FF0000"/>
              </w:rPr>
              <w:t>І</w:t>
            </w:r>
            <w:r w:rsidR="00925203" w:rsidRPr="005A3251">
              <w:rPr>
                <w:color w:val="FF0000"/>
                <w:vertAlign w:val="subscript"/>
              </w:rPr>
              <w:t>2</w:t>
            </w:r>
            <w:r w:rsidR="00925203" w:rsidRPr="005A3251">
              <w:rPr>
                <w:color w:val="FF0000"/>
                <w:vertAlign w:val="superscript"/>
                <w:lang w:val="kk-KZ"/>
              </w:rPr>
              <w:t>о</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 xml:space="preserve"> І</w:t>
            </w:r>
            <w:r w:rsidRPr="005A3251">
              <w:rPr>
                <w:color w:val="FF0000"/>
                <w:vertAlign w:val="superscript"/>
                <w:lang w:val="kk-KZ"/>
              </w:rPr>
              <w:t>-</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rPr>
              <w:t>І</w:t>
            </w:r>
            <w:r w:rsidRPr="005A3251">
              <w:rPr>
                <w:color w:val="FF0000"/>
                <w:vertAlign w:val="subscript"/>
              </w:rPr>
              <w:t>2</w:t>
            </w:r>
            <w:r w:rsidRPr="005A3251">
              <w:rPr>
                <w:color w:val="FF0000"/>
                <w:vertAlign w:val="superscript"/>
                <w:lang w:val="kk-KZ"/>
              </w:rPr>
              <w:t xml:space="preserve">о </w:t>
            </w:r>
            <w:r w:rsidRPr="005A3251">
              <w:rPr>
                <w:color w:val="FF0000"/>
                <w:lang w:val="kk-KZ"/>
              </w:rPr>
              <w:t xml:space="preserve"> + 2е  </w:t>
            </w:r>
            <w:r w:rsidRPr="005A3251">
              <w:rPr>
                <w:color w:val="FF0000"/>
              </w:rPr>
              <w:t>=</w:t>
            </w:r>
            <w:r w:rsidRPr="005A3251">
              <w:rPr>
                <w:color w:val="FF0000"/>
                <w:lang w:val="kk-KZ"/>
              </w:rPr>
              <w:t xml:space="preserve">  2І</w:t>
            </w:r>
            <w:r w:rsidRPr="005A3251">
              <w:rPr>
                <w:color w:val="FF0000"/>
                <w:vertAlign w:val="superscript"/>
                <w:lang w:val="kk-KZ"/>
              </w:rPr>
              <w:t>-</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+0,54 В</w:t>
            </w:r>
          </w:p>
        </w:tc>
      </w:tr>
      <w:tr w:rsidR="00925203" w:rsidRPr="005A3251" w:rsidTr="00903F34">
        <w:trPr>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S</w:t>
            </w:r>
            <w:r w:rsidRPr="005A3251">
              <w:rPr>
                <w:color w:val="FF0000"/>
                <w:vertAlign w:val="subscript"/>
              </w:rPr>
              <w:t>2</w:t>
            </w:r>
            <w:r w:rsidRPr="005A3251">
              <w:rPr>
                <w:color w:val="FF0000"/>
              </w:rPr>
              <w:t>О</w:t>
            </w:r>
            <w:r w:rsidRPr="005A3251">
              <w:rPr>
                <w:color w:val="FF0000"/>
                <w:vertAlign w:val="subscript"/>
              </w:rPr>
              <w:t>3</w:t>
            </w:r>
            <w:r w:rsidRPr="005A3251">
              <w:rPr>
                <w:color w:val="FF0000"/>
                <w:vertAlign w:val="superscript"/>
              </w:rPr>
              <w:t>2</w:t>
            </w:r>
            <w:r w:rsidRPr="005A3251">
              <w:rPr>
                <w:color w:val="FF0000"/>
                <w:vertAlign w:val="superscript"/>
                <w:lang w:val="kk-KZ"/>
              </w:rPr>
              <w:t>-</w:t>
            </w:r>
            <w:r w:rsidRPr="005A3251">
              <w:rPr>
                <w:color w:val="FF0000"/>
              </w:rPr>
              <w:t>/</w:t>
            </w:r>
            <w:r w:rsidRPr="005A3251">
              <w:rPr>
                <w:color w:val="FF0000"/>
                <w:lang w:val="en-US"/>
              </w:rPr>
              <w:t>S</w:t>
            </w:r>
            <w:r w:rsidRPr="005A3251">
              <w:rPr>
                <w:color w:val="FF0000"/>
                <w:vertAlign w:val="subscript"/>
              </w:rPr>
              <w:t>4</w:t>
            </w:r>
            <w:r w:rsidRPr="005A3251">
              <w:rPr>
                <w:color w:val="FF0000"/>
              </w:rPr>
              <w:t>О</w:t>
            </w:r>
            <w:r w:rsidRPr="005A3251">
              <w:rPr>
                <w:color w:val="FF0000"/>
                <w:vertAlign w:val="subscript"/>
              </w:rPr>
              <w:t>6</w:t>
            </w:r>
            <w:r w:rsidRPr="005A3251">
              <w:rPr>
                <w:color w:val="FF0000"/>
                <w:vertAlign w:val="superscript"/>
              </w:rPr>
              <w:t>2</w:t>
            </w:r>
            <w:r w:rsidRPr="005A3251">
              <w:rPr>
                <w:color w:val="FF0000"/>
                <w:vertAlign w:val="superscript"/>
                <w:lang w:val="kk-KZ"/>
              </w:rPr>
              <w:t>-</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S</w:t>
            </w:r>
            <w:r w:rsidRPr="005A3251">
              <w:rPr>
                <w:color w:val="FF0000"/>
                <w:vertAlign w:val="subscript"/>
              </w:rPr>
              <w:t>4</w:t>
            </w:r>
            <w:r w:rsidRPr="005A3251">
              <w:rPr>
                <w:color w:val="FF0000"/>
              </w:rPr>
              <w:t>О</w:t>
            </w:r>
            <w:r w:rsidRPr="005A3251">
              <w:rPr>
                <w:color w:val="FF0000"/>
                <w:vertAlign w:val="subscript"/>
              </w:rPr>
              <w:t>6</w:t>
            </w:r>
            <w:r w:rsidRPr="005A3251">
              <w:rPr>
                <w:color w:val="FF0000"/>
                <w:vertAlign w:val="superscript"/>
              </w:rPr>
              <w:t>2</w:t>
            </w:r>
            <w:r w:rsidRPr="005A3251">
              <w:rPr>
                <w:color w:val="FF0000"/>
                <w:vertAlign w:val="superscript"/>
                <w:lang w:val="kk-KZ"/>
              </w:rPr>
              <w:t>-</w:t>
            </w:r>
            <w:r w:rsidRPr="005A3251">
              <w:rPr>
                <w:color w:val="FF0000"/>
                <w:lang w:val="kk-KZ"/>
              </w:rPr>
              <w:t xml:space="preserve"> </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S</w:t>
            </w:r>
            <w:r w:rsidRPr="005A3251">
              <w:rPr>
                <w:color w:val="FF0000"/>
                <w:vertAlign w:val="subscript"/>
              </w:rPr>
              <w:t>2</w:t>
            </w:r>
            <w:r w:rsidRPr="005A3251">
              <w:rPr>
                <w:color w:val="FF0000"/>
              </w:rPr>
              <w:t>О</w:t>
            </w:r>
            <w:r w:rsidRPr="005A3251">
              <w:rPr>
                <w:color w:val="FF0000"/>
                <w:vertAlign w:val="subscript"/>
              </w:rPr>
              <w:t>3</w:t>
            </w:r>
            <w:r w:rsidRPr="005A3251">
              <w:rPr>
                <w:color w:val="FF0000"/>
                <w:vertAlign w:val="superscript"/>
              </w:rPr>
              <w:t>2</w:t>
            </w:r>
            <w:r w:rsidRPr="005A3251">
              <w:rPr>
                <w:color w:val="FF0000"/>
                <w:vertAlign w:val="superscript"/>
                <w:lang w:val="kk-KZ"/>
              </w:rPr>
              <w:t>-</w:t>
            </w:r>
            <w:r w:rsidRPr="005A3251">
              <w:rPr>
                <w:color w:val="FF0000"/>
                <w:lang w:val="kk-KZ"/>
              </w:rPr>
              <w:t xml:space="preserve">   </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2</w:t>
            </w:r>
            <w:r w:rsidRPr="005A3251">
              <w:rPr>
                <w:color w:val="FF0000"/>
                <w:lang w:val="en-US"/>
              </w:rPr>
              <w:t>S</w:t>
            </w:r>
            <w:r w:rsidRPr="005A3251">
              <w:rPr>
                <w:color w:val="FF0000"/>
                <w:vertAlign w:val="subscript"/>
              </w:rPr>
              <w:t>2</w:t>
            </w:r>
            <w:r w:rsidRPr="005A3251">
              <w:rPr>
                <w:color w:val="FF0000"/>
              </w:rPr>
              <w:t>О</w:t>
            </w:r>
            <w:r w:rsidRPr="005A3251">
              <w:rPr>
                <w:color w:val="FF0000"/>
                <w:vertAlign w:val="subscript"/>
              </w:rPr>
              <w:t>3</w:t>
            </w:r>
            <w:r w:rsidRPr="005A3251">
              <w:rPr>
                <w:color w:val="FF0000"/>
                <w:vertAlign w:val="superscript"/>
              </w:rPr>
              <w:t>2</w:t>
            </w:r>
            <w:r w:rsidRPr="005A3251">
              <w:rPr>
                <w:color w:val="FF0000"/>
                <w:vertAlign w:val="superscript"/>
                <w:lang w:val="kk-KZ"/>
              </w:rPr>
              <w:t>-</w:t>
            </w:r>
            <w:r w:rsidRPr="005A3251">
              <w:rPr>
                <w:color w:val="FF0000"/>
                <w:lang w:val="kk-KZ"/>
              </w:rPr>
              <w:t xml:space="preserve">- 2е  </w:t>
            </w:r>
            <w:r w:rsidRPr="005A3251">
              <w:rPr>
                <w:color w:val="FF0000"/>
              </w:rPr>
              <w:t>=</w:t>
            </w:r>
            <w:r w:rsidRPr="005A3251">
              <w:rPr>
                <w:color w:val="FF0000"/>
                <w:lang w:val="kk-KZ"/>
              </w:rPr>
              <w:t xml:space="preserve"> </w:t>
            </w:r>
            <w:r w:rsidRPr="005A3251">
              <w:rPr>
                <w:color w:val="FF0000"/>
                <w:lang w:val="en-US"/>
              </w:rPr>
              <w:t>S</w:t>
            </w:r>
            <w:r w:rsidRPr="005A3251">
              <w:rPr>
                <w:color w:val="FF0000"/>
                <w:vertAlign w:val="subscript"/>
                <w:lang w:val="kk-KZ"/>
              </w:rPr>
              <w:t>4</w:t>
            </w:r>
            <w:r w:rsidRPr="005A3251">
              <w:rPr>
                <w:color w:val="FF0000"/>
              </w:rPr>
              <w:t>О</w:t>
            </w:r>
            <w:r w:rsidRPr="005A3251">
              <w:rPr>
                <w:color w:val="FF0000"/>
                <w:vertAlign w:val="subscript"/>
                <w:lang w:val="kk-KZ"/>
              </w:rPr>
              <w:t>6</w:t>
            </w:r>
            <w:r w:rsidRPr="005A3251">
              <w:rPr>
                <w:color w:val="FF0000"/>
                <w:vertAlign w:val="superscript"/>
              </w:rPr>
              <w:t>2</w:t>
            </w:r>
            <w:r w:rsidRPr="005A3251">
              <w:rPr>
                <w:color w:val="FF0000"/>
                <w:vertAlign w:val="superscript"/>
                <w:lang w:val="kk-KZ"/>
              </w:rPr>
              <w:t>-</w:t>
            </w:r>
            <w:r w:rsidRPr="005A3251">
              <w:rPr>
                <w:color w:val="FF0000"/>
                <w:lang w:val="kk-KZ"/>
              </w:rPr>
              <w:t xml:space="preserve">  </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+0,09В</w:t>
            </w:r>
          </w:p>
          <w:p w:rsidR="00925203" w:rsidRPr="005A3251" w:rsidRDefault="00925203" w:rsidP="00903F34">
            <w:pPr>
              <w:jc w:val="center"/>
              <w:rPr>
                <w:color w:val="FF0000"/>
                <w:lang w:val="kk-KZ"/>
              </w:rPr>
            </w:pPr>
          </w:p>
        </w:tc>
      </w:tr>
      <w:tr w:rsidR="00925203" w:rsidRPr="005A3251" w:rsidTr="00903F34">
        <w:trPr>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 xml:space="preserve">  </w:t>
            </w:r>
            <w:r w:rsidRPr="005A3251">
              <w:rPr>
                <w:color w:val="FF0000"/>
              </w:rPr>
              <w:t>С</w:t>
            </w:r>
            <w:r w:rsidRPr="005A3251">
              <w:rPr>
                <w:color w:val="FF0000"/>
                <w:vertAlign w:val="subscript"/>
              </w:rPr>
              <w:t>2</w:t>
            </w:r>
            <w:r w:rsidRPr="005A3251">
              <w:rPr>
                <w:color w:val="FF0000"/>
              </w:rPr>
              <w:t>О</w:t>
            </w:r>
            <w:r w:rsidRPr="005A3251">
              <w:rPr>
                <w:color w:val="FF0000"/>
                <w:vertAlign w:val="subscript"/>
              </w:rPr>
              <w:t>4</w:t>
            </w:r>
            <w:r w:rsidRPr="005A3251">
              <w:rPr>
                <w:color w:val="FF0000"/>
                <w:vertAlign w:val="superscript"/>
              </w:rPr>
              <w:t>2</w:t>
            </w:r>
            <w:r w:rsidRPr="005A3251">
              <w:rPr>
                <w:color w:val="FF0000"/>
                <w:vertAlign w:val="superscript"/>
                <w:lang w:val="kk-KZ"/>
              </w:rPr>
              <w:t>-</w:t>
            </w:r>
            <w:r w:rsidRPr="005A3251">
              <w:rPr>
                <w:color w:val="FF0000"/>
                <w:lang w:val="kk-KZ"/>
              </w:rPr>
              <w:t>/2СО</w:t>
            </w:r>
            <w:r w:rsidRPr="005A3251">
              <w:rPr>
                <w:color w:val="FF0000"/>
                <w:vertAlign w:val="subscript"/>
                <w:lang w:val="kk-KZ"/>
              </w:rPr>
              <w:t>2</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 xml:space="preserve"> </w:t>
            </w:r>
            <w:r w:rsidRPr="005A3251">
              <w:rPr>
                <w:color w:val="FF0000"/>
              </w:rPr>
              <w:t>СО</w:t>
            </w:r>
            <w:r w:rsidRPr="005A3251">
              <w:rPr>
                <w:color w:val="FF0000"/>
                <w:vertAlign w:val="subscript"/>
                <w:lang w:val="kk-KZ"/>
              </w:rPr>
              <w:t>2</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 xml:space="preserve">  </w:t>
            </w:r>
            <w:r w:rsidRPr="005A3251">
              <w:rPr>
                <w:color w:val="FF0000"/>
              </w:rPr>
              <w:t>С</w:t>
            </w:r>
            <w:r w:rsidRPr="005A3251">
              <w:rPr>
                <w:color w:val="FF0000"/>
                <w:vertAlign w:val="subscript"/>
              </w:rPr>
              <w:t>2</w:t>
            </w:r>
            <w:r w:rsidRPr="005A3251">
              <w:rPr>
                <w:color w:val="FF0000"/>
              </w:rPr>
              <w:t>О</w:t>
            </w:r>
            <w:r w:rsidRPr="005A3251">
              <w:rPr>
                <w:color w:val="FF0000"/>
                <w:vertAlign w:val="subscript"/>
              </w:rPr>
              <w:t>4</w:t>
            </w:r>
            <w:r w:rsidRPr="005A3251">
              <w:rPr>
                <w:color w:val="FF0000"/>
                <w:vertAlign w:val="superscript"/>
              </w:rPr>
              <w:t>2</w:t>
            </w:r>
            <w:r w:rsidRPr="005A3251">
              <w:rPr>
                <w:color w:val="FF0000"/>
                <w:vertAlign w:val="superscript"/>
                <w:lang w:val="kk-KZ"/>
              </w:rPr>
              <w:t>-</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rPr>
              <w:t>С</w:t>
            </w:r>
            <w:r w:rsidRPr="005A3251">
              <w:rPr>
                <w:color w:val="FF0000"/>
                <w:vertAlign w:val="subscript"/>
              </w:rPr>
              <w:t>2</w:t>
            </w:r>
            <w:r w:rsidRPr="005A3251">
              <w:rPr>
                <w:color w:val="FF0000"/>
              </w:rPr>
              <w:t>О</w:t>
            </w:r>
            <w:r w:rsidRPr="005A3251">
              <w:rPr>
                <w:color w:val="FF0000"/>
                <w:vertAlign w:val="subscript"/>
              </w:rPr>
              <w:t>4</w:t>
            </w:r>
            <w:r w:rsidRPr="005A3251">
              <w:rPr>
                <w:color w:val="FF0000"/>
                <w:vertAlign w:val="superscript"/>
              </w:rPr>
              <w:t>2</w:t>
            </w:r>
            <w:r w:rsidRPr="005A3251">
              <w:rPr>
                <w:color w:val="FF0000"/>
                <w:vertAlign w:val="superscript"/>
                <w:lang w:val="kk-KZ"/>
              </w:rPr>
              <w:t xml:space="preserve">-  </w:t>
            </w:r>
            <w:r w:rsidRPr="005A3251">
              <w:rPr>
                <w:color w:val="FF0000"/>
                <w:lang w:val="kk-KZ"/>
              </w:rPr>
              <w:t xml:space="preserve">- 2е </w:t>
            </w:r>
            <w:r w:rsidRPr="005A3251">
              <w:rPr>
                <w:color w:val="FF0000"/>
              </w:rPr>
              <w:t>=</w:t>
            </w:r>
            <w:r w:rsidRPr="005A3251">
              <w:rPr>
                <w:color w:val="FF0000"/>
                <w:lang w:val="kk-KZ"/>
              </w:rPr>
              <w:t xml:space="preserve">  2СО</w:t>
            </w:r>
            <w:r w:rsidRPr="005A3251">
              <w:rPr>
                <w:color w:val="FF0000"/>
                <w:vertAlign w:val="subscript"/>
                <w:lang w:val="kk-KZ"/>
              </w:rPr>
              <w:t>2</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-0,49 В</w:t>
            </w:r>
          </w:p>
          <w:p w:rsidR="00925203" w:rsidRPr="005A3251" w:rsidRDefault="00925203" w:rsidP="00903F34">
            <w:pPr>
              <w:jc w:val="center"/>
              <w:rPr>
                <w:color w:val="FF0000"/>
                <w:lang w:val="kk-KZ"/>
              </w:rPr>
            </w:pPr>
          </w:p>
        </w:tc>
      </w:tr>
    </w:tbl>
    <w:p w:rsidR="00925203" w:rsidRPr="005A3251" w:rsidRDefault="00925203" w:rsidP="00903F34">
      <w:pPr>
        <w:pStyle w:val="a7"/>
        <w:rPr>
          <w:i/>
          <w:color w:val="FF0000"/>
          <w:sz w:val="24"/>
          <w:szCs w:val="24"/>
        </w:rPr>
      </w:pPr>
    </w:p>
    <w:p w:rsidR="00925203" w:rsidRPr="005A3251" w:rsidRDefault="00925203" w:rsidP="00903F34">
      <w:pPr>
        <w:pStyle w:val="23"/>
        <w:ind w:firstLine="720"/>
        <w:rPr>
          <w:bCs/>
          <w:sz w:val="24"/>
        </w:rPr>
      </w:pPr>
      <w:r w:rsidRPr="005A3251">
        <w:rPr>
          <w:bCs/>
          <w:sz w:val="24"/>
        </w:rPr>
        <w:lastRenderedPageBreak/>
        <w:t>Перманганатометрия және дихроматометрия әдістерінің көмегімен тотығатын заттардың мөлшерлері анықталады. Йодометрия арқылы тотығатын да тотықсызданатын да заттардың мөлшерін анықтауға болады.</w:t>
      </w:r>
    </w:p>
    <w:p w:rsidR="00925203" w:rsidRPr="005A3251" w:rsidRDefault="00925203" w:rsidP="00903F34">
      <w:pPr>
        <w:pStyle w:val="a7"/>
        <w:ind w:firstLine="720"/>
        <w:jc w:val="both"/>
        <w:rPr>
          <w:iCs/>
          <w:color w:val="FF0000"/>
          <w:sz w:val="24"/>
          <w:szCs w:val="24"/>
          <w:lang w:val="kk-KZ"/>
        </w:rPr>
      </w:pPr>
      <w:r w:rsidRPr="005A3251">
        <w:rPr>
          <w:bCs/>
          <w:color w:val="FF0000"/>
          <w:sz w:val="24"/>
          <w:szCs w:val="24"/>
          <w:lang w:val="kk-KZ"/>
        </w:rPr>
        <w:t>Заттардың тотығу-тотықсыздану қасиеттерін олардың стандартты электродтық потенциалдары сипаттайды. 9-ші кестеде кейбір тотығу-тоықсыздану жұптарының тотыққан формасының тотықтырғыштық қаблетінің, тотықсызданған формасының тотықсыздандырғыш қаблетінің арту бағыты көрсетілген.</w:t>
      </w:r>
    </w:p>
    <w:p w:rsidR="00925203" w:rsidRPr="005A3251" w:rsidRDefault="00925203" w:rsidP="00903F34">
      <w:pPr>
        <w:pStyle w:val="a7"/>
        <w:ind w:firstLine="720"/>
        <w:jc w:val="both"/>
        <w:rPr>
          <w:color w:val="FF0000"/>
          <w:sz w:val="24"/>
          <w:szCs w:val="24"/>
          <w:lang w:val="kk-KZ"/>
        </w:rPr>
      </w:pPr>
      <w:r w:rsidRPr="005A3251">
        <w:rPr>
          <w:iCs/>
          <w:color w:val="FF0000"/>
          <w:sz w:val="24"/>
          <w:szCs w:val="24"/>
          <w:lang w:val="kk-KZ"/>
        </w:rPr>
        <w:t xml:space="preserve">Осы орналасқан қатарда </w:t>
      </w:r>
      <w:r w:rsidRPr="005A3251">
        <w:rPr>
          <w:color w:val="FF0000"/>
          <w:sz w:val="24"/>
          <w:szCs w:val="24"/>
          <w:lang w:val="kk-KZ"/>
        </w:rPr>
        <w:t>MnO</w:t>
      </w:r>
      <w:r w:rsidRPr="005A3251">
        <w:rPr>
          <w:color w:val="FF0000"/>
          <w:sz w:val="24"/>
          <w:szCs w:val="24"/>
          <w:vertAlign w:val="subscript"/>
          <w:lang w:val="kk-KZ"/>
        </w:rPr>
        <w:t>4</w:t>
      </w:r>
      <w:r w:rsidRPr="005A3251">
        <w:rPr>
          <w:color w:val="FF0000"/>
          <w:sz w:val="24"/>
          <w:szCs w:val="24"/>
          <w:vertAlign w:val="superscript"/>
          <w:lang w:val="kk-KZ"/>
        </w:rPr>
        <w:t xml:space="preserve">- </w:t>
      </w:r>
      <w:r w:rsidRPr="005A3251">
        <w:rPr>
          <w:color w:val="FF0000"/>
          <w:sz w:val="24"/>
          <w:szCs w:val="24"/>
          <w:lang w:val="kk-KZ"/>
        </w:rPr>
        <w:t>(</w:t>
      </w:r>
      <w:r w:rsidRPr="005A3251">
        <w:rPr>
          <w:i/>
          <w:iCs/>
          <w:color w:val="FF0000"/>
          <w:sz w:val="24"/>
          <w:szCs w:val="24"/>
          <w:lang w:val="kk-KZ"/>
        </w:rPr>
        <w:t>перманганат-анион</w:t>
      </w:r>
      <w:r w:rsidRPr="005A3251">
        <w:rPr>
          <w:color w:val="FF0000"/>
          <w:sz w:val="24"/>
          <w:szCs w:val="24"/>
          <w:lang w:val="kk-KZ"/>
        </w:rPr>
        <w:t>) ең күшті тотықтырғыш,  ал С</w:t>
      </w:r>
      <w:r w:rsidRPr="005A3251">
        <w:rPr>
          <w:color w:val="FF0000"/>
          <w:sz w:val="24"/>
          <w:szCs w:val="24"/>
          <w:vertAlign w:val="subscript"/>
          <w:lang w:val="kk-KZ"/>
        </w:rPr>
        <w:t>2</w:t>
      </w:r>
      <w:r w:rsidRPr="005A3251">
        <w:rPr>
          <w:color w:val="FF0000"/>
          <w:sz w:val="24"/>
          <w:szCs w:val="24"/>
          <w:lang w:val="kk-KZ"/>
        </w:rPr>
        <w:t>О</w:t>
      </w:r>
      <w:r w:rsidRPr="005A3251">
        <w:rPr>
          <w:color w:val="FF0000"/>
          <w:sz w:val="24"/>
          <w:szCs w:val="24"/>
          <w:vertAlign w:val="subscript"/>
          <w:lang w:val="kk-KZ"/>
        </w:rPr>
        <w:t>4</w:t>
      </w:r>
      <w:r w:rsidRPr="005A3251">
        <w:rPr>
          <w:color w:val="FF0000"/>
          <w:sz w:val="24"/>
          <w:szCs w:val="24"/>
          <w:vertAlign w:val="superscript"/>
          <w:lang w:val="kk-KZ"/>
        </w:rPr>
        <w:t xml:space="preserve">2- </w:t>
      </w:r>
      <w:r w:rsidRPr="005A3251">
        <w:rPr>
          <w:color w:val="FF0000"/>
          <w:sz w:val="24"/>
          <w:szCs w:val="24"/>
          <w:lang w:val="kk-KZ"/>
        </w:rPr>
        <w:t>(</w:t>
      </w:r>
      <w:r w:rsidRPr="005A3251">
        <w:rPr>
          <w:i/>
          <w:iCs/>
          <w:color w:val="FF0000"/>
          <w:sz w:val="24"/>
          <w:szCs w:val="24"/>
          <w:lang w:val="kk-KZ"/>
        </w:rPr>
        <w:t>оксалат-анион</w:t>
      </w:r>
      <w:r w:rsidRPr="005A3251">
        <w:rPr>
          <w:color w:val="FF0000"/>
          <w:sz w:val="24"/>
          <w:szCs w:val="24"/>
          <w:lang w:val="kk-KZ"/>
        </w:rPr>
        <w:t>) ең күшті тотықсыздандырғыш.</w:t>
      </w:r>
    </w:p>
    <w:p w:rsidR="00925203" w:rsidRPr="005A3251" w:rsidRDefault="00925203" w:rsidP="00903F34">
      <w:pPr>
        <w:pStyle w:val="a7"/>
        <w:jc w:val="both"/>
        <w:rPr>
          <w:color w:val="FF0000"/>
          <w:sz w:val="24"/>
          <w:szCs w:val="24"/>
          <w:lang w:val="kk-KZ"/>
        </w:rPr>
      </w:pPr>
      <w:r w:rsidRPr="005A3251">
        <w:rPr>
          <w:color w:val="FF0000"/>
          <w:sz w:val="24"/>
          <w:szCs w:val="24"/>
          <w:lang w:val="kk-KZ"/>
        </w:rPr>
        <w:tab/>
        <w:t xml:space="preserve">Калий перманганаты тотықтырғыштық қасиетті көрсете алады қышқылдық, бейтарап және негіздік орталарда: </w:t>
      </w:r>
    </w:p>
    <w:p w:rsidR="00925203" w:rsidRPr="005A3251" w:rsidRDefault="00925203" w:rsidP="00903F34">
      <w:pPr>
        <w:pStyle w:val="a7"/>
        <w:jc w:val="both"/>
        <w:rPr>
          <w:color w:val="FF0000"/>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0"/>
        <w:gridCol w:w="5272"/>
        <w:gridCol w:w="943"/>
      </w:tblGrid>
      <w:tr w:rsidR="00925203" w:rsidRPr="005A3251" w:rsidTr="00903F34">
        <w:tc>
          <w:tcPr>
            <w:tcW w:w="3284" w:type="dxa"/>
          </w:tcPr>
          <w:p w:rsidR="00925203" w:rsidRPr="005A3251" w:rsidRDefault="00925203" w:rsidP="00903F34">
            <w:pPr>
              <w:pStyle w:val="a7"/>
              <w:rPr>
                <w:iCs/>
                <w:color w:val="FF0000"/>
                <w:sz w:val="24"/>
                <w:szCs w:val="24"/>
              </w:rPr>
            </w:pPr>
            <w:r w:rsidRPr="005A3251">
              <w:rPr>
                <w:iCs/>
                <w:color w:val="FF0000"/>
                <w:sz w:val="24"/>
                <w:szCs w:val="24"/>
              </w:rPr>
              <w:t>Орта</w:t>
            </w:r>
          </w:p>
          <w:p w:rsidR="00925203" w:rsidRPr="005A3251" w:rsidRDefault="00925203" w:rsidP="00903F34">
            <w:pPr>
              <w:pStyle w:val="a7"/>
              <w:rPr>
                <w:iCs/>
                <w:color w:val="FF0000"/>
                <w:sz w:val="24"/>
                <w:szCs w:val="24"/>
              </w:rPr>
            </w:pPr>
          </w:p>
        </w:tc>
        <w:tc>
          <w:tcPr>
            <w:tcW w:w="5613" w:type="dxa"/>
          </w:tcPr>
          <w:p w:rsidR="00925203" w:rsidRPr="005A3251" w:rsidRDefault="00925203" w:rsidP="00903F34">
            <w:pPr>
              <w:pStyle w:val="a7"/>
              <w:rPr>
                <w:iCs/>
                <w:color w:val="FF0000"/>
                <w:sz w:val="24"/>
                <w:szCs w:val="24"/>
              </w:rPr>
            </w:pPr>
            <w:r w:rsidRPr="005A3251">
              <w:rPr>
                <w:iCs/>
                <w:color w:val="FF0000"/>
                <w:sz w:val="24"/>
                <w:szCs w:val="24"/>
              </w:rPr>
              <w:t>Тотықсыздану реакциясы</w:t>
            </w:r>
          </w:p>
        </w:tc>
        <w:tc>
          <w:tcPr>
            <w:tcW w:w="957" w:type="dxa"/>
          </w:tcPr>
          <w:p w:rsidR="00925203" w:rsidRPr="005A3251" w:rsidRDefault="00925203" w:rsidP="00903F34">
            <w:pPr>
              <w:pStyle w:val="a7"/>
              <w:rPr>
                <w:iCs/>
                <w:color w:val="FF0000"/>
                <w:sz w:val="24"/>
                <w:szCs w:val="24"/>
              </w:rPr>
            </w:pPr>
            <w:r w:rsidRPr="005A3251">
              <w:rPr>
                <w:iCs/>
                <w:color w:val="FF0000"/>
                <w:sz w:val="24"/>
                <w:szCs w:val="24"/>
              </w:rPr>
              <w:t>Е</w:t>
            </w:r>
            <w:r w:rsidRPr="005A3251">
              <w:rPr>
                <w:iCs/>
                <w:color w:val="FF0000"/>
                <w:sz w:val="24"/>
                <w:szCs w:val="24"/>
                <w:vertAlign w:val="superscript"/>
              </w:rPr>
              <w:t>о</w:t>
            </w:r>
          </w:p>
        </w:tc>
      </w:tr>
      <w:tr w:rsidR="00925203" w:rsidRPr="005A3251" w:rsidTr="00903F34">
        <w:tc>
          <w:tcPr>
            <w:tcW w:w="3284" w:type="dxa"/>
          </w:tcPr>
          <w:p w:rsidR="00925203" w:rsidRPr="005A3251" w:rsidRDefault="00925203" w:rsidP="00903F34">
            <w:pPr>
              <w:pStyle w:val="a7"/>
              <w:jc w:val="both"/>
              <w:rPr>
                <w:iCs/>
                <w:color w:val="FF0000"/>
                <w:sz w:val="24"/>
                <w:szCs w:val="24"/>
              </w:rPr>
            </w:pPr>
            <w:r w:rsidRPr="005A3251">
              <w:rPr>
                <w:iCs/>
                <w:color w:val="FF0000"/>
                <w:sz w:val="24"/>
                <w:szCs w:val="24"/>
              </w:rPr>
              <w:t>Қышқылдық</w:t>
            </w:r>
          </w:p>
        </w:tc>
        <w:tc>
          <w:tcPr>
            <w:tcW w:w="5613" w:type="dxa"/>
          </w:tcPr>
          <w:p w:rsidR="00925203" w:rsidRPr="005A3251" w:rsidRDefault="00925203" w:rsidP="00903F34">
            <w:pPr>
              <w:pStyle w:val="a7"/>
              <w:jc w:val="both"/>
              <w:rPr>
                <w:iCs/>
                <w:color w:val="FF0000"/>
                <w:sz w:val="24"/>
                <w:szCs w:val="24"/>
              </w:rPr>
            </w:pPr>
            <w:r w:rsidRPr="005A3251">
              <w:rPr>
                <w:color w:val="FF0000"/>
                <w:sz w:val="24"/>
                <w:szCs w:val="24"/>
              </w:rPr>
              <w:t>MnO</w:t>
            </w:r>
            <w:r w:rsidRPr="005A3251">
              <w:rPr>
                <w:color w:val="FF0000"/>
                <w:sz w:val="24"/>
                <w:szCs w:val="24"/>
                <w:vertAlign w:val="subscript"/>
              </w:rPr>
              <w:t>4</w:t>
            </w:r>
            <w:r w:rsidRPr="005A3251">
              <w:rPr>
                <w:color w:val="FF0000"/>
                <w:sz w:val="24"/>
                <w:szCs w:val="24"/>
                <w:vertAlign w:val="superscript"/>
              </w:rPr>
              <w:t xml:space="preserve">-  </w:t>
            </w:r>
            <w:r w:rsidRPr="005A3251">
              <w:rPr>
                <w:color w:val="FF0000"/>
                <w:sz w:val="24"/>
                <w:szCs w:val="24"/>
              </w:rPr>
              <w:t>+ 8Н</w:t>
            </w:r>
            <w:r w:rsidRPr="005A3251">
              <w:rPr>
                <w:color w:val="FF0000"/>
                <w:sz w:val="24"/>
                <w:szCs w:val="24"/>
                <w:vertAlign w:val="superscript"/>
              </w:rPr>
              <w:t>+</w:t>
            </w:r>
            <w:r w:rsidRPr="005A3251">
              <w:rPr>
                <w:color w:val="FF0000"/>
                <w:sz w:val="24"/>
                <w:szCs w:val="24"/>
              </w:rPr>
              <w:t xml:space="preserve">  + 5е     →     </w:t>
            </w:r>
            <w:r w:rsidRPr="005A3251">
              <w:rPr>
                <w:color w:val="FF0000"/>
                <w:sz w:val="24"/>
                <w:szCs w:val="24"/>
                <w:lang w:val="en-US"/>
              </w:rPr>
              <w:t>Mn</w:t>
            </w:r>
            <w:r w:rsidRPr="005A3251">
              <w:rPr>
                <w:color w:val="FF0000"/>
                <w:sz w:val="24"/>
                <w:szCs w:val="24"/>
                <w:vertAlign w:val="superscript"/>
              </w:rPr>
              <w:t xml:space="preserve">2+     </w:t>
            </w:r>
            <w:r w:rsidRPr="005A3251">
              <w:rPr>
                <w:color w:val="FF0000"/>
                <w:sz w:val="24"/>
                <w:szCs w:val="24"/>
              </w:rPr>
              <w:t xml:space="preserve">+  </w:t>
            </w:r>
            <w:r w:rsidRPr="005A3251">
              <w:rPr>
                <w:color w:val="FF0000"/>
                <w:sz w:val="24"/>
                <w:szCs w:val="24"/>
                <w:vertAlign w:val="superscript"/>
              </w:rPr>
              <w:t xml:space="preserve"> </w:t>
            </w:r>
            <w:r w:rsidRPr="005A3251">
              <w:rPr>
                <w:color w:val="FF0000"/>
                <w:sz w:val="24"/>
                <w:szCs w:val="24"/>
              </w:rPr>
              <w:t>4Н</w:t>
            </w:r>
            <w:r w:rsidRPr="005A3251">
              <w:rPr>
                <w:color w:val="FF0000"/>
                <w:sz w:val="24"/>
                <w:szCs w:val="24"/>
                <w:vertAlign w:val="subscript"/>
              </w:rPr>
              <w:t>2</w:t>
            </w:r>
            <w:r w:rsidRPr="005A3251">
              <w:rPr>
                <w:color w:val="FF0000"/>
                <w:sz w:val="24"/>
                <w:szCs w:val="24"/>
              </w:rPr>
              <w:t>О</w:t>
            </w:r>
          </w:p>
        </w:tc>
        <w:tc>
          <w:tcPr>
            <w:tcW w:w="957" w:type="dxa"/>
          </w:tcPr>
          <w:p w:rsidR="00925203" w:rsidRPr="005A3251" w:rsidRDefault="00925203" w:rsidP="00903F34">
            <w:pPr>
              <w:pStyle w:val="a7"/>
              <w:jc w:val="both"/>
              <w:rPr>
                <w:iCs/>
                <w:color w:val="FF0000"/>
                <w:sz w:val="24"/>
                <w:szCs w:val="24"/>
              </w:rPr>
            </w:pPr>
            <w:r w:rsidRPr="005A3251">
              <w:rPr>
                <w:iCs/>
                <w:color w:val="FF0000"/>
                <w:sz w:val="24"/>
                <w:szCs w:val="24"/>
              </w:rPr>
              <w:t>1,51В</w:t>
            </w:r>
          </w:p>
        </w:tc>
      </w:tr>
      <w:tr w:rsidR="00925203" w:rsidRPr="005A3251" w:rsidTr="00903F34">
        <w:tc>
          <w:tcPr>
            <w:tcW w:w="3284" w:type="dxa"/>
          </w:tcPr>
          <w:p w:rsidR="00925203" w:rsidRPr="005A3251" w:rsidRDefault="00925203" w:rsidP="00903F34">
            <w:pPr>
              <w:pStyle w:val="a7"/>
              <w:jc w:val="both"/>
              <w:rPr>
                <w:iCs/>
                <w:color w:val="FF0000"/>
                <w:sz w:val="24"/>
                <w:szCs w:val="24"/>
              </w:rPr>
            </w:pPr>
            <w:r w:rsidRPr="005A3251">
              <w:rPr>
                <w:iCs/>
                <w:color w:val="FF0000"/>
                <w:sz w:val="24"/>
                <w:szCs w:val="24"/>
              </w:rPr>
              <w:t>Бейтарап</w:t>
            </w:r>
          </w:p>
        </w:tc>
        <w:tc>
          <w:tcPr>
            <w:tcW w:w="5613" w:type="dxa"/>
          </w:tcPr>
          <w:p w:rsidR="00925203" w:rsidRPr="005A3251" w:rsidRDefault="00925203" w:rsidP="00903F34">
            <w:pPr>
              <w:pStyle w:val="a7"/>
              <w:jc w:val="both"/>
              <w:rPr>
                <w:iCs/>
                <w:color w:val="FF0000"/>
                <w:sz w:val="24"/>
                <w:szCs w:val="24"/>
              </w:rPr>
            </w:pPr>
            <w:r w:rsidRPr="005A3251">
              <w:rPr>
                <w:color w:val="FF0000"/>
                <w:sz w:val="24"/>
                <w:szCs w:val="24"/>
              </w:rPr>
              <w:t>MnO</w:t>
            </w:r>
            <w:r w:rsidRPr="005A3251">
              <w:rPr>
                <w:color w:val="FF0000"/>
                <w:sz w:val="24"/>
                <w:szCs w:val="24"/>
                <w:vertAlign w:val="subscript"/>
              </w:rPr>
              <w:t>4</w:t>
            </w:r>
            <w:r w:rsidRPr="005A3251">
              <w:rPr>
                <w:color w:val="FF0000"/>
                <w:sz w:val="24"/>
                <w:szCs w:val="24"/>
                <w:vertAlign w:val="superscript"/>
              </w:rPr>
              <w:t xml:space="preserve">-   </w:t>
            </w:r>
            <w:r w:rsidRPr="005A3251">
              <w:rPr>
                <w:color w:val="FF0000"/>
                <w:sz w:val="24"/>
                <w:szCs w:val="24"/>
              </w:rPr>
              <w:t>+ 2Н</w:t>
            </w:r>
            <w:r w:rsidRPr="005A3251">
              <w:rPr>
                <w:color w:val="FF0000"/>
                <w:sz w:val="24"/>
                <w:szCs w:val="24"/>
                <w:vertAlign w:val="subscript"/>
              </w:rPr>
              <w:t>2</w:t>
            </w:r>
            <w:r w:rsidRPr="005A3251">
              <w:rPr>
                <w:color w:val="FF0000"/>
                <w:sz w:val="24"/>
                <w:szCs w:val="24"/>
              </w:rPr>
              <w:t xml:space="preserve">О  +  3е   →     </w:t>
            </w:r>
            <w:r w:rsidRPr="005A3251">
              <w:rPr>
                <w:color w:val="FF0000"/>
                <w:sz w:val="24"/>
                <w:szCs w:val="24"/>
                <w:lang w:val="en-US"/>
              </w:rPr>
              <w:t>Mn</w:t>
            </w:r>
            <w:r w:rsidRPr="005A3251">
              <w:rPr>
                <w:color w:val="FF0000"/>
                <w:sz w:val="24"/>
                <w:szCs w:val="24"/>
              </w:rPr>
              <w:t>О</w:t>
            </w:r>
            <w:r w:rsidRPr="005A3251">
              <w:rPr>
                <w:color w:val="FF0000"/>
                <w:sz w:val="24"/>
                <w:szCs w:val="24"/>
                <w:vertAlign w:val="subscript"/>
              </w:rPr>
              <w:t>2</w:t>
            </w:r>
            <w:r w:rsidRPr="005A3251">
              <w:rPr>
                <w:color w:val="FF0000"/>
                <w:sz w:val="24"/>
                <w:szCs w:val="24"/>
              </w:rPr>
              <w:t xml:space="preserve">   +  4ОН</w:t>
            </w:r>
            <w:r w:rsidRPr="005A3251">
              <w:rPr>
                <w:color w:val="FF0000"/>
                <w:sz w:val="24"/>
                <w:szCs w:val="24"/>
                <w:vertAlign w:val="superscript"/>
              </w:rPr>
              <w:t>-</w:t>
            </w:r>
          </w:p>
        </w:tc>
        <w:tc>
          <w:tcPr>
            <w:tcW w:w="957" w:type="dxa"/>
          </w:tcPr>
          <w:p w:rsidR="00925203" w:rsidRPr="005A3251" w:rsidRDefault="00925203" w:rsidP="00903F34">
            <w:pPr>
              <w:pStyle w:val="a7"/>
              <w:jc w:val="both"/>
              <w:rPr>
                <w:iCs/>
                <w:color w:val="FF0000"/>
                <w:sz w:val="24"/>
                <w:szCs w:val="24"/>
              </w:rPr>
            </w:pPr>
            <w:r w:rsidRPr="005A3251">
              <w:rPr>
                <w:iCs/>
                <w:color w:val="FF0000"/>
                <w:sz w:val="24"/>
                <w:szCs w:val="24"/>
              </w:rPr>
              <w:t>0,60В</w:t>
            </w:r>
          </w:p>
        </w:tc>
      </w:tr>
      <w:tr w:rsidR="00925203" w:rsidRPr="005A3251" w:rsidTr="00903F34">
        <w:tc>
          <w:tcPr>
            <w:tcW w:w="3284" w:type="dxa"/>
          </w:tcPr>
          <w:p w:rsidR="00925203" w:rsidRPr="005A3251" w:rsidRDefault="00925203" w:rsidP="00903F34">
            <w:pPr>
              <w:pStyle w:val="a7"/>
              <w:jc w:val="both"/>
              <w:rPr>
                <w:iCs/>
                <w:color w:val="FF0000"/>
                <w:sz w:val="24"/>
                <w:szCs w:val="24"/>
              </w:rPr>
            </w:pPr>
            <w:r w:rsidRPr="005A3251">
              <w:rPr>
                <w:iCs/>
                <w:color w:val="FF0000"/>
                <w:sz w:val="24"/>
                <w:szCs w:val="24"/>
              </w:rPr>
              <w:t>Негіздік</w:t>
            </w:r>
          </w:p>
        </w:tc>
        <w:tc>
          <w:tcPr>
            <w:tcW w:w="5613" w:type="dxa"/>
          </w:tcPr>
          <w:p w:rsidR="00925203" w:rsidRPr="005A3251" w:rsidRDefault="00925203" w:rsidP="00903F34">
            <w:pPr>
              <w:pStyle w:val="a7"/>
              <w:jc w:val="both"/>
              <w:rPr>
                <w:iCs/>
                <w:color w:val="FF0000"/>
                <w:sz w:val="24"/>
                <w:szCs w:val="24"/>
              </w:rPr>
            </w:pPr>
            <w:r w:rsidRPr="005A3251">
              <w:rPr>
                <w:color w:val="FF0000"/>
                <w:sz w:val="24"/>
                <w:szCs w:val="24"/>
              </w:rPr>
              <w:t>MnO</w:t>
            </w:r>
            <w:r w:rsidRPr="005A3251">
              <w:rPr>
                <w:color w:val="FF0000"/>
                <w:sz w:val="24"/>
                <w:szCs w:val="24"/>
                <w:vertAlign w:val="subscript"/>
              </w:rPr>
              <w:t>4</w:t>
            </w:r>
            <w:r w:rsidRPr="005A3251">
              <w:rPr>
                <w:color w:val="FF0000"/>
                <w:sz w:val="24"/>
                <w:szCs w:val="24"/>
                <w:vertAlign w:val="superscript"/>
              </w:rPr>
              <w:t xml:space="preserve">-     </w:t>
            </w:r>
            <w:r w:rsidRPr="005A3251">
              <w:rPr>
                <w:color w:val="FF0000"/>
                <w:sz w:val="24"/>
                <w:szCs w:val="24"/>
              </w:rPr>
              <w:t xml:space="preserve">+ 1е  → </w:t>
            </w:r>
            <w:r w:rsidRPr="005A3251">
              <w:rPr>
                <w:color w:val="FF0000"/>
                <w:sz w:val="24"/>
                <w:szCs w:val="24"/>
                <w:vertAlign w:val="superscript"/>
              </w:rPr>
              <w:t xml:space="preserve"> </w:t>
            </w:r>
            <w:r w:rsidRPr="005A3251">
              <w:rPr>
                <w:color w:val="FF0000"/>
                <w:sz w:val="24"/>
                <w:szCs w:val="24"/>
              </w:rPr>
              <w:t>MnO</w:t>
            </w:r>
            <w:r w:rsidRPr="005A3251">
              <w:rPr>
                <w:color w:val="FF0000"/>
                <w:sz w:val="24"/>
                <w:szCs w:val="24"/>
                <w:vertAlign w:val="subscript"/>
              </w:rPr>
              <w:t>4</w:t>
            </w:r>
            <w:r w:rsidRPr="005A3251">
              <w:rPr>
                <w:color w:val="FF0000"/>
                <w:sz w:val="24"/>
                <w:szCs w:val="24"/>
                <w:vertAlign w:val="superscript"/>
              </w:rPr>
              <w:t xml:space="preserve">2-  </w:t>
            </w:r>
          </w:p>
        </w:tc>
        <w:tc>
          <w:tcPr>
            <w:tcW w:w="957" w:type="dxa"/>
          </w:tcPr>
          <w:p w:rsidR="00925203" w:rsidRPr="005A3251" w:rsidRDefault="00925203" w:rsidP="00903F34">
            <w:pPr>
              <w:pStyle w:val="a7"/>
              <w:jc w:val="both"/>
              <w:rPr>
                <w:iCs/>
                <w:color w:val="FF0000"/>
                <w:sz w:val="24"/>
                <w:szCs w:val="24"/>
              </w:rPr>
            </w:pPr>
            <w:r w:rsidRPr="005A3251">
              <w:rPr>
                <w:iCs/>
                <w:color w:val="FF0000"/>
                <w:sz w:val="24"/>
                <w:szCs w:val="24"/>
              </w:rPr>
              <w:t>0,56В</w:t>
            </w:r>
          </w:p>
        </w:tc>
      </w:tr>
    </w:tbl>
    <w:p w:rsidR="00925203" w:rsidRPr="005A3251" w:rsidRDefault="00925203" w:rsidP="00903F34">
      <w:pPr>
        <w:pStyle w:val="a7"/>
        <w:jc w:val="both"/>
        <w:rPr>
          <w:iCs/>
          <w:color w:val="FF0000"/>
          <w:sz w:val="24"/>
          <w:szCs w:val="24"/>
        </w:rPr>
      </w:pPr>
    </w:p>
    <w:p w:rsidR="00925203" w:rsidRPr="005A3251" w:rsidRDefault="00925203" w:rsidP="00903F34">
      <w:pPr>
        <w:pStyle w:val="a7"/>
        <w:jc w:val="both"/>
        <w:rPr>
          <w:iCs/>
          <w:color w:val="FF0000"/>
          <w:sz w:val="24"/>
          <w:szCs w:val="24"/>
        </w:rPr>
      </w:pPr>
      <w:r w:rsidRPr="005A3251">
        <w:rPr>
          <w:iCs/>
          <w:color w:val="FF0000"/>
          <w:sz w:val="24"/>
          <w:szCs w:val="24"/>
        </w:rPr>
        <w:tab/>
        <w:t xml:space="preserve">Кестеден көруге болады калий перманганаты ең жоғары тотықтырғыштық қасиетті қышқылдық ортада көрсетеді. Сондықтан калий перманганатымен титрлеу  қышқылдық ортада жүргізіледі. </w:t>
      </w:r>
    </w:p>
    <w:p w:rsidR="00925203" w:rsidRPr="005A3251" w:rsidRDefault="00925203" w:rsidP="00903F34">
      <w:pPr>
        <w:pStyle w:val="a7"/>
        <w:ind w:firstLine="720"/>
        <w:jc w:val="both"/>
        <w:rPr>
          <w:iCs/>
          <w:color w:val="FF0000"/>
          <w:sz w:val="24"/>
          <w:szCs w:val="24"/>
        </w:rPr>
      </w:pPr>
      <w:r w:rsidRPr="005A3251">
        <w:rPr>
          <w:iCs/>
          <w:color w:val="FF0000"/>
          <w:sz w:val="24"/>
          <w:szCs w:val="24"/>
        </w:rPr>
        <w:t>Титрлеу барысында ертіндідегі   тотығу-тотықсыздану жұптарының потенциалдары концентрацияға байланысты өзгеріп отырады.  Тотығу-тотықсыздану потенциалының өзгерісі Нернст теңдеуі бойынша есептеледі:</w:t>
      </w:r>
    </w:p>
    <w:p w:rsidR="00925203" w:rsidRPr="005A3251" w:rsidRDefault="00925203" w:rsidP="00903F34">
      <w:pPr>
        <w:pStyle w:val="a7"/>
        <w:ind w:firstLine="720"/>
        <w:rPr>
          <w:iCs/>
          <w:color w:val="FF0000"/>
          <w:sz w:val="24"/>
          <w:szCs w:val="24"/>
        </w:rPr>
      </w:pPr>
      <w:r w:rsidRPr="005A3251">
        <w:rPr>
          <w:b/>
          <w:bCs/>
          <w:color w:val="FF0000"/>
          <w:sz w:val="24"/>
          <w:szCs w:val="24"/>
        </w:rPr>
        <w:t>Е = Е</w:t>
      </w:r>
      <w:r w:rsidRPr="005A3251">
        <w:rPr>
          <w:b/>
          <w:bCs/>
          <w:color w:val="FF0000"/>
          <w:sz w:val="24"/>
          <w:szCs w:val="24"/>
          <w:vertAlign w:val="superscript"/>
        </w:rPr>
        <w:t>о</w:t>
      </w:r>
      <w:r w:rsidRPr="005A3251">
        <w:rPr>
          <w:b/>
          <w:bCs/>
          <w:color w:val="FF0000"/>
          <w:sz w:val="24"/>
          <w:szCs w:val="24"/>
        </w:rPr>
        <w:t xml:space="preserve"> + </w:t>
      </w:r>
      <w:r w:rsidRPr="005A3251">
        <w:rPr>
          <w:b/>
          <w:bCs/>
          <w:color w:val="FF0000"/>
          <w:position w:val="-24"/>
          <w:sz w:val="24"/>
          <w:szCs w:val="24"/>
        </w:rPr>
        <w:object w:dxaOrig="440" w:dyaOrig="620">
          <v:shape id="_x0000_i1096" type="#_x0000_t75" style="width:21.75pt;height:30.75pt" o:ole="">
            <v:imagedata r:id="rId133" o:title=""/>
          </v:shape>
          <o:OLEObject Type="Embed" ProgID="Equation.3" ShapeID="_x0000_i1096" DrawAspect="Content" ObjectID="_1510154148" r:id="rId134"/>
        </w:object>
      </w:r>
      <w:r w:rsidRPr="005A3251">
        <w:rPr>
          <w:b/>
          <w:bCs/>
          <w:color w:val="FF0000"/>
          <w:sz w:val="24"/>
          <w:szCs w:val="24"/>
        </w:rPr>
        <w:t>ln</w:t>
      </w:r>
      <w:r w:rsidRPr="005A3251">
        <w:rPr>
          <w:b/>
          <w:bCs/>
          <w:color w:val="FF0000"/>
          <w:position w:val="-28"/>
          <w:sz w:val="24"/>
          <w:szCs w:val="24"/>
        </w:rPr>
        <w:object w:dxaOrig="680" w:dyaOrig="660">
          <v:shape id="_x0000_i1097" type="#_x0000_t75" style="width:33.75pt;height:33pt" o:ole="">
            <v:imagedata r:id="rId135" o:title=""/>
          </v:shape>
          <o:OLEObject Type="Embed" ProgID="Equation.3" ShapeID="_x0000_i1097" DrawAspect="Content" ObjectID="_1510154149" r:id="rId136"/>
        </w:object>
      </w:r>
      <w:r w:rsidRPr="005A3251">
        <w:rPr>
          <w:b/>
          <w:bCs/>
          <w:color w:val="FF0000"/>
          <w:sz w:val="24"/>
          <w:szCs w:val="24"/>
        </w:rPr>
        <w:t xml:space="preserve">   </w:t>
      </w:r>
      <w:r w:rsidRPr="005A3251">
        <w:rPr>
          <w:color w:val="FF0000"/>
          <w:sz w:val="24"/>
          <w:szCs w:val="24"/>
        </w:rPr>
        <w:t xml:space="preserve">немесе </w:t>
      </w:r>
      <w:r w:rsidRPr="005A3251">
        <w:rPr>
          <w:b/>
          <w:bCs/>
          <w:color w:val="FF0000"/>
          <w:sz w:val="24"/>
          <w:szCs w:val="24"/>
        </w:rPr>
        <w:t xml:space="preserve">   Е = Е</w:t>
      </w:r>
      <w:r w:rsidRPr="005A3251">
        <w:rPr>
          <w:b/>
          <w:bCs/>
          <w:color w:val="FF0000"/>
          <w:sz w:val="24"/>
          <w:szCs w:val="24"/>
          <w:vertAlign w:val="superscript"/>
        </w:rPr>
        <w:t>о</w:t>
      </w:r>
      <w:r w:rsidRPr="005A3251">
        <w:rPr>
          <w:b/>
          <w:bCs/>
          <w:color w:val="FF0000"/>
          <w:sz w:val="24"/>
          <w:szCs w:val="24"/>
        </w:rPr>
        <w:t xml:space="preserve"> + </w:t>
      </w:r>
      <w:r w:rsidRPr="005A3251">
        <w:rPr>
          <w:b/>
          <w:bCs/>
          <w:color w:val="FF0000"/>
          <w:position w:val="-24"/>
          <w:sz w:val="24"/>
          <w:szCs w:val="24"/>
        </w:rPr>
        <w:object w:dxaOrig="660" w:dyaOrig="620">
          <v:shape id="_x0000_i1098" type="#_x0000_t75" style="width:33pt;height:30.75pt" o:ole="">
            <v:imagedata r:id="rId137" o:title=""/>
          </v:shape>
          <o:OLEObject Type="Embed" ProgID="Equation.3" ShapeID="_x0000_i1098" DrawAspect="Content" ObjectID="_1510154150" r:id="rId138"/>
        </w:object>
      </w:r>
      <w:r w:rsidRPr="005A3251">
        <w:rPr>
          <w:b/>
          <w:bCs/>
          <w:color w:val="FF0000"/>
          <w:sz w:val="24"/>
          <w:szCs w:val="24"/>
        </w:rPr>
        <w:t xml:space="preserve"> lg</w:t>
      </w:r>
      <w:r w:rsidRPr="005A3251">
        <w:rPr>
          <w:b/>
          <w:bCs/>
          <w:color w:val="FF0000"/>
          <w:position w:val="-28"/>
          <w:sz w:val="24"/>
          <w:szCs w:val="24"/>
        </w:rPr>
        <w:object w:dxaOrig="680" w:dyaOrig="660">
          <v:shape id="_x0000_i1099" type="#_x0000_t75" style="width:33.75pt;height:33pt" o:ole="">
            <v:imagedata r:id="rId139" o:title=""/>
          </v:shape>
          <o:OLEObject Type="Embed" ProgID="Equation.3" ShapeID="_x0000_i1099" DrawAspect="Content" ObjectID="_1510154151" r:id="rId140"/>
        </w:object>
      </w:r>
    </w:p>
    <w:p w:rsidR="00925203" w:rsidRPr="005A3251" w:rsidRDefault="00925203" w:rsidP="00903F34">
      <w:pPr>
        <w:pStyle w:val="a7"/>
        <w:jc w:val="both"/>
        <w:rPr>
          <w:iCs/>
          <w:color w:val="FF0000"/>
          <w:sz w:val="24"/>
          <w:szCs w:val="24"/>
        </w:rPr>
      </w:pPr>
      <w:r w:rsidRPr="005A3251">
        <w:rPr>
          <w:iCs/>
          <w:color w:val="FF0000"/>
          <w:sz w:val="24"/>
          <w:szCs w:val="24"/>
        </w:rPr>
        <w:tab/>
        <w:t>Мысалы, Мор тұзының құрамындағы Ғе</w:t>
      </w:r>
      <w:r w:rsidRPr="005A3251">
        <w:rPr>
          <w:iCs/>
          <w:color w:val="FF0000"/>
          <w:sz w:val="24"/>
          <w:szCs w:val="24"/>
          <w:vertAlign w:val="superscript"/>
        </w:rPr>
        <w:t>2+</w:t>
      </w:r>
      <w:r w:rsidRPr="005A3251">
        <w:rPr>
          <w:iCs/>
          <w:color w:val="FF0000"/>
          <w:sz w:val="24"/>
          <w:szCs w:val="24"/>
        </w:rPr>
        <w:t>-ионының мөлшерін   перманганатометрия әдісімен анықтағанда  титрлеу барысында жүйедегі тотығу-тотықсыздану потенциалының өгерісін екі тотығу-тотықсыздану жұбы анықтайды:</w:t>
      </w:r>
    </w:p>
    <w:p w:rsidR="00925203" w:rsidRPr="005A3251" w:rsidRDefault="00925203" w:rsidP="00903F34">
      <w:pPr>
        <w:pStyle w:val="a7"/>
        <w:ind w:firstLine="720"/>
        <w:jc w:val="both"/>
        <w:rPr>
          <w:iCs/>
          <w:color w:val="FF0000"/>
          <w:sz w:val="24"/>
          <w:szCs w:val="24"/>
        </w:rPr>
      </w:pPr>
      <w:r w:rsidRPr="005A3251">
        <w:rPr>
          <w:iCs/>
          <w:color w:val="FF0000"/>
          <w:sz w:val="24"/>
          <w:szCs w:val="24"/>
        </w:rPr>
        <w:t>- эквиваленттік нүктеге дейін Ғе</w:t>
      </w:r>
      <w:r w:rsidRPr="005A3251">
        <w:rPr>
          <w:iCs/>
          <w:color w:val="FF0000"/>
          <w:sz w:val="24"/>
          <w:szCs w:val="24"/>
          <w:vertAlign w:val="superscript"/>
        </w:rPr>
        <w:t>3+</w:t>
      </w:r>
      <w:r w:rsidRPr="005A3251">
        <w:rPr>
          <w:iCs/>
          <w:color w:val="FF0000"/>
          <w:sz w:val="24"/>
          <w:szCs w:val="24"/>
        </w:rPr>
        <w:t>/Ғе</w:t>
      </w:r>
      <w:r w:rsidRPr="005A3251">
        <w:rPr>
          <w:iCs/>
          <w:color w:val="FF0000"/>
          <w:sz w:val="24"/>
          <w:szCs w:val="24"/>
          <w:vertAlign w:val="superscript"/>
        </w:rPr>
        <w:t>2+</w:t>
      </w:r>
      <w:r w:rsidRPr="005A3251">
        <w:rPr>
          <w:iCs/>
          <w:color w:val="FF0000"/>
          <w:sz w:val="24"/>
          <w:szCs w:val="24"/>
        </w:rPr>
        <w:t>-жұбы;</w:t>
      </w:r>
    </w:p>
    <w:p w:rsidR="00925203" w:rsidRPr="005A3251" w:rsidRDefault="00925203" w:rsidP="00903F34">
      <w:pPr>
        <w:pStyle w:val="a7"/>
        <w:numPr>
          <w:ilvl w:val="0"/>
          <w:numId w:val="11"/>
        </w:numPr>
        <w:jc w:val="both"/>
        <w:rPr>
          <w:color w:val="FF0000"/>
          <w:sz w:val="24"/>
          <w:szCs w:val="24"/>
        </w:rPr>
      </w:pPr>
      <w:r w:rsidRPr="005A3251">
        <w:rPr>
          <w:iCs/>
          <w:color w:val="FF0000"/>
          <w:sz w:val="24"/>
          <w:szCs w:val="24"/>
        </w:rPr>
        <w:t xml:space="preserve">эквиваленттік нүктеден кейін - </w:t>
      </w:r>
      <w:r w:rsidRPr="005A3251">
        <w:rPr>
          <w:color w:val="FF0000"/>
          <w:sz w:val="24"/>
          <w:szCs w:val="24"/>
        </w:rPr>
        <w:t>MnO</w:t>
      </w:r>
      <w:r w:rsidRPr="005A3251">
        <w:rPr>
          <w:color w:val="FF0000"/>
          <w:sz w:val="24"/>
          <w:szCs w:val="24"/>
          <w:vertAlign w:val="subscript"/>
        </w:rPr>
        <w:t>4</w:t>
      </w:r>
      <w:r w:rsidRPr="005A3251">
        <w:rPr>
          <w:color w:val="FF0000"/>
          <w:sz w:val="24"/>
          <w:szCs w:val="24"/>
          <w:vertAlign w:val="superscript"/>
        </w:rPr>
        <w:t xml:space="preserve">- </w:t>
      </w:r>
      <w:r w:rsidRPr="005A3251">
        <w:rPr>
          <w:color w:val="FF0000"/>
          <w:sz w:val="24"/>
          <w:szCs w:val="24"/>
        </w:rPr>
        <w:t>/Mn</w:t>
      </w:r>
      <w:r w:rsidRPr="005A3251">
        <w:rPr>
          <w:color w:val="FF0000"/>
          <w:sz w:val="24"/>
          <w:szCs w:val="24"/>
          <w:vertAlign w:val="superscript"/>
        </w:rPr>
        <w:t xml:space="preserve">2+ </w:t>
      </w:r>
      <w:r w:rsidRPr="005A3251">
        <w:rPr>
          <w:color w:val="FF0000"/>
          <w:sz w:val="24"/>
          <w:szCs w:val="24"/>
        </w:rPr>
        <w:t>-жұбы.</w:t>
      </w:r>
    </w:p>
    <w:p w:rsidR="00925203" w:rsidRPr="005A3251" w:rsidRDefault="00925203" w:rsidP="00903F34">
      <w:pPr>
        <w:pStyle w:val="a7"/>
        <w:ind w:firstLine="720"/>
        <w:jc w:val="both"/>
        <w:rPr>
          <w:color w:val="FF0000"/>
          <w:sz w:val="24"/>
          <w:szCs w:val="24"/>
        </w:rPr>
      </w:pPr>
      <w:r w:rsidRPr="005A3251">
        <w:rPr>
          <w:color w:val="FF0000"/>
          <w:sz w:val="24"/>
          <w:szCs w:val="24"/>
        </w:rPr>
        <w:t xml:space="preserve">Титрлеуге жұмсалған титранттың көлемімен  жүйенің тотығу-тотықсыздану потенциалының   өзгерісі  арасындағы тәуелділік </w:t>
      </w:r>
      <w:r w:rsidRPr="005A3251">
        <w:rPr>
          <w:b/>
          <w:bCs/>
          <w:i/>
          <w:iCs/>
          <w:color w:val="FF0000"/>
          <w:sz w:val="24"/>
          <w:szCs w:val="24"/>
        </w:rPr>
        <w:t xml:space="preserve">титрлеу қисығы </w:t>
      </w:r>
      <w:r w:rsidRPr="005A3251">
        <w:rPr>
          <w:color w:val="FF0000"/>
          <w:sz w:val="24"/>
          <w:szCs w:val="24"/>
        </w:rPr>
        <w:t xml:space="preserve">деп аталады. Пішіні қышқылдық-негіздік титрлеудің тирлеу қисықтарына ұқсас болып келеді. Эквиваленттік нүктеде жүйенің потенциалы күрт өзгереді. </w:t>
      </w:r>
    </w:p>
    <w:p w:rsidR="00925203" w:rsidRPr="005A3251" w:rsidRDefault="00925203" w:rsidP="00903F34">
      <w:pPr>
        <w:pStyle w:val="a7"/>
        <w:ind w:firstLine="720"/>
        <w:jc w:val="both"/>
        <w:rPr>
          <w:iCs/>
          <w:color w:val="FF0000"/>
          <w:sz w:val="24"/>
          <w:szCs w:val="24"/>
        </w:rPr>
      </w:pPr>
      <w:r w:rsidRPr="005A3251">
        <w:rPr>
          <w:color w:val="FF0000"/>
          <w:sz w:val="24"/>
          <w:szCs w:val="24"/>
        </w:rPr>
        <w:t>Редоксиметрия әдістерінде эквиваленттік нүктені анықтау үшін редокс индикаторлар (</w:t>
      </w:r>
      <w:r w:rsidRPr="005A3251">
        <w:rPr>
          <w:i/>
          <w:iCs/>
          <w:color w:val="FF0000"/>
          <w:sz w:val="24"/>
          <w:szCs w:val="24"/>
        </w:rPr>
        <w:t>дифениламин, антранил қышқылы, о,о′-дифенилдикарбон қышқылы</w:t>
      </w:r>
      <w:r w:rsidRPr="005A3251">
        <w:rPr>
          <w:color w:val="FF0000"/>
          <w:sz w:val="24"/>
          <w:szCs w:val="24"/>
        </w:rPr>
        <w:t>) қолданылады. Перманганатометрияда индикатор қолданылмайды, себебі калий перманганатының өз индикатор ролін атқарады. Йодометрияның индикаторы - 1% крахмал клейстері. Йод крахмалмен көк түске боялады.</w:t>
      </w:r>
    </w:p>
    <w:p w:rsidR="00925203" w:rsidRPr="005A3251" w:rsidRDefault="00925203" w:rsidP="00903F34">
      <w:pPr>
        <w:pStyle w:val="a3"/>
        <w:jc w:val="both"/>
        <w:rPr>
          <w:b/>
          <w:bCs/>
          <w:color w:val="FF0000"/>
          <w:sz w:val="24"/>
        </w:rPr>
      </w:pPr>
    </w:p>
    <w:p w:rsidR="00925203" w:rsidRPr="005A3251" w:rsidRDefault="00925203" w:rsidP="00903F34">
      <w:pPr>
        <w:pStyle w:val="a3"/>
        <w:jc w:val="both"/>
        <w:rPr>
          <w:b/>
          <w:bCs/>
          <w:color w:val="FF0000"/>
          <w:sz w:val="24"/>
        </w:rPr>
      </w:pPr>
    </w:p>
    <w:p w:rsidR="00925203" w:rsidRPr="005A3251" w:rsidRDefault="00925203" w:rsidP="00903F34">
      <w:pPr>
        <w:pStyle w:val="a3"/>
        <w:jc w:val="both"/>
        <w:rPr>
          <w:b/>
          <w:bCs/>
          <w:color w:val="FF0000"/>
          <w:sz w:val="24"/>
        </w:rPr>
      </w:pPr>
      <w:r w:rsidRPr="005A3251">
        <w:rPr>
          <w:b/>
          <w:bCs/>
          <w:color w:val="FF0000"/>
          <w:sz w:val="24"/>
        </w:rPr>
        <w:t>Бақылау сұрақтары:</w:t>
      </w:r>
    </w:p>
    <w:p w:rsidR="00925203" w:rsidRPr="005A3251" w:rsidRDefault="00925203" w:rsidP="00903F34">
      <w:pPr>
        <w:pStyle w:val="a3"/>
        <w:rPr>
          <w:color w:val="FF0000"/>
          <w:sz w:val="24"/>
        </w:rPr>
      </w:pPr>
      <w:r w:rsidRPr="005A3251">
        <w:rPr>
          <w:color w:val="FF0000"/>
          <w:sz w:val="24"/>
        </w:rPr>
        <w:t>1.  Редоксиметриялық титрлеу барысында қандай  химиялық реакция жүреді?</w:t>
      </w:r>
    </w:p>
    <w:p w:rsidR="00925203" w:rsidRPr="005A3251" w:rsidRDefault="00925203" w:rsidP="00903F34">
      <w:pPr>
        <w:pStyle w:val="a3"/>
        <w:rPr>
          <w:color w:val="FF0000"/>
          <w:sz w:val="24"/>
        </w:rPr>
      </w:pPr>
      <w:r w:rsidRPr="005A3251">
        <w:rPr>
          <w:color w:val="FF0000"/>
          <w:sz w:val="24"/>
        </w:rPr>
        <w:t>2.  Не себептен тирлеу барысында жүйенің тотығу-тотықсыздану потенциалы өзгеріп отырады?</w:t>
      </w:r>
    </w:p>
    <w:p w:rsidR="00925203" w:rsidRPr="005A3251" w:rsidRDefault="00925203" w:rsidP="00903F34">
      <w:pPr>
        <w:pStyle w:val="a3"/>
        <w:jc w:val="both"/>
        <w:rPr>
          <w:color w:val="FF0000"/>
          <w:sz w:val="24"/>
        </w:rPr>
      </w:pPr>
      <w:r w:rsidRPr="005A3251">
        <w:rPr>
          <w:color w:val="FF0000"/>
          <w:sz w:val="24"/>
        </w:rPr>
        <w:t xml:space="preserve">3. Титрлеу қисықтары қандай параметрлердің арасындағы тәуелділікті сипаттайды ? </w:t>
      </w:r>
    </w:p>
    <w:p w:rsidR="00925203" w:rsidRPr="005A3251" w:rsidRDefault="00925203" w:rsidP="00903F34">
      <w:pPr>
        <w:pStyle w:val="a3"/>
        <w:rPr>
          <w:color w:val="FF0000"/>
          <w:sz w:val="24"/>
        </w:rPr>
      </w:pPr>
      <w:r w:rsidRPr="005A3251">
        <w:rPr>
          <w:color w:val="FF0000"/>
          <w:sz w:val="24"/>
        </w:rPr>
        <w:t>4. Редоксиметрия  индикаторлары  титрлеу барысында не себептен түстерін өзгертеді ?</w:t>
      </w:r>
    </w:p>
    <w:p w:rsidR="00925203" w:rsidRPr="005A3251" w:rsidRDefault="00925203" w:rsidP="00903F34">
      <w:pPr>
        <w:pStyle w:val="a3"/>
        <w:rPr>
          <w:color w:val="FF0000"/>
          <w:sz w:val="24"/>
        </w:rPr>
      </w:pPr>
      <w:r w:rsidRPr="005A3251">
        <w:rPr>
          <w:color w:val="FF0000"/>
          <w:sz w:val="24"/>
        </w:rPr>
        <w:t>5. Кері және жанама титрлеу тәсілідері қандай жағдайларда қолданылады?</w:t>
      </w:r>
    </w:p>
    <w:p w:rsidR="00925203" w:rsidRPr="005A3251" w:rsidRDefault="00925203" w:rsidP="00903F34">
      <w:pPr>
        <w:pStyle w:val="a3"/>
        <w:rPr>
          <w:color w:val="FF0000"/>
          <w:sz w:val="24"/>
        </w:rPr>
      </w:pPr>
      <w:r w:rsidRPr="005A3251">
        <w:rPr>
          <w:color w:val="FF0000"/>
          <w:sz w:val="24"/>
        </w:rPr>
        <w:t>6.  Қышқылдық ортада калий перманганатының эквиваленттік массасы қалай есептеледі?</w:t>
      </w:r>
    </w:p>
    <w:p w:rsidR="00925203" w:rsidRPr="005A3251" w:rsidRDefault="00925203" w:rsidP="00903F34">
      <w:pPr>
        <w:pStyle w:val="a3"/>
        <w:rPr>
          <w:b/>
          <w:bCs/>
          <w:color w:val="FF0000"/>
          <w:sz w:val="24"/>
        </w:rPr>
      </w:pPr>
      <w:r w:rsidRPr="005A3251">
        <w:rPr>
          <w:b/>
          <w:bCs/>
          <w:color w:val="FF0000"/>
          <w:sz w:val="24"/>
        </w:rPr>
        <w:t>Әдебиет:</w:t>
      </w:r>
    </w:p>
    <w:p w:rsidR="00925203" w:rsidRPr="005A3251" w:rsidRDefault="00925203" w:rsidP="00903F34">
      <w:pPr>
        <w:rPr>
          <w:color w:val="FF0000"/>
          <w:lang w:val="kk-KZ"/>
        </w:rPr>
      </w:pPr>
      <w:r w:rsidRPr="005A3251">
        <w:rPr>
          <w:color w:val="FF0000"/>
          <w:lang w:val="kk-KZ"/>
        </w:rPr>
        <w:lastRenderedPageBreak/>
        <w:t>1.Цитович И.К. Курс аналитической химии. – М.: Высшая школа. –  с. 227- 322.</w:t>
      </w:r>
    </w:p>
    <w:p w:rsidR="00925203" w:rsidRPr="005A3251" w:rsidRDefault="00925203" w:rsidP="00903F34">
      <w:pPr>
        <w:rPr>
          <w:color w:val="FF0000"/>
          <w:lang w:val="kk-KZ"/>
        </w:rPr>
      </w:pPr>
      <w:r w:rsidRPr="005A3251">
        <w:rPr>
          <w:color w:val="FF0000"/>
          <w:lang w:val="kk-KZ"/>
        </w:rPr>
        <w:t>2. Жұмағалиева Б.М. Гравиметрлік және титриметрлік анализ тәсілдерінің әдістемелік нұсқаулары. – Қостанай, 2003. –  9 - 39 б.</w:t>
      </w:r>
    </w:p>
    <w:p w:rsidR="00925203" w:rsidRPr="005A3251" w:rsidRDefault="00925203" w:rsidP="00903F34">
      <w:pPr>
        <w:jc w:val="both"/>
        <w:rPr>
          <w:color w:val="FF0000"/>
          <w:lang w:val="kk-KZ" w:eastAsia="ko-KR"/>
        </w:rPr>
      </w:pPr>
      <w:r w:rsidRPr="005A3251">
        <w:rPr>
          <w:color w:val="FF0000"/>
          <w:lang w:val="kk-KZ"/>
        </w:rPr>
        <w:t>3</w:t>
      </w:r>
      <w:r w:rsidRPr="005A3251">
        <w:rPr>
          <w:color w:val="FF0000"/>
          <w:lang w:val="kk-KZ" w:eastAsia="ko-KR"/>
        </w:rPr>
        <w:t>.Құлажанов Қ.С. Аналитикалық химия. – Алматы: АТУ баспасы, 1994. –  Бөлім I, 179-218 б; 247-257 б; 258-280 б.</w:t>
      </w:r>
    </w:p>
    <w:p w:rsidR="00925203" w:rsidRPr="00903F34" w:rsidRDefault="00925203" w:rsidP="00903F34">
      <w:pPr>
        <w:pStyle w:val="a7"/>
        <w:rPr>
          <w:i/>
          <w:color w:val="FF0000"/>
          <w:lang w:val="kk-KZ"/>
        </w:rPr>
      </w:pPr>
    </w:p>
    <w:p w:rsidR="00925203" w:rsidRPr="00903F34" w:rsidRDefault="00925203" w:rsidP="00903F34">
      <w:pPr>
        <w:pStyle w:val="a7"/>
        <w:rPr>
          <w:color w:val="FF0000"/>
        </w:rPr>
      </w:pPr>
      <w:r w:rsidRPr="00903F34">
        <w:rPr>
          <w:b/>
          <w:bCs/>
          <w:color w:val="FF0000"/>
        </w:rPr>
        <w:t>Комплексонометрия</w:t>
      </w:r>
    </w:p>
    <w:p w:rsidR="00925203" w:rsidRPr="00903F34" w:rsidRDefault="00925203" w:rsidP="00903F34">
      <w:pPr>
        <w:rPr>
          <w:b/>
          <w:bCs/>
          <w:color w:val="FF0000"/>
          <w:sz w:val="28"/>
        </w:rPr>
      </w:pPr>
    </w:p>
    <w:tbl>
      <w:tblPr>
        <w:tblW w:w="0" w:type="auto"/>
        <w:jc w:val="center"/>
        <w:tblLayout w:type="fixed"/>
        <w:tblLook w:val="0000" w:firstRow="0" w:lastRow="0" w:firstColumn="0" w:lastColumn="0" w:noHBand="0" w:noVBand="0"/>
      </w:tblPr>
      <w:tblGrid>
        <w:gridCol w:w="1368"/>
        <w:gridCol w:w="360"/>
        <w:gridCol w:w="8126"/>
      </w:tblGrid>
      <w:tr w:rsidR="00925203" w:rsidRPr="00903F34" w:rsidTr="00903F34">
        <w:trPr>
          <w:trHeight w:val="490"/>
          <w:jc w:val="center"/>
        </w:trPr>
        <w:tc>
          <w:tcPr>
            <w:tcW w:w="1368" w:type="dxa"/>
          </w:tcPr>
          <w:p w:rsidR="00925203" w:rsidRPr="00903F34" w:rsidRDefault="00925203" w:rsidP="00903F34">
            <w:pPr>
              <w:pStyle w:val="21"/>
              <w:jc w:val="both"/>
              <w:rPr>
                <w:b/>
                <w:bCs/>
              </w:rPr>
            </w:pPr>
            <w:r w:rsidRPr="00903F34">
              <w:rPr>
                <w:b/>
                <w:bCs/>
              </w:rPr>
              <w:t>Мақсат:</w:t>
            </w:r>
          </w:p>
        </w:tc>
        <w:tc>
          <w:tcPr>
            <w:tcW w:w="8486" w:type="dxa"/>
            <w:gridSpan w:val="2"/>
          </w:tcPr>
          <w:p w:rsidR="00925203" w:rsidRPr="00903F34" w:rsidRDefault="00925203" w:rsidP="00903F34">
            <w:pPr>
              <w:pStyle w:val="a7"/>
              <w:jc w:val="both"/>
              <w:rPr>
                <w:color w:val="FF0000"/>
                <w:sz w:val="24"/>
                <w:szCs w:val="24"/>
                <w:lang w:val="kk-KZ"/>
              </w:rPr>
            </w:pPr>
            <w:r w:rsidRPr="00903F34">
              <w:rPr>
                <w:color w:val="FF0000"/>
                <w:sz w:val="24"/>
                <w:szCs w:val="24"/>
                <w:lang w:val="kk-KZ"/>
              </w:rPr>
              <w:t xml:space="preserve">Комплексонометрия әдісінің мәнімен, маңызымен және қолданылу шеңберімен таныстыру.  </w:t>
            </w:r>
          </w:p>
          <w:p w:rsidR="00925203" w:rsidRPr="00903F34" w:rsidRDefault="00925203" w:rsidP="00903F34">
            <w:pPr>
              <w:pStyle w:val="a7"/>
              <w:jc w:val="both"/>
              <w:rPr>
                <w:color w:val="FF0000"/>
                <w:sz w:val="24"/>
                <w:szCs w:val="24"/>
                <w:lang w:val="kk-KZ"/>
              </w:rPr>
            </w:pPr>
          </w:p>
        </w:tc>
      </w:tr>
      <w:tr w:rsidR="00925203" w:rsidRPr="00903F34" w:rsidTr="00903F34">
        <w:trPr>
          <w:trHeight w:val="200"/>
          <w:jc w:val="center"/>
        </w:trPr>
        <w:tc>
          <w:tcPr>
            <w:tcW w:w="1368" w:type="dxa"/>
          </w:tcPr>
          <w:p w:rsidR="00925203" w:rsidRPr="00903F34" w:rsidRDefault="00925203" w:rsidP="00903F34">
            <w:pPr>
              <w:pStyle w:val="21"/>
              <w:jc w:val="both"/>
              <w:rPr>
                <w:b/>
                <w:bCs/>
              </w:rPr>
            </w:pPr>
            <w:r w:rsidRPr="00903F34">
              <w:rPr>
                <w:b/>
                <w:bCs/>
              </w:rPr>
              <w:t>Жоспар:</w:t>
            </w:r>
          </w:p>
        </w:tc>
        <w:tc>
          <w:tcPr>
            <w:tcW w:w="360" w:type="dxa"/>
          </w:tcPr>
          <w:p w:rsidR="00925203" w:rsidRPr="00903F34" w:rsidRDefault="00925203" w:rsidP="00903F34">
            <w:pPr>
              <w:pStyle w:val="21"/>
              <w:jc w:val="both"/>
            </w:pPr>
            <w:r w:rsidRPr="00903F34">
              <w:t>1</w:t>
            </w:r>
          </w:p>
        </w:tc>
        <w:tc>
          <w:tcPr>
            <w:tcW w:w="8126" w:type="dxa"/>
          </w:tcPr>
          <w:p w:rsidR="00925203" w:rsidRPr="00903F34" w:rsidRDefault="00925203" w:rsidP="00903F34">
            <w:pPr>
              <w:pStyle w:val="31"/>
              <w:rPr>
                <w:sz w:val="24"/>
                <w:lang w:val="ru-RU"/>
              </w:rPr>
            </w:pPr>
            <w:r w:rsidRPr="00903F34">
              <w:rPr>
                <w:sz w:val="24"/>
              </w:rPr>
              <w:t>Комплексонометрия әдісінің мәні.</w:t>
            </w:r>
            <w:r w:rsidRPr="00903F34">
              <w:rPr>
                <w:sz w:val="24"/>
                <w:lang w:val="ru-RU"/>
              </w:rPr>
              <w:t xml:space="preserve"> </w:t>
            </w:r>
          </w:p>
        </w:tc>
      </w:tr>
      <w:tr w:rsidR="00925203" w:rsidRPr="00903F34" w:rsidTr="00903F34">
        <w:trPr>
          <w:trHeight w:val="260"/>
          <w:jc w:val="center"/>
        </w:trPr>
        <w:tc>
          <w:tcPr>
            <w:tcW w:w="1368" w:type="dxa"/>
          </w:tcPr>
          <w:p w:rsidR="00925203" w:rsidRPr="00903F34" w:rsidRDefault="00925203" w:rsidP="00903F34">
            <w:pPr>
              <w:pStyle w:val="21"/>
              <w:jc w:val="both"/>
            </w:pPr>
            <w:r w:rsidRPr="00903F34">
              <w:t xml:space="preserve"> </w:t>
            </w:r>
          </w:p>
        </w:tc>
        <w:tc>
          <w:tcPr>
            <w:tcW w:w="360" w:type="dxa"/>
          </w:tcPr>
          <w:p w:rsidR="00925203" w:rsidRPr="00903F34" w:rsidRDefault="00925203" w:rsidP="00903F34">
            <w:pPr>
              <w:pStyle w:val="21"/>
              <w:jc w:val="both"/>
            </w:pPr>
            <w:r w:rsidRPr="00903F34">
              <w:t>2</w:t>
            </w:r>
          </w:p>
        </w:tc>
        <w:tc>
          <w:tcPr>
            <w:tcW w:w="8126" w:type="dxa"/>
          </w:tcPr>
          <w:p w:rsidR="00925203" w:rsidRPr="00903F34" w:rsidRDefault="00925203" w:rsidP="00903F34">
            <w:pPr>
              <w:pStyle w:val="31"/>
              <w:rPr>
                <w:sz w:val="24"/>
              </w:rPr>
            </w:pPr>
            <w:r w:rsidRPr="00903F34">
              <w:rPr>
                <w:sz w:val="24"/>
              </w:rPr>
              <w:t>Комплексондар.</w:t>
            </w:r>
          </w:p>
        </w:tc>
      </w:tr>
      <w:tr w:rsidR="00925203" w:rsidRPr="00903F34" w:rsidTr="00903F34">
        <w:trPr>
          <w:trHeight w:val="260"/>
          <w:jc w:val="center"/>
        </w:trPr>
        <w:tc>
          <w:tcPr>
            <w:tcW w:w="1368" w:type="dxa"/>
          </w:tcPr>
          <w:p w:rsidR="00925203" w:rsidRPr="00903F34" w:rsidRDefault="00925203" w:rsidP="00903F34">
            <w:pPr>
              <w:pStyle w:val="21"/>
              <w:jc w:val="both"/>
            </w:pPr>
          </w:p>
        </w:tc>
        <w:tc>
          <w:tcPr>
            <w:tcW w:w="360" w:type="dxa"/>
          </w:tcPr>
          <w:p w:rsidR="00925203" w:rsidRPr="00903F34" w:rsidRDefault="00925203" w:rsidP="00903F34">
            <w:pPr>
              <w:pStyle w:val="21"/>
              <w:jc w:val="both"/>
            </w:pPr>
            <w:r w:rsidRPr="00903F34">
              <w:t>3</w:t>
            </w:r>
          </w:p>
        </w:tc>
        <w:tc>
          <w:tcPr>
            <w:tcW w:w="8126" w:type="dxa"/>
          </w:tcPr>
          <w:p w:rsidR="00925203" w:rsidRPr="00903F34" w:rsidRDefault="00925203" w:rsidP="00903F34">
            <w:pPr>
              <w:pStyle w:val="31"/>
              <w:rPr>
                <w:sz w:val="24"/>
              </w:rPr>
            </w:pPr>
            <w:r w:rsidRPr="00903F34">
              <w:rPr>
                <w:sz w:val="24"/>
              </w:rPr>
              <w:t>Трилон Б – комплексонометрия әдісінің титранты</w:t>
            </w:r>
          </w:p>
        </w:tc>
      </w:tr>
      <w:tr w:rsidR="00925203" w:rsidRPr="00903F34" w:rsidTr="00903F34">
        <w:trPr>
          <w:trHeight w:val="260"/>
          <w:jc w:val="center"/>
        </w:trPr>
        <w:tc>
          <w:tcPr>
            <w:tcW w:w="1368" w:type="dxa"/>
          </w:tcPr>
          <w:p w:rsidR="00925203" w:rsidRPr="00903F34" w:rsidRDefault="00925203" w:rsidP="00903F34">
            <w:pPr>
              <w:pStyle w:val="21"/>
              <w:jc w:val="both"/>
            </w:pPr>
          </w:p>
        </w:tc>
        <w:tc>
          <w:tcPr>
            <w:tcW w:w="360" w:type="dxa"/>
          </w:tcPr>
          <w:p w:rsidR="00925203" w:rsidRPr="00903F34" w:rsidRDefault="00925203" w:rsidP="00903F34">
            <w:pPr>
              <w:pStyle w:val="21"/>
              <w:jc w:val="both"/>
            </w:pPr>
            <w:r w:rsidRPr="00903F34">
              <w:t>4</w:t>
            </w:r>
          </w:p>
        </w:tc>
        <w:tc>
          <w:tcPr>
            <w:tcW w:w="8126" w:type="dxa"/>
          </w:tcPr>
          <w:p w:rsidR="00925203" w:rsidRPr="00903F34" w:rsidRDefault="00925203" w:rsidP="00903F34">
            <w:pPr>
              <w:pStyle w:val="31"/>
              <w:rPr>
                <w:sz w:val="24"/>
              </w:rPr>
            </w:pPr>
            <w:r w:rsidRPr="00903F34">
              <w:rPr>
                <w:sz w:val="24"/>
              </w:rPr>
              <w:t>Эквиваленттік нүктені анықтау жолы</w:t>
            </w:r>
          </w:p>
        </w:tc>
      </w:tr>
      <w:tr w:rsidR="00925203" w:rsidRPr="00903F34" w:rsidTr="00903F34">
        <w:trPr>
          <w:trHeight w:val="260"/>
          <w:jc w:val="center"/>
        </w:trPr>
        <w:tc>
          <w:tcPr>
            <w:tcW w:w="1368" w:type="dxa"/>
          </w:tcPr>
          <w:p w:rsidR="00925203" w:rsidRPr="00903F34" w:rsidRDefault="00925203" w:rsidP="00903F34">
            <w:pPr>
              <w:pStyle w:val="21"/>
              <w:jc w:val="both"/>
            </w:pPr>
          </w:p>
        </w:tc>
        <w:tc>
          <w:tcPr>
            <w:tcW w:w="360" w:type="dxa"/>
          </w:tcPr>
          <w:p w:rsidR="00925203" w:rsidRPr="00903F34" w:rsidRDefault="00925203" w:rsidP="00903F34">
            <w:pPr>
              <w:pStyle w:val="21"/>
              <w:jc w:val="both"/>
            </w:pPr>
            <w:r w:rsidRPr="00903F34">
              <w:t>5</w:t>
            </w:r>
          </w:p>
        </w:tc>
        <w:tc>
          <w:tcPr>
            <w:tcW w:w="8126" w:type="dxa"/>
          </w:tcPr>
          <w:p w:rsidR="00925203" w:rsidRPr="00903F34" w:rsidRDefault="00925203" w:rsidP="00903F34">
            <w:pPr>
              <w:pStyle w:val="31"/>
              <w:rPr>
                <w:sz w:val="24"/>
              </w:rPr>
            </w:pPr>
            <w:r w:rsidRPr="00903F34">
              <w:rPr>
                <w:sz w:val="24"/>
              </w:rPr>
              <w:t>Комплексонометриялық титрлеу әдісін орындау тәсілдері.</w:t>
            </w:r>
          </w:p>
        </w:tc>
      </w:tr>
    </w:tbl>
    <w:p w:rsidR="00925203" w:rsidRPr="00903F34" w:rsidRDefault="00925203" w:rsidP="00903F34">
      <w:pPr>
        <w:rPr>
          <w:b/>
          <w:bCs/>
          <w:color w:val="FF0000"/>
          <w:sz w:val="28"/>
          <w:lang w:val="kk-KZ"/>
        </w:rPr>
      </w:pPr>
    </w:p>
    <w:p w:rsidR="00925203" w:rsidRPr="005A3251" w:rsidRDefault="00925203" w:rsidP="00903F34">
      <w:pPr>
        <w:jc w:val="both"/>
        <w:rPr>
          <w:color w:val="FF0000"/>
          <w:lang w:val="kk-KZ"/>
        </w:rPr>
      </w:pPr>
      <w:r w:rsidRPr="00903F34">
        <w:rPr>
          <w:b/>
          <w:bCs/>
          <w:color w:val="FF0000"/>
          <w:sz w:val="28"/>
          <w:lang w:val="kk-KZ"/>
        </w:rPr>
        <w:t xml:space="preserve"> </w:t>
      </w:r>
      <w:r w:rsidRPr="00903F34">
        <w:rPr>
          <w:b/>
          <w:bCs/>
          <w:color w:val="FF0000"/>
          <w:sz w:val="28"/>
          <w:lang w:val="kk-KZ"/>
        </w:rPr>
        <w:tab/>
      </w:r>
      <w:r w:rsidRPr="005A3251">
        <w:rPr>
          <w:b/>
          <w:bCs/>
          <w:i/>
          <w:iCs/>
          <w:color w:val="FF0000"/>
          <w:lang w:val="kk-KZ"/>
        </w:rPr>
        <w:t>Комплексонометрия –</w:t>
      </w:r>
      <w:r w:rsidRPr="005A3251">
        <w:rPr>
          <w:color w:val="FF0000"/>
          <w:lang w:val="kk-KZ"/>
        </w:rPr>
        <w:t xml:space="preserve"> </w:t>
      </w:r>
      <w:r w:rsidRPr="005A3251">
        <w:rPr>
          <w:bCs/>
          <w:iCs/>
          <w:color w:val="FF0000"/>
          <w:lang w:val="kk-KZ"/>
        </w:rPr>
        <w:t>металл катиондарының комплексондармен комплекс түзу реакциясына түсуіне негізделген</w:t>
      </w:r>
      <w:r w:rsidRPr="005A3251">
        <w:rPr>
          <w:b/>
          <w:i/>
          <w:color w:val="FF0000"/>
          <w:lang w:val="kk-KZ"/>
        </w:rPr>
        <w:t xml:space="preserve"> </w:t>
      </w:r>
      <w:r w:rsidRPr="005A3251">
        <w:rPr>
          <w:color w:val="FF0000"/>
          <w:lang w:val="kk-KZ"/>
        </w:rPr>
        <w:t xml:space="preserve">титриметриялық анализдің бір түрі. </w:t>
      </w:r>
    </w:p>
    <w:p w:rsidR="00925203" w:rsidRPr="005A3251" w:rsidRDefault="00925203" w:rsidP="00903F34">
      <w:pPr>
        <w:jc w:val="both"/>
        <w:rPr>
          <w:color w:val="FF0000"/>
          <w:lang w:val="kk-KZ"/>
        </w:rPr>
      </w:pPr>
      <w:r w:rsidRPr="005A3251">
        <w:rPr>
          <w:color w:val="FF0000"/>
          <w:lang w:val="kk-KZ"/>
        </w:rPr>
        <w:tab/>
        <w:t>Комплексондарға жатады  аминполикарбонқышқылдары және олардың  тұздары.  Бұл қосылыстардың құрамында бар:</w:t>
      </w:r>
    </w:p>
    <w:p w:rsidR="00925203" w:rsidRPr="005A3251" w:rsidRDefault="00925203" w:rsidP="00903F34">
      <w:pPr>
        <w:jc w:val="both"/>
        <w:rPr>
          <w:color w:val="FF0000"/>
          <w:lang w:val="kk-KZ"/>
        </w:rPr>
      </w:pPr>
      <w:r w:rsidRPr="005A3251">
        <w:rPr>
          <w:color w:val="FF0000"/>
          <w:lang w:val="kk-KZ"/>
        </w:rPr>
        <w:t>1. Қышқылдық  топтар (–СООН топтары);</w:t>
      </w:r>
    </w:p>
    <w:p w:rsidR="00925203" w:rsidRPr="005A3251" w:rsidRDefault="00925203" w:rsidP="00903F34">
      <w:pPr>
        <w:jc w:val="both"/>
        <w:rPr>
          <w:color w:val="FF0000"/>
          <w:lang w:val="kk-KZ"/>
        </w:rPr>
      </w:pPr>
      <w:r w:rsidRPr="005A3251">
        <w:rPr>
          <w:color w:val="FF0000"/>
          <w:lang w:val="kk-KZ"/>
        </w:rPr>
        <w:t>2. Донорлы-акцепторлы байланыс түзуге бейім бөлінбеген электрон жұбы бар</w:t>
      </w:r>
    </w:p>
    <w:p w:rsidR="00925203" w:rsidRPr="005A3251" w:rsidRDefault="00925203" w:rsidP="00903F34">
      <w:pPr>
        <w:jc w:val="both"/>
        <w:rPr>
          <w:b/>
          <w:bCs/>
          <w:color w:val="FF0000"/>
          <w:vertAlign w:val="subscript"/>
          <w:lang w:val="kk-KZ"/>
        </w:rPr>
      </w:pPr>
      <w:r w:rsidRPr="005A3251">
        <w:rPr>
          <w:noProof/>
          <w:color w:val="FF0000"/>
        </w:rPr>
        <mc:AlternateContent>
          <mc:Choice Requires="wps">
            <w:drawing>
              <wp:anchor distT="0" distB="0" distL="114300" distR="114300" simplePos="0" relativeHeight="251834368" behindDoc="0" locked="0" layoutInCell="1" allowOverlap="1">
                <wp:simplePos x="0" y="0"/>
                <wp:positionH relativeFrom="column">
                  <wp:posOffset>1371600</wp:posOffset>
                </wp:positionH>
                <wp:positionV relativeFrom="paragraph">
                  <wp:posOffset>157480</wp:posOffset>
                </wp:positionV>
                <wp:extent cx="228600" cy="114300"/>
                <wp:effectExtent l="5715" t="12700" r="13335" b="6350"/>
                <wp:wrapNone/>
                <wp:docPr id="198" name="Прямая соединительная линия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C32DD" id="Прямая соединительная линия 198" o:spid="_x0000_s1026" style="position:absolute;flip:y;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2.4pt" to="126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"/>
            </w:pict>
          </mc:Fallback>
        </mc:AlternateContent>
      </w:r>
      <w:r w:rsidRPr="005A3251">
        <w:rPr>
          <w:color w:val="FF0000"/>
          <w:lang w:val="kk-KZ"/>
        </w:rPr>
        <w:t xml:space="preserve">                           </w:t>
      </w:r>
      <w:r w:rsidRPr="005A3251">
        <w:rPr>
          <w:b/>
          <w:bCs/>
          <w:color w:val="FF0000"/>
          <w:vertAlign w:val="subscript"/>
          <w:lang w:val="kk-KZ"/>
        </w:rPr>
        <w:t>· ·</w:t>
      </w:r>
    </w:p>
    <w:p w:rsidR="00925203" w:rsidRPr="005A3251" w:rsidRDefault="00925203" w:rsidP="00903F34">
      <w:pPr>
        <w:rPr>
          <w:color w:val="FF0000"/>
          <w:lang w:val="kk-KZ"/>
        </w:rPr>
      </w:pPr>
      <w:r w:rsidRPr="005A3251">
        <w:rPr>
          <w:noProof/>
          <w:color w:val="FF0000"/>
        </w:rPr>
        <mc:AlternateContent>
          <mc:Choice Requires="wps">
            <w:drawing>
              <wp:anchor distT="0" distB="0" distL="114300" distR="114300" simplePos="0" relativeHeight="251835392" behindDoc="0" locked="0" layoutInCell="1" allowOverlap="1">
                <wp:simplePos x="0" y="0"/>
                <wp:positionH relativeFrom="column">
                  <wp:posOffset>1371600</wp:posOffset>
                </wp:positionH>
                <wp:positionV relativeFrom="paragraph">
                  <wp:posOffset>181610</wp:posOffset>
                </wp:positionV>
                <wp:extent cx="228600" cy="114300"/>
                <wp:effectExtent l="5715" t="12700" r="13335" b="6350"/>
                <wp:wrapNone/>
                <wp:docPr id="197" name="Прямая соединительная линия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D691F4" id="Прямая соединительная линия 197" o:spid="_x0000_s1026" style="position:absolute;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4.3pt" to="126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"/>
            </w:pict>
          </mc:Fallback>
        </mc:AlternateContent>
      </w:r>
      <w:r w:rsidRPr="005A3251">
        <w:rPr>
          <w:color w:val="FF0000"/>
          <w:lang w:val="kk-KZ"/>
        </w:rPr>
        <w:t>аминді азот (— N         ).</w:t>
      </w:r>
    </w:p>
    <w:p w:rsidR="00925203" w:rsidRPr="005A3251" w:rsidRDefault="00925203" w:rsidP="00903F34">
      <w:pPr>
        <w:rPr>
          <w:color w:val="FF0000"/>
          <w:lang w:val="kk-KZ"/>
        </w:rPr>
      </w:pPr>
      <w:r w:rsidRPr="005A3251">
        <w:rPr>
          <w:color w:val="FF0000"/>
          <w:lang w:val="kk-KZ"/>
        </w:rPr>
        <w:t xml:space="preserve"> </w:t>
      </w:r>
    </w:p>
    <w:p w:rsidR="00925203" w:rsidRPr="005A3251" w:rsidRDefault="00925203" w:rsidP="00903F34">
      <w:pPr>
        <w:ind w:firstLine="708"/>
        <w:jc w:val="both"/>
        <w:rPr>
          <w:color w:val="FF0000"/>
          <w:lang w:val="kk-KZ"/>
        </w:rPr>
      </w:pPr>
      <w:r w:rsidRPr="005A3251">
        <w:rPr>
          <w:color w:val="FF0000"/>
          <w:lang w:val="kk-KZ"/>
        </w:rPr>
        <w:t>Сондықтан комплексондар металл катиондарымен хелатты комплекс түзуге бейім. Комплексондардың келесі түрлері белгілі:</w:t>
      </w:r>
    </w:p>
    <w:p w:rsidR="00925203" w:rsidRPr="005A3251" w:rsidRDefault="00925203" w:rsidP="00903F34">
      <w:pPr>
        <w:pStyle w:val="1"/>
        <w:rPr>
          <w:color w:val="FF0000"/>
          <w:sz w:val="24"/>
          <w:szCs w:val="24"/>
        </w:rPr>
      </w:pPr>
      <w:r w:rsidRPr="005A3251">
        <w:rPr>
          <w:noProof/>
          <w:color w:val="FF0000"/>
          <w:sz w:val="24"/>
          <w:szCs w:val="24"/>
          <w:lang w:val="ru-RU" w:eastAsia="ru-RU"/>
        </w:rPr>
        <mc:AlternateContent>
          <mc:Choice Requires="wps">
            <w:drawing>
              <wp:anchor distT="0" distB="0" distL="114300" distR="114300" simplePos="0" relativeHeight="251815936" behindDoc="0" locked="0" layoutInCell="1" allowOverlap="1">
                <wp:simplePos x="0" y="0"/>
                <wp:positionH relativeFrom="column">
                  <wp:posOffset>2514600</wp:posOffset>
                </wp:positionH>
                <wp:positionV relativeFrom="paragraph">
                  <wp:posOffset>133350</wp:posOffset>
                </wp:positionV>
                <wp:extent cx="114300" cy="114300"/>
                <wp:effectExtent l="5715" t="10795" r="13335" b="8255"/>
                <wp:wrapNone/>
                <wp:docPr id="196" name="Прямая соединительная линия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0ADFD" id="Прямая соединительная линия 196" o:spid="_x0000_s1026" style="position:absolute;flip:y;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0.5pt" to="20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"/>
            </w:pict>
          </mc:Fallback>
        </mc:AlternateContent>
      </w:r>
      <w:r w:rsidRPr="005A3251">
        <w:rPr>
          <w:color w:val="FF0000"/>
          <w:sz w:val="24"/>
          <w:szCs w:val="24"/>
        </w:rPr>
        <w:t xml:space="preserve">       1)           </w:t>
      </w:r>
      <w:r w:rsidR="005A3251" w:rsidRPr="005A3251">
        <w:rPr>
          <w:color w:val="FF0000"/>
          <w:sz w:val="24"/>
          <w:szCs w:val="24"/>
        </w:rPr>
        <w:t xml:space="preserve">                          </w:t>
      </w:r>
      <w:r w:rsidRPr="005A3251">
        <w:rPr>
          <w:color w:val="FF0000"/>
          <w:sz w:val="24"/>
          <w:szCs w:val="24"/>
          <w:vertAlign w:val="subscript"/>
        </w:rPr>
        <w:t xml:space="preserve">  </w:t>
      </w:r>
      <w:r w:rsidRPr="005A3251">
        <w:rPr>
          <w:color w:val="FF0000"/>
          <w:sz w:val="24"/>
          <w:szCs w:val="24"/>
        </w:rPr>
        <w:t>СН</w:t>
      </w:r>
      <w:r w:rsidRPr="005A3251">
        <w:rPr>
          <w:color w:val="FF0000"/>
          <w:sz w:val="24"/>
          <w:szCs w:val="24"/>
          <w:vertAlign w:val="subscript"/>
        </w:rPr>
        <w:t>2</w:t>
      </w:r>
      <w:r w:rsidRPr="005A3251">
        <w:rPr>
          <w:color w:val="FF0000"/>
          <w:sz w:val="24"/>
          <w:szCs w:val="24"/>
        </w:rPr>
        <w:t>-СООН</w:t>
      </w:r>
    </w:p>
    <w:p w:rsidR="00925203" w:rsidRPr="005A3251" w:rsidRDefault="00925203" w:rsidP="00903F34">
      <w:pPr>
        <w:rPr>
          <w:color w:val="FF0000"/>
          <w:lang w:val="kk-KZ"/>
        </w:rPr>
      </w:pPr>
      <w:r w:rsidRPr="005A3251">
        <w:rPr>
          <w:noProof/>
          <w:color w:val="FF0000"/>
        </w:rPr>
        <mc:AlternateContent>
          <mc:Choice Requires="wps">
            <w:drawing>
              <wp:anchor distT="0" distB="0" distL="114300" distR="114300" simplePos="0" relativeHeight="251816960" behindDoc="0" locked="0" layoutInCell="1" allowOverlap="1">
                <wp:simplePos x="0" y="0"/>
                <wp:positionH relativeFrom="column">
                  <wp:posOffset>2514600</wp:posOffset>
                </wp:positionH>
                <wp:positionV relativeFrom="paragraph">
                  <wp:posOffset>157480</wp:posOffset>
                </wp:positionV>
                <wp:extent cx="114300" cy="114300"/>
                <wp:effectExtent l="5715" t="10795" r="13335" b="8255"/>
                <wp:wrapNone/>
                <wp:docPr id="195" name="Прямая соединительная линия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267AF" id="Прямая соединительная линия 195"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2.4pt" to="207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"/>
            </w:pict>
          </mc:Fallback>
        </mc:AlternateContent>
      </w:r>
      <w:r w:rsidRPr="005A3251">
        <w:rPr>
          <w:color w:val="FF0000"/>
          <w:lang w:val="kk-KZ"/>
        </w:rPr>
        <w:t xml:space="preserve">                                                   Н-N                                     </w:t>
      </w:r>
    </w:p>
    <w:p w:rsidR="00925203" w:rsidRPr="005A3251" w:rsidRDefault="00925203" w:rsidP="00903F34">
      <w:pPr>
        <w:jc w:val="center"/>
        <w:rPr>
          <w:color w:val="FF0000"/>
          <w:lang w:val="kk-KZ"/>
        </w:rPr>
      </w:pPr>
      <w:r w:rsidRPr="005A3251">
        <w:rPr>
          <w:color w:val="FF0000"/>
          <w:lang w:val="kk-KZ"/>
        </w:rPr>
        <w:t xml:space="preserve"> СН</w:t>
      </w:r>
      <w:r w:rsidRPr="005A3251">
        <w:rPr>
          <w:color w:val="FF0000"/>
          <w:vertAlign w:val="subscript"/>
          <w:lang w:val="kk-KZ"/>
        </w:rPr>
        <w:t>2</w:t>
      </w:r>
      <w:r w:rsidRPr="005A3251">
        <w:rPr>
          <w:color w:val="FF0000"/>
          <w:lang w:val="kk-KZ"/>
        </w:rPr>
        <w:t>-СООН</w:t>
      </w:r>
    </w:p>
    <w:p w:rsidR="00925203" w:rsidRPr="005A3251" w:rsidRDefault="00925203" w:rsidP="00903F34">
      <w:pPr>
        <w:pStyle w:val="1"/>
        <w:jc w:val="center"/>
        <w:rPr>
          <w:color w:val="FF0000"/>
          <w:sz w:val="24"/>
          <w:szCs w:val="24"/>
        </w:rPr>
      </w:pPr>
      <w:r w:rsidRPr="005A3251">
        <w:rPr>
          <w:b/>
          <w:bCs/>
          <w:color w:val="FF0000"/>
          <w:sz w:val="24"/>
          <w:szCs w:val="24"/>
        </w:rPr>
        <w:t>Аминдисірке қышқылы</w:t>
      </w:r>
      <w:r w:rsidRPr="005A3251">
        <w:rPr>
          <w:color w:val="FF0000"/>
          <w:sz w:val="24"/>
          <w:szCs w:val="24"/>
        </w:rPr>
        <w:t xml:space="preserve"> - өте қарапайым комплексон</w:t>
      </w:r>
    </w:p>
    <w:p w:rsidR="00925203" w:rsidRPr="005A3251" w:rsidRDefault="00925203" w:rsidP="00903F34">
      <w:pPr>
        <w:jc w:val="center"/>
        <w:rPr>
          <w:color w:val="FF0000"/>
          <w:lang w:val="kk-KZ"/>
        </w:rPr>
      </w:pPr>
      <w:r w:rsidRPr="005A3251">
        <w:rPr>
          <w:color w:val="FF0000"/>
          <w:lang w:val="kk-KZ"/>
        </w:rPr>
        <w:t xml:space="preserve">   </w:t>
      </w:r>
    </w:p>
    <w:p w:rsidR="00925203" w:rsidRPr="005A3251" w:rsidRDefault="00925203" w:rsidP="00903F34">
      <w:pPr>
        <w:pStyle w:val="1"/>
        <w:rPr>
          <w:color w:val="FF0000"/>
          <w:sz w:val="24"/>
          <w:szCs w:val="24"/>
          <w:lang w:val="ru-RU"/>
        </w:rPr>
      </w:pPr>
      <w:r w:rsidRPr="005A3251">
        <w:rPr>
          <w:color w:val="FF0000"/>
          <w:sz w:val="24"/>
          <w:szCs w:val="24"/>
        </w:rPr>
        <w:t xml:space="preserve"> </w:t>
      </w:r>
      <w:r w:rsidRPr="005A3251">
        <w:rPr>
          <w:noProof/>
          <w:color w:val="FF0000"/>
          <w:sz w:val="24"/>
          <w:szCs w:val="24"/>
          <w:lang w:val="ru-RU" w:eastAsia="ru-RU"/>
        </w:rPr>
        <mc:AlternateContent>
          <mc:Choice Requires="wps">
            <w:drawing>
              <wp:anchor distT="0" distB="0" distL="114300" distR="114300" simplePos="0" relativeHeight="251817984" behindDoc="0" locked="0" layoutInCell="1" allowOverlap="1">
                <wp:simplePos x="0" y="0"/>
                <wp:positionH relativeFrom="column">
                  <wp:posOffset>2514600</wp:posOffset>
                </wp:positionH>
                <wp:positionV relativeFrom="paragraph">
                  <wp:posOffset>133350</wp:posOffset>
                </wp:positionV>
                <wp:extent cx="114300" cy="114300"/>
                <wp:effectExtent l="5715" t="5715" r="13335" b="13335"/>
                <wp:wrapNone/>
                <wp:docPr id="194" name="Прямая соединительная линия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D4D906" id="Прямая соединительная линия 194" o:spid="_x0000_s1026" style="position:absolute;flip:y;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0.5pt" to="20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"/>
            </w:pict>
          </mc:Fallback>
        </mc:AlternateContent>
      </w:r>
      <w:r w:rsidRPr="005A3251">
        <w:rPr>
          <w:color w:val="FF0000"/>
          <w:sz w:val="24"/>
          <w:szCs w:val="24"/>
        </w:rPr>
        <w:t xml:space="preserve">     2)                                       </w:t>
      </w:r>
      <w:r w:rsidRPr="005A3251">
        <w:rPr>
          <w:color w:val="FF0000"/>
          <w:sz w:val="24"/>
          <w:szCs w:val="24"/>
          <w:lang w:val="ru-RU"/>
        </w:rPr>
        <w:t>СН</w:t>
      </w:r>
      <w:r w:rsidRPr="005A3251">
        <w:rPr>
          <w:color w:val="FF0000"/>
          <w:sz w:val="24"/>
          <w:szCs w:val="24"/>
          <w:vertAlign w:val="subscript"/>
          <w:lang w:val="ru-RU"/>
        </w:rPr>
        <w:t>2</w:t>
      </w:r>
      <w:r w:rsidRPr="005A3251">
        <w:rPr>
          <w:color w:val="FF0000"/>
          <w:sz w:val="24"/>
          <w:szCs w:val="24"/>
          <w:lang w:val="ru-RU"/>
        </w:rPr>
        <w:t>-СООН</w:t>
      </w:r>
    </w:p>
    <w:p w:rsidR="00925203" w:rsidRPr="005A3251" w:rsidRDefault="00925203" w:rsidP="00903F34">
      <w:pPr>
        <w:rPr>
          <w:color w:val="FF0000"/>
          <w:lang w:val="kk-KZ"/>
        </w:rPr>
      </w:pPr>
      <w:r w:rsidRPr="005A3251">
        <w:rPr>
          <w:noProof/>
          <w:color w:val="FF0000"/>
        </w:rPr>
        <mc:AlternateContent>
          <mc:Choice Requires="wps">
            <w:drawing>
              <wp:anchor distT="0" distB="0" distL="114300" distR="114300" simplePos="0" relativeHeight="251819008" behindDoc="0" locked="0" layoutInCell="1" allowOverlap="1">
                <wp:simplePos x="0" y="0"/>
                <wp:positionH relativeFrom="column">
                  <wp:posOffset>2514600</wp:posOffset>
                </wp:positionH>
                <wp:positionV relativeFrom="paragraph">
                  <wp:posOffset>157480</wp:posOffset>
                </wp:positionV>
                <wp:extent cx="114300" cy="114300"/>
                <wp:effectExtent l="5715" t="5715" r="13335" b="13335"/>
                <wp:wrapNone/>
                <wp:docPr id="193" name="Прямая соединительная линия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36DB7" id="Прямая соединительная линия 193" o:spid="_x0000_s1026" style="position:absolute;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2.4pt" to="207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"/>
            </w:pict>
          </mc:Fallback>
        </mc:AlternateContent>
      </w:r>
      <w:r w:rsidRPr="005A3251">
        <w:rPr>
          <w:color w:val="FF0000"/>
          <w:lang w:val="kk-KZ"/>
        </w:rPr>
        <w:t xml:space="preserve">                                  НООССН</w:t>
      </w:r>
      <w:r w:rsidRPr="005A3251">
        <w:rPr>
          <w:color w:val="FF0000"/>
          <w:vertAlign w:val="subscript"/>
          <w:lang w:val="kk-KZ"/>
        </w:rPr>
        <w:t>2</w:t>
      </w:r>
      <w:r w:rsidRPr="005A3251">
        <w:rPr>
          <w:color w:val="FF0000"/>
          <w:lang w:val="kk-KZ"/>
        </w:rPr>
        <w:t xml:space="preserve">-N                                     </w:t>
      </w:r>
    </w:p>
    <w:p w:rsidR="00925203" w:rsidRPr="005A3251" w:rsidRDefault="00925203" w:rsidP="00903F34">
      <w:pPr>
        <w:rPr>
          <w:color w:val="FF0000"/>
          <w:lang w:val="kk-KZ"/>
        </w:rPr>
      </w:pPr>
      <w:r w:rsidRPr="005A3251">
        <w:rPr>
          <w:color w:val="FF0000"/>
          <w:lang w:val="kk-KZ"/>
        </w:rPr>
        <w:t xml:space="preserve">                                                            </w:t>
      </w:r>
      <w:r w:rsidRPr="005A3251">
        <w:rPr>
          <w:color w:val="FF0000"/>
        </w:rPr>
        <w:t>СН</w:t>
      </w:r>
      <w:r w:rsidRPr="005A3251">
        <w:rPr>
          <w:color w:val="FF0000"/>
          <w:vertAlign w:val="subscript"/>
        </w:rPr>
        <w:t>2</w:t>
      </w:r>
      <w:r w:rsidRPr="005A3251">
        <w:rPr>
          <w:color w:val="FF0000"/>
        </w:rPr>
        <w:t>-СООН</w:t>
      </w:r>
      <w:r w:rsidRPr="005A3251">
        <w:rPr>
          <w:color w:val="FF0000"/>
          <w:lang w:val="kk-KZ"/>
        </w:rPr>
        <w:t xml:space="preserve"> </w:t>
      </w:r>
    </w:p>
    <w:p w:rsidR="00925203" w:rsidRPr="005A3251" w:rsidRDefault="00925203" w:rsidP="00903F34">
      <w:pPr>
        <w:jc w:val="center"/>
        <w:rPr>
          <w:color w:val="FF0000"/>
          <w:lang w:val="kk-KZ"/>
        </w:rPr>
      </w:pPr>
      <w:r w:rsidRPr="005A3251">
        <w:rPr>
          <w:b/>
          <w:bCs/>
          <w:color w:val="FF0000"/>
          <w:lang w:val="kk-KZ"/>
        </w:rPr>
        <w:t>Аминтрисірке қышқылы</w:t>
      </w:r>
      <w:r w:rsidRPr="005A3251">
        <w:rPr>
          <w:color w:val="FF0000"/>
          <w:lang w:val="kk-KZ"/>
        </w:rPr>
        <w:t xml:space="preserve"> (</w:t>
      </w:r>
      <w:r w:rsidRPr="005A3251">
        <w:rPr>
          <w:i/>
          <w:iCs/>
          <w:color w:val="FF0000"/>
          <w:lang w:val="kk-KZ"/>
        </w:rPr>
        <w:t>Комплексон І</w:t>
      </w:r>
      <w:r w:rsidRPr="005A3251">
        <w:rPr>
          <w:color w:val="FF0000"/>
          <w:lang w:val="kk-KZ"/>
        </w:rPr>
        <w:t>)</w:t>
      </w:r>
    </w:p>
    <w:p w:rsidR="00925203" w:rsidRPr="005A3251" w:rsidRDefault="00925203" w:rsidP="00903F34">
      <w:pPr>
        <w:jc w:val="center"/>
        <w:rPr>
          <w:color w:val="FF0000"/>
          <w:lang w:val="kk-KZ"/>
        </w:rPr>
      </w:pPr>
    </w:p>
    <w:p w:rsidR="00925203" w:rsidRPr="005A3251" w:rsidRDefault="00925203" w:rsidP="00903F34">
      <w:pPr>
        <w:pStyle w:val="1"/>
        <w:rPr>
          <w:color w:val="FF0000"/>
          <w:sz w:val="24"/>
          <w:szCs w:val="24"/>
        </w:rPr>
      </w:pPr>
      <w:r w:rsidRPr="005A3251">
        <w:rPr>
          <w:noProof/>
          <w:color w:val="FF0000"/>
          <w:sz w:val="24"/>
          <w:szCs w:val="24"/>
          <w:lang w:val="ru-RU" w:eastAsia="ru-RU"/>
        </w:rPr>
        <mc:AlternateContent>
          <mc:Choice Requires="wps">
            <w:drawing>
              <wp:anchor distT="0" distB="0" distL="114300" distR="114300" simplePos="0" relativeHeight="251822080" behindDoc="0" locked="0" layoutInCell="1" allowOverlap="1">
                <wp:simplePos x="0" y="0"/>
                <wp:positionH relativeFrom="column">
                  <wp:posOffset>2171700</wp:posOffset>
                </wp:positionH>
                <wp:positionV relativeFrom="paragraph">
                  <wp:posOffset>146685</wp:posOffset>
                </wp:positionV>
                <wp:extent cx="114300" cy="114300"/>
                <wp:effectExtent l="5715" t="12700" r="13335" b="6350"/>
                <wp:wrapNone/>
                <wp:docPr id="192" name="Прямая соединительная линия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0DFB29" id="Прямая соединительная линия 192" o:spid="_x0000_s1026" style="position:absolute;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1.55pt" to="180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"/>
            </w:pict>
          </mc:Fallback>
        </mc:AlternateContent>
      </w:r>
      <w:r w:rsidRPr="005A3251">
        <w:rPr>
          <w:noProof/>
          <w:color w:val="FF0000"/>
          <w:sz w:val="24"/>
          <w:szCs w:val="24"/>
          <w:lang w:val="ru-RU" w:eastAsia="ru-RU"/>
        </w:rPr>
        <mc:AlternateContent>
          <mc:Choice Requires="wps">
            <w:drawing>
              <wp:anchor distT="0" distB="0" distL="114300" distR="114300" simplePos="0" relativeHeight="251820032" behindDoc="0" locked="0" layoutInCell="1" allowOverlap="1">
                <wp:simplePos x="0" y="0"/>
                <wp:positionH relativeFrom="column">
                  <wp:posOffset>3429000</wp:posOffset>
                </wp:positionH>
                <wp:positionV relativeFrom="paragraph">
                  <wp:posOffset>146685</wp:posOffset>
                </wp:positionV>
                <wp:extent cx="114300" cy="114300"/>
                <wp:effectExtent l="5715" t="12700" r="13335" b="6350"/>
                <wp:wrapNone/>
                <wp:docPr id="191" name="Прямая соединительная линия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E5C098" id="Прямая соединительная линия 191" o:spid="_x0000_s1026" style="position:absolute;flip:y;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1.55pt" to="279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"/>
            </w:pict>
          </mc:Fallback>
        </mc:AlternateContent>
      </w:r>
      <w:r w:rsidRPr="005A3251">
        <w:rPr>
          <w:color w:val="FF0000"/>
          <w:sz w:val="24"/>
          <w:szCs w:val="24"/>
        </w:rPr>
        <w:t xml:space="preserve">      3)                    НООССН</w:t>
      </w:r>
      <w:r w:rsidRPr="005A3251">
        <w:rPr>
          <w:color w:val="FF0000"/>
          <w:sz w:val="24"/>
          <w:szCs w:val="24"/>
          <w:vertAlign w:val="subscript"/>
        </w:rPr>
        <w:t>2</w:t>
      </w:r>
      <w:r w:rsidR="005A3251">
        <w:rPr>
          <w:color w:val="FF0000"/>
          <w:sz w:val="24"/>
          <w:szCs w:val="24"/>
        </w:rPr>
        <w:t xml:space="preserve"> </w:t>
      </w:r>
      <w:r w:rsidRPr="005A3251">
        <w:rPr>
          <w:color w:val="FF0000"/>
          <w:sz w:val="24"/>
          <w:szCs w:val="24"/>
          <w:vertAlign w:val="subscript"/>
        </w:rPr>
        <w:t xml:space="preserve">·        </w:t>
      </w:r>
      <w:r w:rsidRPr="005A3251">
        <w:rPr>
          <w:color w:val="FF0000"/>
          <w:sz w:val="24"/>
          <w:szCs w:val="24"/>
        </w:rPr>
        <w:t xml:space="preserve">      </w:t>
      </w:r>
      <w:r w:rsidR="005A3251">
        <w:rPr>
          <w:color w:val="FF0000"/>
          <w:sz w:val="24"/>
          <w:szCs w:val="24"/>
        </w:rPr>
        <w:t xml:space="preserve">                                 </w:t>
      </w:r>
      <w:r w:rsidRPr="005A3251">
        <w:rPr>
          <w:color w:val="FF0000"/>
          <w:sz w:val="24"/>
          <w:szCs w:val="24"/>
        </w:rPr>
        <w:t>СН</w:t>
      </w:r>
      <w:r w:rsidRPr="005A3251">
        <w:rPr>
          <w:color w:val="FF0000"/>
          <w:sz w:val="24"/>
          <w:szCs w:val="24"/>
          <w:vertAlign w:val="subscript"/>
        </w:rPr>
        <w:t>2</w:t>
      </w:r>
      <w:r w:rsidRPr="005A3251">
        <w:rPr>
          <w:color w:val="FF0000"/>
          <w:sz w:val="24"/>
          <w:szCs w:val="24"/>
        </w:rPr>
        <w:t>-СООН</w:t>
      </w:r>
    </w:p>
    <w:p w:rsidR="00925203" w:rsidRPr="005A3251" w:rsidRDefault="00925203" w:rsidP="00903F34">
      <w:pPr>
        <w:rPr>
          <w:color w:val="FF0000"/>
          <w:lang w:val="kk-KZ"/>
        </w:rPr>
      </w:pPr>
      <w:r w:rsidRPr="005A3251">
        <w:rPr>
          <w:noProof/>
          <w:color w:val="FF0000"/>
        </w:rPr>
        <mc:AlternateContent>
          <mc:Choice Requires="wps">
            <w:drawing>
              <wp:anchor distT="0" distB="0" distL="114300" distR="114300" simplePos="0" relativeHeight="251823104" behindDoc="0" locked="0" layoutInCell="1" allowOverlap="1">
                <wp:simplePos x="0" y="0"/>
                <wp:positionH relativeFrom="column">
                  <wp:posOffset>2171700</wp:posOffset>
                </wp:positionH>
                <wp:positionV relativeFrom="paragraph">
                  <wp:posOffset>170815</wp:posOffset>
                </wp:positionV>
                <wp:extent cx="114300" cy="114300"/>
                <wp:effectExtent l="5715" t="12700" r="13335" b="6350"/>
                <wp:wrapNone/>
                <wp:docPr id="190" name="Прямая соединительная линия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C2731E" id="Прямая соединительная линия 190" o:spid="_x0000_s1026" style="position:absolute;flip:x;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45pt" to="180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"/>
            </w:pict>
          </mc:Fallback>
        </mc:AlternateContent>
      </w:r>
      <w:r w:rsidRPr="005A3251">
        <w:rPr>
          <w:noProof/>
          <w:color w:val="FF0000"/>
        </w:rPr>
        <mc:AlternateContent>
          <mc:Choice Requires="wps">
            <w:drawing>
              <wp:anchor distT="0" distB="0" distL="114300" distR="114300" simplePos="0" relativeHeight="251821056" behindDoc="0" locked="0" layoutInCell="1" allowOverlap="1">
                <wp:simplePos x="0" y="0"/>
                <wp:positionH relativeFrom="column">
                  <wp:posOffset>3429000</wp:posOffset>
                </wp:positionH>
                <wp:positionV relativeFrom="paragraph">
                  <wp:posOffset>170815</wp:posOffset>
                </wp:positionV>
                <wp:extent cx="114300" cy="114300"/>
                <wp:effectExtent l="5715" t="12700" r="13335" b="6350"/>
                <wp:wrapNone/>
                <wp:docPr id="189" name="Прямая соединительная линия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EC200" id="Прямая соединительная линия 189"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3.45pt" to="279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"/>
            </w:pict>
          </mc:Fallback>
        </mc:AlternateContent>
      </w:r>
      <w:r w:rsidRPr="005A3251">
        <w:rPr>
          <w:color w:val="FF0000"/>
          <w:lang w:val="kk-KZ"/>
        </w:rPr>
        <w:t xml:space="preserve">                                                     </w:t>
      </w:r>
      <w:r w:rsidR="005A3251">
        <w:rPr>
          <w:color w:val="FF0000"/>
          <w:lang w:val="kk-KZ"/>
        </w:rPr>
        <w:t xml:space="preserve">          </w:t>
      </w:r>
      <w:r w:rsidRPr="005A3251">
        <w:rPr>
          <w:color w:val="FF0000"/>
          <w:lang w:val="kk-KZ"/>
        </w:rPr>
        <w:t>N -СН</w:t>
      </w:r>
      <w:r w:rsidRPr="005A3251">
        <w:rPr>
          <w:color w:val="FF0000"/>
          <w:vertAlign w:val="subscript"/>
          <w:lang w:val="kk-KZ"/>
        </w:rPr>
        <w:t>2</w:t>
      </w:r>
      <w:r w:rsidRPr="005A3251">
        <w:rPr>
          <w:color w:val="FF0000"/>
          <w:lang w:val="kk-KZ"/>
        </w:rPr>
        <w:t>-СН</w:t>
      </w:r>
      <w:r w:rsidRPr="005A3251">
        <w:rPr>
          <w:color w:val="FF0000"/>
          <w:vertAlign w:val="subscript"/>
          <w:lang w:val="kk-KZ"/>
        </w:rPr>
        <w:t>2</w:t>
      </w:r>
      <w:r w:rsidRPr="005A3251">
        <w:rPr>
          <w:color w:val="FF0000"/>
          <w:lang w:val="kk-KZ"/>
        </w:rPr>
        <w:t xml:space="preserve">-N                                     </w:t>
      </w:r>
    </w:p>
    <w:p w:rsidR="00925203" w:rsidRPr="005A3251" w:rsidRDefault="00925203" w:rsidP="00903F34">
      <w:pPr>
        <w:rPr>
          <w:color w:val="FF0000"/>
          <w:lang w:val="kk-KZ"/>
        </w:rPr>
      </w:pPr>
      <w:r w:rsidRPr="005A3251">
        <w:rPr>
          <w:color w:val="FF0000"/>
          <w:lang w:val="kk-KZ"/>
        </w:rPr>
        <w:t xml:space="preserve">                              НООССН</w:t>
      </w:r>
      <w:r w:rsidRPr="005A3251">
        <w:rPr>
          <w:color w:val="FF0000"/>
          <w:vertAlign w:val="subscript"/>
          <w:lang w:val="kk-KZ"/>
        </w:rPr>
        <w:t>2</w:t>
      </w:r>
      <w:r w:rsidRPr="005A3251">
        <w:rPr>
          <w:color w:val="FF0000"/>
          <w:lang w:val="kk-KZ"/>
        </w:rPr>
        <w:t xml:space="preserve">                                </w:t>
      </w:r>
      <w:r w:rsidR="005A3251">
        <w:rPr>
          <w:color w:val="FF0000"/>
          <w:lang w:val="kk-KZ"/>
        </w:rPr>
        <w:t xml:space="preserve">             </w:t>
      </w:r>
      <w:r w:rsidRPr="005A3251">
        <w:rPr>
          <w:color w:val="FF0000"/>
          <w:lang w:val="kk-KZ"/>
        </w:rPr>
        <w:t>СН</w:t>
      </w:r>
      <w:r w:rsidRPr="005A3251">
        <w:rPr>
          <w:color w:val="FF0000"/>
          <w:vertAlign w:val="subscript"/>
          <w:lang w:val="kk-KZ"/>
        </w:rPr>
        <w:t>2</w:t>
      </w:r>
      <w:r w:rsidRPr="005A3251">
        <w:rPr>
          <w:color w:val="FF0000"/>
          <w:lang w:val="kk-KZ"/>
        </w:rPr>
        <w:t>-СООН</w:t>
      </w: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r w:rsidRPr="005A3251">
        <w:rPr>
          <w:b/>
          <w:bCs/>
          <w:color w:val="FF0000"/>
          <w:lang w:val="kk-KZ"/>
        </w:rPr>
        <w:t xml:space="preserve">Этилендиаминтетрасірке қышқылы </w:t>
      </w:r>
      <w:r w:rsidRPr="005A3251">
        <w:rPr>
          <w:color w:val="FF0000"/>
          <w:lang w:val="kk-KZ"/>
        </w:rPr>
        <w:t>(</w:t>
      </w:r>
      <w:r w:rsidRPr="005A3251">
        <w:rPr>
          <w:i/>
          <w:iCs/>
          <w:color w:val="FF0000"/>
          <w:lang w:val="kk-KZ"/>
        </w:rPr>
        <w:t>Комплексон ІІ</w:t>
      </w:r>
      <w:r w:rsidRPr="005A3251">
        <w:rPr>
          <w:color w:val="FF0000"/>
          <w:lang w:val="kk-KZ"/>
        </w:rPr>
        <w:t>)</w:t>
      </w:r>
    </w:p>
    <w:p w:rsidR="00925203" w:rsidRPr="005A3251" w:rsidRDefault="00925203" w:rsidP="00903F34">
      <w:pPr>
        <w:jc w:val="center"/>
        <w:rPr>
          <w:color w:val="FF0000"/>
          <w:lang w:val="kk-KZ"/>
        </w:rPr>
      </w:pPr>
    </w:p>
    <w:p w:rsidR="00925203" w:rsidRPr="005A3251" w:rsidRDefault="00925203" w:rsidP="00903F34">
      <w:pPr>
        <w:pStyle w:val="1"/>
        <w:rPr>
          <w:color w:val="FF0000"/>
          <w:sz w:val="24"/>
          <w:szCs w:val="24"/>
        </w:rPr>
      </w:pPr>
      <w:r w:rsidRPr="005A3251">
        <w:rPr>
          <w:noProof/>
          <w:color w:val="FF0000"/>
          <w:sz w:val="24"/>
          <w:szCs w:val="24"/>
          <w:lang w:val="ru-RU" w:eastAsia="ru-RU"/>
        </w:rPr>
        <mc:AlternateContent>
          <mc:Choice Requires="wps">
            <w:drawing>
              <wp:anchor distT="0" distB="0" distL="114300" distR="114300" simplePos="0" relativeHeight="251826176" behindDoc="0" locked="0" layoutInCell="1" allowOverlap="1">
                <wp:simplePos x="0" y="0"/>
                <wp:positionH relativeFrom="column">
                  <wp:posOffset>2171700</wp:posOffset>
                </wp:positionH>
                <wp:positionV relativeFrom="paragraph">
                  <wp:posOffset>146685</wp:posOffset>
                </wp:positionV>
                <wp:extent cx="114300" cy="114300"/>
                <wp:effectExtent l="5715" t="10795" r="13335" b="8255"/>
                <wp:wrapNone/>
                <wp:docPr id="188" name="Прямая соединительная линия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9C33C" id="Прямая соединительная линия 188"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1.55pt" to="180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"/>
            </w:pict>
          </mc:Fallback>
        </mc:AlternateContent>
      </w:r>
      <w:r w:rsidRPr="005A3251">
        <w:rPr>
          <w:noProof/>
          <w:color w:val="FF0000"/>
          <w:sz w:val="24"/>
          <w:szCs w:val="24"/>
          <w:lang w:val="ru-RU" w:eastAsia="ru-RU"/>
        </w:rPr>
        <mc:AlternateContent>
          <mc:Choice Requires="wps">
            <w:drawing>
              <wp:anchor distT="0" distB="0" distL="114300" distR="114300" simplePos="0" relativeHeight="251824128" behindDoc="0" locked="0" layoutInCell="1" allowOverlap="1">
                <wp:simplePos x="0" y="0"/>
                <wp:positionH relativeFrom="column">
                  <wp:posOffset>3429000</wp:posOffset>
                </wp:positionH>
                <wp:positionV relativeFrom="paragraph">
                  <wp:posOffset>146685</wp:posOffset>
                </wp:positionV>
                <wp:extent cx="114300" cy="114300"/>
                <wp:effectExtent l="5715" t="10795" r="13335" b="8255"/>
                <wp:wrapNone/>
                <wp:docPr id="187" name="Прямая соединительная линия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7688B" id="Прямая соединительная линия 187" o:spid="_x0000_s1026" style="position:absolute;flip:y;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1.55pt" to="279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"/>
            </w:pict>
          </mc:Fallback>
        </mc:AlternateContent>
      </w:r>
      <w:r w:rsidRPr="005A3251">
        <w:rPr>
          <w:color w:val="FF0000"/>
          <w:sz w:val="24"/>
          <w:szCs w:val="24"/>
        </w:rPr>
        <w:t xml:space="preserve">      4)                     НООССН</w:t>
      </w:r>
      <w:r w:rsidRPr="005A3251">
        <w:rPr>
          <w:color w:val="FF0000"/>
          <w:sz w:val="24"/>
          <w:szCs w:val="24"/>
          <w:vertAlign w:val="subscript"/>
        </w:rPr>
        <w:t>2</w:t>
      </w:r>
      <w:r w:rsidRPr="005A3251">
        <w:rPr>
          <w:color w:val="FF0000"/>
          <w:sz w:val="24"/>
          <w:szCs w:val="24"/>
        </w:rPr>
        <w:t xml:space="preserve">     </w:t>
      </w:r>
      <w:r w:rsidRPr="005A3251">
        <w:rPr>
          <w:color w:val="FF0000"/>
          <w:sz w:val="24"/>
          <w:szCs w:val="24"/>
          <w:vertAlign w:val="subscript"/>
        </w:rPr>
        <w:t xml:space="preserve">· ·        </w:t>
      </w:r>
      <w:r w:rsidRPr="005A3251">
        <w:rPr>
          <w:color w:val="FF0000"/>
          <w:sz w:val="24"/>
          <w:szCs w:val="24"/>
        </w:rPr>
        <w:t xml:space="preserve">             </w:t>
      </w:r>
      <w:r w:rsidRPr="005A3251">
        <w:rPr>
          <w:color w:val="FF0000"/>
          <w:sz w:val="24"/>
          <w:szCs w:val="24"/>
          <w:vertAlign w:val="subscript"/>
        </w:rPr>
        <w:t xml:space="preserve"> · ·        </w:t>
      </w:r>
      <w:r w:rsidR="005A3251">
        <w:rPr>
          <w:color w:val="FF0000"/>
          <w:sz w:val="24"/>
          <w:szCs w:val="24"/>
          <w:vertAlign w:val="subscript"/>
        </w:rPr>
        <w:t xml:space="preserve">                </w:t>
      </w:r>
      <w:r w:rsidRPr="005A3251">
        <w:rPr>
          <w:color w:val="FF0000"/>
          <w:sz w:val="24"/>
          <w:szCs w:val="24"/>
        </w:rPr>
        <w:t>СН</w:t>
      </w:r>
      <w:r w:rsidRPr="005A3251">
        <w:rPr>
          <w:color w:val="FF0000"/>
          <w:sz w:val="24"/>
          <w:szCs w:val="24"/>
          <w:vertAlign w:val="subscript"/>
        </w:rPr>
        <w:t>2</w:t>
      </w:r>
      <w:r w:rsidRPr="005A3251">
        <w:rPr>
          <w:color w:val="FF0000"/>
          <w:sz w:val="24"/>
          <w:szCs w:val="24"/>
        </w:rPr>
        <w:t>-СООН</w:t>
      </w:r>
    </w:p>
    <w:p w:rsidR="00925203" w:rsidRPr="005A3251" w:rsidRDefault="00925203" w:rsidP="00903F34">
      <w:pPr>
        <w:rPr>
          <w:color w:val="FF0000"/>
          <w:lang w:val="kk-KZ"/>
        </w:rPr>
      </w:pPr>
      <w:r w:rsidRPr="005A3251">
        <w:rPr>
          <w:noProof/>
          <w:color w:val="FF0000"/>
        </w:rPr>
        <mc:AlternateContent>
          <mc:Choice Requires="wps">
            <w:drawing>
              <wp:anchor distT="0" distB="0" distL="114300" distR="114300" simplePos="0" relativeHeight="251827200" behindDoc="0" locked="0" layoutInCell="1" allowOverlap="1">
                <wp:simplePos x="0" y="0"/>
                <wp:positionH relativeFrom="column">
                  <wp:posOffset>2171700</wp:posOffset>
                </wp:positionH>
                <wp:positionV relativeFrom="paragraph">
                  <wp:posOffset>170815</wp:posOffset>
                </wp:positionV>
                <wp:extent cx="114300" cy="114300"/>
                <wp:effectExtent l="5715" t="10795" r="13335" b="8255"/>
                <wp:wrapNone/>
                <wp:docPr id="186" name="Прямая соединительная линия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A6B14C" id="Прямая соединительная линия 186" o:spid="_x0000_s1026" style="position:absolute;flip:x;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45pt" to="180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"/>
            </w:pict>
          </mc:Fallback>
        </mc:AlternateContent>
      </w:r>
      <w:r w:rsidRPr="005A3251">
        <w:rPr>
          <w:noProof/>
          <w:color w:val="FF0000"/>
        </w:rPr>
        <mc:AlternateContent>
          <mc:Choice Requires="wps">
            <w:drawing>
              <wp:anchor distT="0" distB="0" distL="114300" distR="114300" simplePos="0" relativeHeight="251825152" behindDoc="0" locked="0" layoutInCell="1" allowOverlap="1">
                <wp:simplePos x="0" y="0"/>
                <wp:positionH relativeFrom="column">
                  <wp:posOffset>3429000</wp:posOffset>
                </wp:positionH>
                <wp:positionV relativeFrom="paragraph">
                  <wp:posOffset>170815</wp:posOffset>
                </wp:positionV>
                <wp:extent cx="114300" cy="114300"/>
                <wp:effectExtent l="5715" t="10795" r="13335" b="8255"/>
                <wp:wrapNone/>
                <wp:docPr id="185" name="Прямая соединительная линия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E1361" id="Прямая соединительная линия 185"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3.45pt" to="279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"/>
            </w:pict>
          </mc:Fallback>
        </mc:AlternateContent>
      </w:r>
      <w:r w:rsidRPr="005A3251">
        <w:rPr>
          <w:color w:val="FF0000"/>
          <w:lang w:val="kk-KZ"/>
        </w:rPr>
        <w:t xml:space="preserve">                                                      </w:t>
      </w:r>
      <w:r w:rsidR="005A3251">
        <w:rPr>
          <w:color w:val="FF0000"/>
          <w:lang w:val="kk-KZ"/>
        </w:rPr>
        <w:t xml:space="preserve">        </w:t>
      </w:r>
      <w:r w:rsidRPr="005A3251">
        <w:rPr>
          <w:color w:val="FF0000"/>
          <w:lang w:val="kk-KZ"/>
        </w:rPr>
        <w:t>N -СН</w:t>
      </w:r>
      <w:r w:rsidRPr="005A3251">
        <w:rPr>
          <w:color w:val="FF0000"/>
          <w:vertAlign w:val="subscript"/>
          <w:lang w:val="kk-KZ"/>
        </w:rPr>
        <w:t>2</w:t>
      </w:r>
      <w:r w:rsidRPr="005A3251">
        <w:rPr>
          <w:color w:val="FF0000"/>
          <w:lang w:val="kk-KZ"/>
        </w:rPr>
        <w:t>-СН</w:t>
      </w:r>
      <w:r w:rsidRPr="005A3251">
        <w:rPr>
          <w:color w:val="FF0000"/>
          <w:vertAlign w:val="subscript"/>
          <w:lang w:val="kk-KZ"/>
        </w:rPr>
        <w:t>2</w:t>
      </w:r>
      <w:r w:rsidRPr="005A3251">
        <w:rPr>
          <w:color w:val="FF0000"/>
          <w:lang w:val="kk-KZ"/>
        </w:rPr>
        <w:t xml:space="preserve">-N                                     </w:t>
      </w:r>
    </w:p>
    <w:p w:rsidR="00925203" w:rsidRPr="005A3251" w:rsidRDefault="00925203" w:rsidP="00903F34">
      <w:pPr>
        <w:rPr>
          <w:color w:val="FF0000"/>
          <w:lang w:val="kk-KZ"/>
        </w:rPr>
      </w:pPr>
      <w:r w:rsidRPr="005A3251">
        <w:rPr>
          <w:color w:val="FF0000"/>
          <w:lang w:val="kk-KZ"/>
        </w:rPr>
        <w:t xml:space="preserve">                            NаООССН</w:t>
      </w:r>
      <w:r w:rsidRPr="005A3251">
        <w:rPr>
          <w:color w:val="FF0000"/>
          <w:vertAlign w:val="subscript"/>
          <w:lang w:val="kk-KZ"/>
        </w:rPr>
        <w:t>2</w:t>
      </w:r>
      <w:r w:rsidRPr="005A3251">
        <w:rPr>
          <w:color w:val="FF0000"/>
          <w:lang w:val="kk-KZ"/>
        </w:rPr>
        <w:t xml:space="preserve">                            </w:t>
      </w:r>
      <w:r w:rsidR="005A3251">
        <w:rPr>
          <w:color w:val="FF0000"/>
          <w:lang w:val="kk-KZ"/>
        </w:rPr>
        <w:t xml:space="preserve">               </w:t>
      </w:r>
      <w:r w:rsidRPr="005A3251">
        <w:rPr>
          <w:color w:val="FF0000"/>
          <w:lang w:val="kk-KZ"/>
        </w:rPr>
        <w:t xml:space="preserve">    СН</w:t>
      </w:r>
      <w:r w:rsidRPr="005A3251">
        <w:rPr>
          <w:color w:val="FF0000"/>
          <w:vertAlign w:val="subscript"/>
          <w:lang w:val="kk-KZ"/>
        </w:rPr>
        <w:t>2</w:t>
      </w:r>
      <w:r w:rsidRPr="005A3251">
        <w:rPr>
          <w:color w:val="FF0000"/>
          <w:lang w:val="kk-KZ"/>
        </w:rPr>
        <w:t xml:space="preserve">-СООNа </w:t>
      </w: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r w:rsidRPr="005A3251">
        <w:rPr>
          <w:b/>
          <w:bCs/>
          <w:color w:val="FF0000"/>
          <w:lang w:val="kk-KZ"/>
        </w:rPr>
        <w:t>Этилендиаминтетрасірке қышқылының динатрий тұзы</w:t>
      </w:r>
      <w:r w:rsidRPr="005A3251">
        <w:rPr>
          <w:color w:val="FF0000"/>
          <w:lang w:val="kk-KZ"/>
        </w:rPr>
        <w:t xml:space="preserve"> (</w:t>
      </w:r>
      <w:r w:rsidRPr="005A3251">
        <w:rPr>
          <w:i/>
          <w:iCs/>
          <w:color w:val="FF0000"/>
          <w:lang w:val="kk-KZ"/>
        </w:rPr>
        <w:t>Комплексон ІІІ</w:t>
      </w:r>
      <w:r w:rsidRPr="005A3251">
        <w:rPr>
          <w:color w:val="FF0000"/>
          <w:lang w:val="kk-KZ"/>
        </w:rPr>
        <w:t>)</w:t>
      </w:r>
    </w:p>
    <w:p w:rsidR="00925203" w:rsidRPr="005A3251" w:rsidRDefault="00925203" w:rsidP="00903F34">
      <w:pPr>
        <w:jc w:val="center"/>
        <w:rPr>
          <w:color w:val="FF0000"/>
          <w:lang w:val="kk-KZ"/>
        </w:rPr>
      </w:pPr>
      <w:r w:rsidRPr="005A3251">
        <w:rPr>
          <w:color w:val="FF0000"/>
          <w:lang w:val="kk-KZ"/>
        </w:rPr>
        <w:t xml:space="preserve"> </w:t>
      </w:r>
    </w:p>
    <w:p w:rsidR="00925203" w:rsidRPr="00903F34" w:rsidRDefault="00925203" w:rsidP="00903F34">
      <w:pPr>
        <w:jc w:val="center"/>
        <w:rPr>
          <w:b/>
          <w:bCs/>
          <w:color w:val="FF0000"/>
          <w:sz w:val="28"/>
          <w:lang w:val="kk-KZ"/>
        </w:rPr>
      </w:pPr>
    </w:p>
    <w:p w:rsidR="00925203" w:rsidRPr="005A3251" w:rsidRDefault="00925203" w:rsidP="00903F34">
      <w:pPr>
        <w:jc w:val="center"/>
        <w:rPr>
          <w:b/>
          <w:bCs/>
          <w:color w:val="FF0000"/>
          <w:lang w:val="kk-KZ"/>
        </w:rPr>
      </w:pPr>
      <w:r w:rsidRPr="005A3251">
        <w:rPr>
          <w:b/>
          <w:bCs/>
          <w:color w:val="FF0000"/>
          <w:lang w:val="kk-KZ"/>
        </w:rPr>
        <w:t>Трилон Б  – комплексонометрия әдісінің титранты</w:t>
      </w:r>
    </w:p>
    <w:p w:rsidR="00925203" w:rsidRPr="005A3251" w:rsidRDefault="00925203" w:rsidP="00903F34">
      <w:pPr>
        <w:jc w:val="both"/>
        <w:rPr>
          <w:color w:val="FF0000"/>
          <w:lang w:val="kk-KZ"/>
        </w:rPr>
      </w:pPr>
      <w:r w:rsidRPr="005A3251">
        <w:rPr>
          <w:color w:val="FF0000"/>
          <w:lang w:val="kk-KZ"/>
        </w:rPr>
        <w:tab/>
        <w:t xml:space="preserve">Комплексонометриялық анализде титрант ретінде </w:t>
      </w:r>
      <w:r w:rsidRPr="005A3251">
        <w:rPr>
          <w:b/>
          <w:bCs/>
          <w:color w:val="FF0000"/>
          <w:lang w:val="kk-KZ"/>
        </w:rPr>
        <w:t>комплексон ІІІ-</w:t>
      </w:r>
      <w:r w:rsidRPr="005A3251">
        <w:rPr>
          <w:color w:val="FF0000"/>
          <w:lang w:val="kk-KZ"/>
        </w:rPr>
        <w:t>тің</w:t>
      </w:r>
      <w:r w:rsidRPr="005A3251">
        <w:rPr>
          <w:b/>
          <w:bCs/>
          <w:color w:val="FF0000"/>
          <w:lang w:val="kk-KZ"/>
        </w:rPr>
        <w:t xml:space="preserve"> </w:t>
      </w:r>
      <w:r w:rsidRPr="005A3251">
        <w:rPr>
          <w:color w:val="FF0000"/>
          <w:lang w:val="kk-KZ"/>
        </w:rPr>
        <w:t>ерітіндісі</w:t>
      </w:r>
      <w:r w:rsidRPr="005A3251">
        <w:rPr>
          <w:b/>
          <w:bCs/>
          <w:color w:val="FF0000"/>
          <w:lang w:val="kk-KZ"/>
        </w:rPr>
        <w:t xml:space="preserve"> </w:t>
      </w:r>
      <w:r w:rsidRPr="005A3251">
        <w:rPr>
          <w:color w:val="FF0000"/>
          <w:lang w:val="kk-KZ"/>
        </w:rPr>
        <w:t xml:space="preserve"> кеңінен қолданылады. Комплексон ІІІ-тің басқа да атаулары бар:  </w:t>
      </w:r>
      <w:r w:rsidRPr="005A3251">
        <w:rPr>
          <w:b/>
          <w:bCs/>
          <w:color w:val="FF0000"/>
          <w:lang w:val="kk-KZ"/>
        </w:rPr>
        <w:t xml:space="preserve">ЭДТА </w:t>
      </w:r>
      <w:r w:rsidRPr="005A3251">
        <w:rPr>
          <w:color w:val="FF0000"/>
          <w:lang w:val="kk-KZ"/>
        </w:rPr>
        <w:t xml:space="preserve">және </w:t>
      </w:r>
      <w:r w:rsidRPr="005A3251">
        <w:rPr>
          <w:b/>
          <w:bCs/>
          <w:color w:val="FF0000"/>
          <w:lang w:val="kk-KZ"/>
        </w:rPr>
        <w:t>трилон Б.</w:t>
      </w:r>
      <w:r w:rsidRPr="005A3251">
        <w:rPr>
          <w:color w:val="FF0000"/>
          <w:lang w:val="kk-KZ"/>
        </w:rPr>
        <w:t xml:space="preserve">  Қысқаша түрде комплексон ІІІ-ті   </w:t>
      </w:r>
      <w:r w:rsidRPr="005A3251">
        <w:rPr>
          <w:b/>
          <w:bCs/>
          <w:color w:val="FF0000"/>
          <w:lang w:val="kk-KZ"/>
        </w:rPr>
        <w:t>Nа</w:t>
      </w:r>
      <w:r w:rsidRPr="005A3251">
        <w:rPr>
          <w:b/>
          <w:bCs/>
          <w:color w:val="FF0000"/>
          <w:vertAlign w:val="subscript"/>
          <w:lang w:val="kk-KZ"/>
        </w:rPr>
        <w:t>2</w:t>
      </w:r>
      <w:r w:rsidRPr="005A3251">
        <w:rPr>
          <w:b/>
          <w:bCs/>
          <w:color w:val="FF0000"/>
          <w:lang w:val="kk-KZ"/>
        </w:rPr>
        <w:t>Н</w:t>
      </w:r>
      <w:r w:rsidRPr="005A3251">
        <w:rPr>
          <w:b/>
          <w:bCs/>
          <w:color w:val="FF0000"/>
          <w:vertAlign w:val="subscript"/>
          <w:lang w:val="kk-KZ"/>
        </w:rPr>
        <w:t>2</w:t>
      </w:r>
      <w:r w:rsidRPr="005A3251">
        <w:rPr>
          <w:b/>
          <w:bCs/>
          <w:color w:val="FF0000"/>
          <w:lang w:val="kk-KZ"/>
        </w:rPr>
        <w:t xml:space="preserve">Y </w:t>
      </w:r>
      <w:r w:rsidRPr="005A3251">
        <w:rPr>
          <w:color w:val="FF0000"/>
          <w:lang w:val="kk-KZ"/>
        </w:rPr>
        <w:t xml:space="preserve"> деп жазады.</w:t>
      </w:r>
    </w:p>
    <w:p w:rsidR="00925203" w:rsidRPr="005A3251" w:rsidRDefault="00925203" w:rsidP="00903F34">
      <w:pPr>
        <w:jc w:val="both"/>
        <w:rPr>
          <w:color w:val="FF0000"/>
          <w:lang w:val="kk-KZ"/>
        </w:rPr>
      </w:pPr>
      <w:r w:rsidRPr="005A3251">
        <w:rPr>
          <w:color w:val="FF0000"/>
          <w:lang w:val="kk-KZ"/>
        </w:rPr>
        <w:tab/>
        <w:t>Комплексонометрия әдісімен 44 металл катиондарын анықтауға болады. Оларға   Ғе</w:t>
      </w:r>
      <w:r w:rsidRPr="005A3251">
        <w:rPr>
          <w:color w:val="FF0000"/>
          <w:vertAlign w:val="superscript"/>
          <w:lang w:val="kk-KZ"/>
        </w:rPr>
        <w:t>3+</w:t>
      </w:r>
      <w:r w:rsidRPr="005A3251">
        <w:rPr>
          <w:color w:val="FF0000"/>
          <w:lang w:val="kk-KZ"/>
        </w:rPr>
        <w:t>, Тһ</w:t>
      </w:r>
      <w:r w:rsidRPr="005A3251">
        <w:rPr>
          <w:color w:val="FF0000"/>
          <w:vertAlign w:val="superscript"/>
          <w:lang w:val="kk-KZ"/>
        </w:rPr>
        <w:t>4+</w:t>
      </w:r>
      <w:r w:rsidRPr="005A3251">
        <w:rPr>
          <w:color w:val="FF0000"/>
          <w:lang w:val="kk-KZ"/>
        </w:rPr>
        <w:t>, Сu</w:t>
      </w:r>
      <w:r w:rsidRPr="005A3251">
        <w:rPr>
          <w:color w:val="FF0000"/>
          <w:vertAlign w:val="superscript"/>
          <w:lang w:val="kk-KZ"/>
        </w:rPr>
        <w:t>2+</w:t>
      </w:r>
      <w:r w:rsidRPr="005A3251">
        <w:rPr>
          <w:color w:val="FF0000"/>
          <w:lang w:val="kk-KZ"/>
        </w:rPr>
        <w:t>,  Ni</w:t>
      </w:r>
      <w:r w:rsidRPr="005A3251">
        <w:rPr>
          <w:color w:val="FF0000"/>
          <w:vertAlign w:val="superscript"/>
          <w:lang w:val="kk-KZ"/>
        </w:rPr>
        <w:t>2+</w:t>
      </w:r>
      <w:r w:rsidRPr="005A3251">
        <w:rPr>
          <w:color w:val="FF0000"/>
          <w:lang w:val="kk-KZ"/>
        </w:rPr>
        <w:t>,  Zn</w:t>
      </w:r>
      <w:r w:rsidRPr="005A3251">
        <w:rPr>
          <w:color w:val="FF0000"/>
          <w:vertAlign w:val="superscript"/>
          <w:lang w:val="kk-KZ"/>
        </w:rPr>
        <w:t>2+</w:t>
      </w:r>
      <w:r w:rsidRPr="005A3251">
        <w:rPr>
          <w:color w:val="FF0000"/>
          <w:lang w:val="kk-KZ"/>
        </w:rPr>
        <w:t>,  Сd</w:t>
      </w:r>
      <w:r w:rsidRPr="005A3251">
        <w:rPr>
          <w:color w:val="FF0000"/>
          <w:vertAlign w:val="superscript"/>
          <w:lang w:val="kk-KZ"/>
        </w:rPr>
        <w:t>2+</w:t>
      </w:r>
      <w:r w:rsidRPr="005A3251">
        <w:rPr>
          <w:color w:val="FF0000"/>
          <w:lang w:val="kk-KZ"/>
        </w:rPr>
        <w:t>, Аl</w:t>
      </w:r>
      <w:r w:rsidRPr="005A3251">
        <w:rPr>
          <w:color w:val="FF0000"/>
          <w:vertAlign w:val="superscript"/>
          <w:lang w:val="kk-KZ"/>
        </w:rPr>
        <w:t>3+</w:t>
      </w:r>
      <w:r w:rsidRPr="005A3251">
        <w:rPr>
          <w:color w:val="FF0000"/>
          <w:lang w:val="kk-KZ"/>
        </w:rPr>
        <w:t>, Мn</w:t>
      </w:r>
      <w:r w:rsidRPr="005A3251">
        <w:rPr>
          <w:color w:val="FF0000"/>
          <w:vertAlign w:val="superscript"/>
          <w:lang w:val="kk-KZ"/>
        </w:rPr>
        <w:t>2+</w:t>
      </w:r>
      <w:r w:rsidRPr="005A3251">
        <w:rPr>
          <w:color w:val="FF0000"/>
          <w:lang w:val="kk-KZ"/>
        </w:rPr>
        <w:t>,  Са</w:t>
      </w:r>
      <w:r w:rsidRPr="005A3251">
        <w:rPr>
          <w:color w:val="FF0000"/>
          <w:vertAlign w:val="superscript"/>
          <w:lang w:val="kk-KZ"/>
        </w:rPr>
        <w:t>2+</w:t>
      </w:r>
      <w:r w:rsidRPr="005A3251">
        <w:rPr>
          <w:color w:val="FF0000"/>
          <w:lang w:val="kk-KZ"/>
        </w:rPr>
        <w:t>,   Мg</w:t>
      </w:r>
      <w:r w:rsidRPr="005A3251">
        <w:rPr>
          <w:color w:val="FF0000"/>
          <w:vertAlign w:val="superscript"/>
          <w:lang w:val="kk-KZ"/>
        </w:rPr>
        <w:t>2+</w:t>
      </w:r>
      <w:r w:rsidRPr="005A3251">
        <w:rPr>
          <w:color w:val="FF0000"/>
          <w:lang w:val="kk-KZ"/>
        </w:rPr>
        <w:t>,   Sr</w:t>
      </w:r>
      <w:r w:rsidRPr="005A3251">
        <w:rPr>
          <w:color w:val="FF0000"/>
          <w:vertAlign w:val="superscript"/>
          <w:lang w:val="kk-KZ"/>
        </w:rPr>
        <w:t>2+</w:t>
      </w:r>
      <w:r w:rsidRPr="005A3251">
        <w:rPr>
          <w:color w:val="FF0000"/>
          <w:lang w:val="kk-KZ"/>
        </w:rPr>
        <w:t xml:space="preserve">   және т.б. металл  катиондары жатады. Комплексон ІІІ-пен  комплекс түзгенде </w:t>
      </w:r>
      <w:r w:rsidRPr="005A3251">
        <w:rPr>
          <w:b/>
          <w:bCs/>
          <w:color w:val="FF0000"/>
          <w:lang w:val="kk-KZ"/>
        </w:rPr>
        <w:t>металл катиондары сутек</w:t>
      </w:r>
      <w:r w:rsidRPr="005A3251">
        <w:rPr>
          <w:color w:val="FF0000"/>
          <w:lang w:val="kk-KZ"/>
        </w:rPr>
        <w:t xml:space="preserve"> </w:t>
      </w:r>
      <w:r w:rsidRPr="005A3251">
        <w:rPr>
          <w:b/>
          <w:bCs/>
          <w:color w:val="FF0000"/>
          <w:lang w:val="kk-KZ"/>
        </w:rPr>
        <w:t>атомдарының орнын басады.</w:t>
      </w:r>
      <w:r w:rsidRPr="005A3251">
        <w:rPr>
          <w:color w:val="FF0000"/>
          <w:lang w:val="kk-KZ"/>
        </w:rPr>
        <w:t xml:space="preserve">   Мысалы, комплексон ІІІ-тің Са</w:t>
      </w:r>
      <w:r w:rsidRPr="005A3251">
        <w:rPr>
          <w:color w:val="FF0000"/>
          <w:vertAlign w:val="superscript"/>
          <w:lang w:val="kk-KZ"/>
        </w:rPr>
        <w:t xml:space="preserve">2+ </w:t>
      </w:r>
      <w:r w:rsidRPr="005A3251">
        <w:rPr>
          <w:color w:val="FF0000"/>
          <w:lang w:val="kk-KZ"/>
        </w:rPr>
        <w:t>ионымен түзген хелатты комплексінің  формуласы:</w:t>
      </w:r>
    </w:p>
    <w:p w:rsidR="00925203" w:rsidRPr="005A3251" w:rsidRDefault="00925203" w:rsidP="00903F34">
      <w:pPr>
        <w:rPr>
          <w:color w:val="FF0000"/>
          <w:vertAlign w:val="subscript"/>
          <w:lang w:val="kk-KZ"/>
        </w:rPr>
      </w:pPr>
      <w:r w:rsidRPr="005A3251">
        <w:rPr>
          <w:color w:val="FF0000"/>
          <w:lang w:val="kk-KZ"/>
        </w:rPr>
        <w:t xml:space="preserve">                                                               </w:t>
      </w:r>
      <w:r w:rsidRPr="005A3251">
        <w:rPr>
          <w:color w:val="FF0000"/>
          <w:vertAlign w:val="subscript"/>
          <w:lang w:val="kk-KZ"/>
        </w:rPr>
        <w:t xml:space="preserve"> </w:t>
      </w:r>
    </w:p>
    <w:p w:rsidR="00925203" w:rsidRPr="005A3251" w:rsidRDefault="00925203" w:rsidP="00903F34">
      <w:pPr>
        <w:rPr>
          <w:color w:val="FF0000"/>
          <w:lang w:val="kk-KZ"/>
        </w:rPr>
      </w:pPr>
      <w:r w:rsidRPr="005A3251">
        <w:rPr>
          <w:color w:val="FF0000"/>
          <w:lang w:val="kk-KZ"/>
        </w:rPr>
        <w:t xml:space="preserve">                                   О═С—О   —  Са</w:t>
      </w:r>
      <w:r w:rsidRPr="005A3251">
        <w:rPr>
          <w:color w:val="FF0000"/>
          <w:vertAlign w:val="superscript"/>
          <w:lang w:val="kk-KZ"/>
        </w:rPr>
        <w:t>2+</w:t>
      </w:r>
      <w:r w:rsidRPr="005A3251">
        <w:rPr>
          <w:color w:val="FF0000"/>
          <w:lang w:val="kk-KZ"/>
        </w:rPr>
        <w:t xml:space="preserve"> — О—С═О</w:t>
      </w:r>
    </w:p>
    <w:p w:rsidR="00925203" w:rsidRPr="005A3251" w:rsidRDefault="00A65850" w:rsidP="00903F34">
      <w:pPr>
        <w:rPr>
          <w:color w:val="FF0000"/>
          <w:lang w:val="kk-KZ"/>
        </w:rPr>
      </w:pPr>
      <w:r w:rsidRPr="005A3251">
        <w:rPr>
          <w:noProof/>
          <w:color w:val="FF0000"/>
        </w:rPr>
        <mc:AlternateContent>
          <mc:Choice Requires="wps">
            <w:drawing>
              <wp:anchor distT="0" distB="0" distL="114300" distR="114300" simplePos="0" relativeHeight="251833344" behindDoc="0" locked="0" layoutInCell="1" allowOverlap="1" wp14:anchorId="0D6C81D6" wp14:editId="16BD9DF3">
                <wp:simplePos x="0" y="0"/>
                <wp:positionH relativeFrom="column">
                  <wp:posOffset>2971800</wp:posOffset>
                </wp:positionH>
                <wp:positionV relativeFrom="paragraph">
                  <wp:posOffset>102235</wp:posOffset>
                </wp:positionV>
                <wp:extent cx="342900" cy="228600"/>
                <wp:effectExtent l="43815" t="55245" r="13335" b="11430"/>
                <wp:wrapNone/>
                <wp:docPr id="183" name="Прямая соединительная линия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483C2" id="Прямая соединительная линия 183" o:spid="_x0000_s1026" style="position:absolute;flip:x y;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8.05pt" to="261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">
                <v:stroke endarrow="block"/>
              </v:line>
            </w:pict>
          </mc:Fallback>
        </mc:AlternateContent>
      </w:r>
      <w:r w:rsidRPr="005A3251">
        <w:rPr>
          <w:noProof/>
          <w:color w:val="FF0000"/>
        </w:rPr>
        <mc:AlternateContent>
          <mc:Choice Requires="wps">
            <w:drawing>
              <wp:anchor distT="0" distB="0" distL="114300" distR="114300" simplePos="0" relativeHeight="251830272" behindDoc="0" locked="0" layoutInCell="1" allowOverlap="1" wp14:anchorId="67A72384" wp14:editId="120A64B5">
                <wp:simplePos x="0" y="0"/>
                <wp:positionH relativeFrom="column">
                  <wp:posOffset>1876425</wp:posOffset>
                </wp:positionH>
                <wp:positionV relativeFrom="paragraph">
                  <wp:posOffset>169545</wp:posOffset>
                </wp:positionV>
                <wp:extent cx="114300" cy="114300"/>
                <wp:effectExtent l="5715" t="8890" r="13335" b="10160"/>
                <wp:wrapNone/>
                <wp:docPr id="182" name="Прямая соединительная линия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856E3" id="Прямая соединительная линия 182" o:spid="_x0000_s102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75pt,13.35pt" to="156.7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"/>
            </w:pict>
          </mc:Fallback>
        </mc:AlternateContent>
      </w:r>
      <w:r w:rsidR="00925203" w:rsidRPr="005A3251">
        <w:rPr>
          <w:noProof/>
          <w:color w:val="FF0000"/>
        </w:rPr>
        <mc:AlternateContent>
          <mc:Choice Requires="wps">
            <w:drawing>
              <wp:anchor distT="0" distB="0" distL="114300" distR="114300" simplePos="0" relativeHeight="251832320" behindDoc="0" locked="0" layoutInCell="1" allowOverlap="1" wp14:anchorId="33C640DB" wp14:editId="57B2E7E0">
                <wp:simplePos x="0" y="0"/>
                <wp:positionH relativeFrom="column">
                  <wp:posOffset>2400300</wp:posOffset>
                </wp:positionH>
                <wp:positionV relativeFrom="paragraph">
                  <wp:posOffset>54610</wp:posOffset>
                </wp:positionV>
                <wp:extent cx="228600" cy="228600"/>
                <wp:effectExtent l="5715" t="45720" r="51435" b="11430"/>
                <wp:wrapNone/>
                <wp:docPr id="184" name="Прямая соединительная линия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6781DC" id="Прямая соединительная линия 184" o:spid="_x0000_s1026" style="position:absolute;flip:y;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3pt" to="207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">
                <v:stroke endarrow="block"/>
              </v:line>
            </w:pict>
          </mc:Fallback>
        </mc:AlternateContent>
      </w:r>
      <w:r w:rsidR="00925203" w:rsidRPr="005A3251">
        <w:rPr>
          <w:color w:val="FF0000"/>
          <w:lang w:val="kk-KZ"/>
        </w:rPr>
        <w:t xml:space="preserve">                                          |                                      |</w:t>
      </w:r>
    </w:p>
    <w:p w:rsidR="00925203" w:rsidRPr="005A3251" w:rsidRDefault="00925203" w:rsidP="00903F34">
      <w:pPr>
        <w:pStyle w:val="1"/>
        <w:rPr>
          <w:color w:val="FF0000"/>
          <w:sz w:val="24"/>
          <w:szCs w:val="24"/>
        </w:rPr>
      </w:pPr>
      <w:r w:rsidRPr="005A3251">
        <w:rPr>
          <w:noProof/>
          <w:color w:val="FF0000"/>
          <w:sz w:val="24"/>
          <w:szCs w:val="24"/>
          <w:lang w:val="ru-RU" w:eastAsia="ru-RU"/>
        </w:rPr>
        <mc:AlternateContent>
          <mc:Choice Requires="wps">
            <w:drawing>
              <wp:anchor distT="0" distB="0" distL="114300" distR="114300" simplePos="0" relativeHeight="251828224" behindDoc="0" locked="0" layoutInCell="1" allowOverlap="1">
                <wp:simplePos x="0" y="0"/>
                <wp:positionH relativeFrom="column">
                  <wp:posOffset>3429000</wp:posOffset>
                </wp:positionH>
                <wp:positionV relativeFrom="paragraph">
                  <wp:posOffset>146685</wp:posOffset>
                </wp:positionV>
                <wp:extent cx="114300" cy="114300"/>
                <wp:effectExtent l="5715" t="8890" r="13335" b="10160"/>
                <wp:wrapNone/>
                <wp:docPr id="181" name="Прямая соединительная линия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0B15A0" id="Прямая соединительная линия 181" o:spid="_x0000_s1026" style="position:absolute;flip:y;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1.55pt" to="279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"/>
            </w:pict>
          </mc:Fallback>
        </mc:AlternateContent>
      </w:r>
      <w:r w:rsidRPr="005A3251">
        <w:rPr>
          <w:color w:val="FF0000"/>
          <w:sz w:val="24"/>
          <w:szCs w:val="24"/>
        </w:rPr>
        <w:t xml:space="preserve">                                         СН</w:t>
      </w:r>
      <w:r w:rsidRPr="005A3251">
        <w:rPr>
          <w:color w:val="FF0000"/>
          <w:sz w:val="24"/>
          <w:szCs w:val="24"/>
          <w:vertAlign w:val="subscript"/>
        </w:rPr>
        <w:t>2</w:t>
      </w:r>
      <w:r w:rsidRPr="005A3251">
        <w:rPr>
          <w:color w:val="FF0000"/>
          <w:sz w:val="24"/>
          <w:szCs w:val="24"/>
        </w:rPr>
        <w:t xml:space="preserve">     </w:t>
      </w:r>
      <w:r w:rsidRPr="005A3251">
        <w:rPr>
          <w:color w:val="FF0000"/>
          <w:sz w:val="24"/>
          <w:szCs w:val="24"/>
          <w:vertAlign w:val="subscript"/>
        </w:rPr>
        <w:t xml:space="preserve">· ·        </w:t>
      </w:r>
      <w:r w:rsidRPr="005A3251">
        <w:rPr>
          <w:color w:val="FF0000"/>
          <w:sz w:val="24"/>
          <w:szCs w:val="24"/>
        </w:rPr>
        <w:t xml:space="preserve">              </w:t>
      </w:r>
      <w:r w:rsidRPr="005A3251">
        <w:rPr>
          <w:color w:val="FF0000"/>
          <w:sz w:val="24"/>
          <w:szCs w:val="24"/>
          <w:vertAlign w:val="subscript"/>
        </w:rPr>
        <w:t xml:space="preserve"> · ·    </w:t>
      </w:r>
      <w:r w:rsidR="00A65850">
        <w:rPr>
          <w:color w:val="FF0000"/>
          <w:sz w:val="24"/>
          <w:szCs w:val="24"/>
          <w:vertAlign w:val="subscript"/>
        </w:rPr>
        <w:t xml:space="preserve">                    </w:t>
      </w:r>
      <w:r w:rsidRPr="005A3251">
        <w:rPr>
          <w:color w:val="FF0000"/>
          <w:sz w:val="24"/>
          <w:szCs w:val="24"/>
          <w:vertAlign w:val="subscript"/>
        </w:rPr>
        <w:t xml:space="preserve">    </w:t>
      </w:r>
      <w:r w:rsidRPr="005A3251">
        <w:rPr>
          <w:color w:val="FF0000"/>
          <w:sz w:val="24"/>
          <w:szCs w:val="24"/>
        </w:rPr>
        <w:t>СН</w:t>
      </w:r>
      <w:r w:rsidRPr="005A3251">
        <w:rPr>
          <w:color w:val="FF0000"/>
          <w:sz w:val="24"/>
          <w:szCs w:val="24"/>
          <w:vertAlign w:val="subscript"/>
        </w:rPr>
        <w:t>2</w:t>
      </w:r>
      <w:r w:rsidRPr="005A3251">
        <w:rPr>
          <w:color w:val="FF0000"/>
          <w:sz w:val="24"/>
          <w:szCs w:val="24"/>
        </w:rPr>
        <w:t xml:space="preserve">  </w:t>
      </w:r>
    </w:p>
    <w:p w:rsidR="00925203" w:rsidRPr="005A3251" w:rsidRDefault="00925203" w:rsidP="00903F34">
      <w:pPr>
        <w:rPr>
          <w:color w:val="FF0000"/>
          <w:lang w:val="kk-KZ"/>
        </w:rPr>
      </w:pPr>
      <w:r w:rsidRPr="005A3251">
        <w:rPr>
          <w:noProof/>
          <w:color w:val="FF0000"/>
        </w:rPr>
        <mc:AlternateContent>
          <mc:Choice Requires="wps">
            <w:drawing>
              <wp:anchor distT="0" distB="0" distL="114300" distR="114300" simplePos="0" relativeHeight="251831296" behindDoc="0" locked="0" layoutInCell="1" allowOverlap="1">
                <wp:simplePos x="0" y="0"/>
                <wp:positionH relativeFrom="column">
                  <wp:posOffset>1876425</wp:posOffset>
                </wp:positionH>
                <wp:positionV relativeFrom="paragraph">
                  <wp:posOffset>170815</wp:posOffset>
                </wp:positionV>
                <wp:extent cx="114300" cy="114300"/>
                <wp:effectExtent l="5715" t="8890" r="13335" b="10160"/>
                <wp:wrapNone/>
                <wp:docPr id="180" name="Прямая соединительная линия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C130F" id="Прямая соединительная линия 180" o:spid="_x0000_s1026" style="position:absolute;flip:x;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75pt,13.45pt" to="156.7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"/>
            </w:pict>
          </mc:Fallback>
        </mc:AlternateContent>
      </w:r>
      <w:r w:rsidRPr="005A3251">
        <w:rPr>
          <w:noProof/>
          <w:color w:val="FF0000"/>
        </w:rPr>
        <mc:AlternateContent>
          <mc:Choice Requires="wps">
            <w:drawing>
              <wp:anchor distT="0" distB="0" distL="114300" distR="114300" simplePos="0" relativeHeight="251829248" behindDoc="0" locked="0" layoutInCell="1" allowOverlap="1">
                <wp:simplePos x="0" y="0"/>
                <wp:positionH relativeFrom="column">
                  <wp:posOffset>3429000</wp:posOffset>
                </wp:positionH>
                <wp:positionV relativeFrom="paragraph">
                  <wp:posOffset>170815</wp:posOffset>
                </wp:positionV>
                <wp:extent cx="114300" cy="114300"/>
                <wp:effectExtent l="5715" t="8890" r="13335" b="10160"/>
                <wp:wrapNone/>
                <wp:docPr id="179" name="Прямая соединительная линия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1D4F3C" id="Прямая соединительная линия 179"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3.45pt" to="279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"/>
            </w:pict>
          </mc:Fallback>
        </mc:AlternateContent>
      </w:r>
      <w:r w:rsidRPr="005A3251">
        <w:rPr>
          <w:color w:val="FF0000"/>
          <w:lang w:val="kk-KZ"/>
        </w:rPr>
        <w:t xml:space="preserve">                                                    N -СН</w:t>
      </w:r>
      <w:r w:rsidRPr="005A3251">
        <w:rPr>
          <w:color w:val="FF0000"/>
          <w:vertAlign w:val="subscript"/>
          <w:lang w:val="kk-KZ"/>
        </w:rPr>
        <w:t>2</w:t>
      </w:r>
      <w:r w:rsidRPr="005A3251">
        <w:rPr>
          <w:color w:val="FF0000"/>
          <w:lang w:val="kk-KZ"/>
        </w:rPr>
        <w:t>-СН</w:t>
      </w:r>
      <w:r w:rsidRPr="005A3251">
        <w:rPr>
          <w:color w:val="FF0000"/>
          <w:vertAlign w:val="subscript"/>
          <w:lang w:val="kk-KZ"/>
        </w:rPr>
        <w:t>2</w:t>
      </w:r>
      <w:r w:rsidRPr="005A3251">
        <w:rPr>
          <w:color w:val="FF0000"/>
          <w:lang w:val="kk-KZ"/>
        </w:rPr>
        <w:t xml:space="preserve">-N                                     </w:t>
      </w:r>
    </w:p>
    <w:p w:rsidR="00925203" w:rsidRPr="005A3251" w:rsidRDefault="00925203" w:rsidP="00903F34">
      <w:pPr>
        <w:rPr>
          <w:color w:val="FF0000"/>
          <w:lang w:val="kk-KZ"/>
        </w:rPr>
      </w:pPr>
      <w:r w:rsidRPr="005A3251">
        <w:rPr>
          <w:color w:val="FF0000"/>
          <w:lang w:val="kk-KZ"/>
        </w:rPr>
        <w:t xml:space="preserve">                             NаООССН</w:t>
      </w:r>
      <w:r w:rsidRPr="005A3251">
        <w:rPr>
          <w:color w:val="FF0000"/>
          <w:vertAlign w:val="subscript"/>
          <w:lang w:val="kk-KZ"/>
        </w:rPr>
        <w:t>2</w:t>
      </w:r>
      <w:r w:rsidRPr="005A3251">
        <w:rPr>
          <w:color w:val="FF0000"/>
          <w:lang w:val="kk-KZ"/>
        </w:rPr>
        <w:t xml:space="preserve">                                </w:t>
      </w:r>
      <w:r w:rsidR="00A65850">
        <w:rPr>
          <w:color w:val="FF0000"/>
          <w:lang w:val="kk-KZ"/>
        </w:rPr>
        <w:t xml:space="preserve">                 </w:t>
      </w:r>
      <w:r w:rsidRPr="005A3251">
        <w:rPr>
          <w:color w:val="FF0000"/>
          <w:lang w:val="kk-KZ"/>
        </w:rPr>
        <w:t>СН</w:t>
      </w:r>
      <w:r w:rsidRPr="005A3251">
        <w:rPr>
          <w:color w:val="FF0000"/>
          <w:vertAlign w:val="subscript"/>
          <w:lang w:val="kk-KZ"/>
        </w:rPr>
        <w:t>2</w:t>
      </w:r>
      <w:r w:rsidRPr="005A3251">
        <w:rPr>
          <w:color w:val="FF0000"/>
          <w:lang w:val="kk-KZ"/>
        </w:rPr>
        <w:t>-СООNа</w:t>
      </w:r>
    </w:p>
    <w:p w:rsidR="00925203" w:rsidRPr="005A3251" w:rsidRDefault="00925203" w:rsidP="00903F34">
      <w:pPr>
        <w:rPr>
          <w:color w:val="FF0000"/>
          <w:lang w:val="kk-KZ"/>
        </w:rPr>
      </w:pPr>
      <w:r w:rsidRPr="005A3251">
        <w:rPr>
          <w:color w:val="FF0000"/>
          <w:lang w:val="kk-KZ"/>
        </w:rPr>
        <w:t xml:space="preserve"> </w:t>
      </w:r>
    </w:p>
    <w:p w:rsidR="00925203" w:rsidRPr="005A3251" w:rsidRDefault="00925203" w:rsidP="00903F34">
      <w:pPr>
        <w:rPr>
          <w:color w:val="FF0000"/>
          <w:lang w:val="kk-KZ"/>
        </w:rPr>
      </w:pPr>
      <w:r w:rsidRPr="005A3251">
        <w:rPr>
          <w:color w:val="FF0000"/>
          <w:lang w:val="kk-KZ"/>
        </w:rPr>
        <w:t xml:space="preserve">Реакция теңдеуінің  қысқаша түрде жазылуы:   </w:t>
      </w:r>
    </w:p>
    <w:p w:rsidR="00925203" w:rsidRPr="005A3251" w:rsidRDefault="00925203" w:rsidP="00903F34">
      <w:pPr>
        <w:jc w:val="center"/>
        <w:rPr>
          <w:color w:val="FF0000"/>
          <w:vertAlign w:val="superscript"/>
          <w:lang w:val="kk-KZ"/>
        </w:rPr>
      </w:pPr>
      <w:r w:rsidRPr="005A3251">
        <w:rPr>
          <w:color w:val="FF0000"/>
          <w:lang w:val="kk-KZ"/>
        </w:rPr>
        <w:t>Са</w:t>
      </w:r>
      <w:r w:rsidRPr="005A3251">
        <w:rPr>
          <w:color w:val="FF0000"/>
          <w:vertAlign w:val="superscript"/>
          <w:lang w:val="kk-KZ"/>
        </w:rPr>
        <w:t>2+</w:t>
      </w:r>
      <w:r w:rsidRPr="005A3251">
        <w:rPr>
          <w:color w:val="FF0000"/>
          <w:lang w:val="kk-KZ"/>
        </w:rPr>
        <w:t xml:space="preserve">    +    Nа</w:t>
      </w:r>
      <w:r w:rsidRPr="005A3251">
        <w:rPr>
          <w:color w:val="FF0000"/>
          <w:vertAlign w:val="subscript"/>
          <w:lang w:val="kk-KZ"/>
        </w:rPr>
        <w:t>2</w:t>
      </w:r>
      <w:r w:rsidRPr="005A3251">
        <w:rPr>
          <w:color w:val="FF0000"/>
          <w:lang w:val="kk-KZ"/>
        </w:rPr>
        <w:t>Н</w:t>
      </w:r>
      <w:r w:rsidRPr="005A3251">
        <w:rPr>
          <w:color w:val="FF0000"/>
          <w:vertAlign w:val="subscript"/>
          <w:lang w:val="kk-KZ"/>
        </w:rPr>
        <w:t>2</w:t>
      </w:r>
      <w:r w:rsidRPr="005A3251">
        <w:rPr>
          <w:color w:val="FF0000"/>
          <w:lang w:val="kk-KZ"/>
        </w:rPr>
        <w:t>Y   =    Nа</w:t>
      </w:r>
      <w:r w:rsidRPr="005A3251">
        <w:rPr>
          <w:color w:val="FF0000"/>
          <w:vertAlign w:val="subscript"/>
          <w:lang w:val="kk-KZ"/>
        </w:rPr>
        <w:t>2</w:t>
      </w:r>
      <w:r w:rsidRPr="005A3251">
        <w:rPr>
          <w:color w:val="FF0000"/>
          <w:lang w:val="kk-KZ"/>
        </w:rPr>
        <w:t>СаY    +    2Н</w:t>
      </w:r>
      <w:r w:rsidRPr="005A3251">
        <w:rPr>
          <w:color w:val="FF0000"/>
          <w:vertAlign w:val="superscript"/>
          <w:lang w:val="kk-KZ"/>
        </w:rPr>
        <w:t>+</w:t>
      </w:r>
    </w:p>
    <w:p w:rsidR="00925203" w:rsidRPr="005A3251" w:rsidRDefault="00925203" w:rsidP="00903F34">
      <w:pPr>
        <w:rPr>
          <w:color w:val="FF0000"/>
          <w:lang w:val="kk-KZ"/>
        </w:rPr>
      </w:pPr>
    </w:p>
    <w:p w:rsidR="00925203" w:rsidRPr="005A3251" w:rsidRDefault="00925203" w:rsidP="00903F34">
      <w:pPr>
        <w:rPr>
          <w:color w:val="FF0000"/>
          <w:lang w:val="kk-KZ"/>
        </w:rPr>
      </w:pPr>
      <w:r w:rsidRPr="005A3251">
        <w:rPr>
          <w:color w:val="FF0000"/>
          <w:lang w:val="kk-KZ"/>
        </w:rPr>
        <w:t xml:space="preserve">Реакция теңдеуінің иондық түрі: </w:t>
      </w:r>
    </w:p>
    <w:p w:rsidR="00925203" w:rsidRPr="005A3251" w:rsidRDefault="00925203" w:rsidP="00903F34">
      <w:pPr>
        <w:jc w:val="center"/>
        <w:rPr>
          <w:color w:val="FF0000"/>
          <w:lang w:val="kk-KZ"/>
        </w:rPr>
      </w:pPr>
      <w:r w:rsidRPr="005A3251">
        <w:rPr>
          <w:color w:val="FF0000"/>
          <w:lang w:val="kk-KZ"/>
        </w:rPr>
        <w:t>Са</w:t>
      </w:r>
      <w:r w:rsidRPr="005A3251">
        <w:rPr>
          <w:color w:val="FF0000"/>
          <w:vertAlign w:val="superscript"/>
          <w:lang w:val="kk-KZ"/>
        </w:rPr>
        <w:t>2+</w:t>
      </w:r>
      <w:r w:rsidRPr="005A3251">
        <w:rPr>
          <w:color w:val="FF0000"/>
          <w:lang w:val="kk-KZ"/>
        </w:rPr>
        <w:t xml:space="preserve">    +    Н</w:t>
      </w:r>
      <w:r w:rsidRPr="005A3251">
        <w:rPr>
          <w:color w:val="FF0000"/>
          <w:vertAlign w:val="subscript"/>
          <w:lang w:val="kk-KZ"/>
        </w:rPr>
        <w:t>2</w:t>
      </w:r>
      <w:r w:rsidRPr="005A3251">
        <w:rPr>
          <w:color w:val="FF0000"/>
          <w:lang w:val="kk-KZ"/>
        </w:rPr>
        <w:t>Y</w:t>
      </w:r>
      <w:r w:rsidRPr="005A3251">
        <w:rPr>
          <w:color w:val="FF0000"/>
          <w:vertAlign w:val="superscript"/>
          <w:lang w:val="kk-KZ"/>
        </w:rPr>
        <w:t>2-</w:t>
      </w:r>
      <w:r w:rsidRPr="005A3251">
        <w:rPr>
          <w:color w:val="FF0000"/>
          <w:lang w:val="kk-KZ"/>
        </w:rPr>
        <w:t xml:space="preserve">   =     СаY</w:t>
      </w:r>
      <w:r w:rsidRPr="005A3251">
        <w:rPr>
          <w:color w:val="FF0000"/>
          <w:vertAlign w:val="superscript"/>
          <w:lang w:val="kk-KZ"/>
        </w:rPr>
        <w:t>2-</w:t>
      </w:r>
      <w:r w:rsidRPr="005A3251">
        <w:rPr>
          <w:color w:val="FF0000"/>
          <w:lang w:val="kk-KZ"/>
        </w:rPr>
        <w:t xml:space="preserve">    +    2Н</w:t>
      </w:r>
      <w:r w:rsidRPr="005A3251">
        <w:rPr>
          <w:color w:val="FF0000"/>
          <w:vertAlign w:val="superscript"/>
          <w:lang w:val="kk-KZ"/>
        </w:rPr>
        <w:t xml:space="preserve">+ </w:t>
      </w:r>
      <w:r w:rsidRPr="005A3251">
        <w:rPr>
          <w:color w:val="FF0000"/>
          <w:lang w:val="kk-KZ"/>
        </w:rPr>
        <w:t xml:space="preserve"> </w:t>
      </w:r>
    </w:p>
    <w:p w:rsidR="00925203" w:rsidRPr="005A3251" w:rsidRDefault="00925203" w:rsidP="00903F34">
      <w:pPr>
        <w:ind w:firstLine="708"/>
        <w:rPr>
          <w:color w:val="FF0000"/>
          <w:lang w:val="kk-KZ"/>
        </w:rPr>
      </w:pPr>
    </w:p>
    <w:p w:rsidR="00925203" w:rsidRPr="005A3251" w:rsidRDefault="00925203" w:rsidP="00903F34">
      <w:pPr>
        <w:pStyle w:val="a5"/>
        <w:jc w:val="both"/>
        <w:rPr>
          <w:sz w:val="24"/>
        </w:rPr>
      </w:pPr>
      <w:r w:rsidRPr="005A3251">
        <w:rPr>
          <w:b/>
          <w:bCs/>
          <w:sz w:val="24"/>
        </w:rPr>
        <w:t>Комплексон ІІІ металл катиондарымен  суда жақсы еритін хелатты комплекстер түзеді.</w:t>
      </w:r>
      <w:r w:rsidRPr="005A3251">
        <w:rPr>
          <w:sz w:val="24"/>
        </w:rPr>
        <w:t xml:space="preserve">   Комплексон ІІІ  суда ерімейтін   барий сульфатын да ерітеді. Себебі: комплексон ІІІ  Ва</w:t>
      </w:r>
      <w:r w:rsidRPr="005A3251">
        <w:rPr>
          <w:sz w:val="24"/>
          <w:vertAlign w:val="superscript"/>
        </w:rPr>
        <w:t>2+</w:t>
      </w:r>
      <w:r w:rsidRPr="005A3251">
        <w:rPr>
          <w:sz w:val="24"/>
        </w:rPr>
        <w:t xml:space="preserve"> катионымен өте тұрақты комплекс түзеді:</w:t>
      </w:r>
    </w:p>
    <w:p w:rsidR="00925203" w:rsidRPr="005A3251" w:rsidRDefault="00925203" w:rsidP="00903F34">
      <w:pPr>
        <w:ind w:firstLine="708"/>
        <w:jc w:val="center"/>
        <w:rPr>
          <w:color w:val="FF0000"/>
          <w:lang w:val="kk-KZ"/>
        </w:rPr>
      </w:pPr>
      <w:r w:rsidRPr="005A3251">
        <w:rPr>
          <w:color w:val="FF0000"/>
          <w:lang w:val="kk-KZ"/>
        </w:rPr>
        <w:t>ВаSО</w:t>
      </w:r>
      <w:r w:rsidRPr="005A3251">
        <w:rPr>
          <w:color w:val="FF0000"/>
          <w:vertAlign w:val="subscript"/>
          <w:lang w:val="kk-KZ"/>
        </w:rPr>
        <w:t>4</w:t>
      </w:r>
      <w:r w:rsidRPr="005A3251">
        <w:rPr>
          <w:color w:val="FF0000"/>
          <w:lang w:val="kk-KZ"/>
        </w:rPr>
        <w:t>↓    +      Н</w:t>
      </w:r>
      <w:r w:rsidRPr="005A3251">
        <w:rPr>
          <w:color w:val="FF0000"/>
          <w:vertAlign w:val="subscript"/>
          <w:lang w:val="kk-KZ"/>
        </w:rPr>
        <w:t>2</w:t>
      </w:r>
      <w:r w:rsidRPr="005A3251">
        <w:rPr>
          <w:color w:val="FF0000"/>
          <w:lang w:val="kk-KZ"/>
        </w:rPr>
        <w:t>Y</w:t>
      </w:r>
      <w:r w:rsidRPr="005A3251">
        <w:rPr>
          <w:color w:val="FF0000"/>
          <w:vertAlign w:val="superscript"/>
          <w:lang w:val="kk-KZ"/>
        </w:rPr>
        <w:t>2-</w:t>
      </w:r>
      <w:r w:rsidRPr="005A3251">
        <w:rPr>
          <w:color w:val="FF0000"/>
          <w:lang w:val="kk-KZ"/>
        </w:rPr>
        <w:t xml:space="preserve">    =     ВаY</w:t>
      </w:r>
      <w:r w:rsidRPr="005A3251">
        <w:rPr>
          <w:color w:val="FF0000"/>
          <w:vertAlign w:val="superscript"/>
          <w:lang w:val="kk-KZ"/>
        </w:rPr>
        <w:t>2-</w:t>
      </w:r>
      <w:r w:rsidRPr="005A3251">
        <w:rPr>
          <w:color w:val="FF0000"/>
          <w:lang w:val="kk-KZ"/>
        </w:rPr>
        <w:t xml:space="preserve">    +   2Н</w:t>
      </w:r>
      <w:r w:rsidRPr="005A3251">
        <w:rPr>
          <w:color w:val="FF0000"/>
          <w:vertAlign w:val="superscript"/>
          <w:lang w:val="kk-KZ"/>
        </w:rPr>
        <w:t>+</w:t>
      </w:r>
      <w:r w:rsidRPr="005A3251">
        <w:rPr>
          <w:color w:val="FF0000"/>
          <w:lang w:val="kk-KZ"/>
        </w:rPr>
        <w:t xml:space="preserve">    +   SО</w:t>
      </w:r>
      <w:r w:rsidRPr="005A3251">
        <w:rPr>
          <w:color w:val="FF0000"/>
          <w:vertAlign w:val="subscript"/>
          <w:lang w:val="kk-KZ"/>
        </w:rPr>
        <w:t>4</w:t>
      </w:r>
      <w:r w:rsidRPr="005A3251">
        <w:rPr>
          <w:color w:val="FF0000"/>
          <w:vertAlign w:val="superscript"/>
          <w:lang w:val="kk-KZ"/>
        </w:rPr>
        <w:t>2-</w:t>
      </w:r>
    </w:p>
    <w:p w:rsidR="00925203" w:rsidRPr="005A3251" w:rsidRDefault="00925203" w:rsidP="00903F34">
      <w:pPr>
        <w:jc w:val="both"/>
        <w:rPr>
          <w:color w:val="FF0000"/>
          <w:lang w:val="kk-KZ"/>
        </w:rPr>
      </w:pPr>
    </w:p>
    <w:p w:rsidR="00925203" w:rsidRPr="005A3251" w:rsidRDefault="00925203" w:rsidP="00903F34">
      <w:pPr>
        <w:ind w:firstLine="708"/>
        <w:jc w:val="both"/>
        <w:rPr>
          <w:color w:val="FF0000"/>
        </w:rPr>
      </w:pPr>
      <w:r w:rsidRPr="005A3251">
        <w:rPr>
          <w:color w:val="FF0000"/>
        </w:rPr>
        <w:t>Хелатты комплекстер өте тұрақты болып келеді. Кестеде металл катиондарының трилон Б-мен түзген комплекстерінің тұрақтылығын сипаттайтын көрсеткіштері -  комплекстердің тұрақтылық константаларының теріс ондық логарифмдері  көрсетілген:</w:t>
      </w:r>
    </w:p>
    <w:p w:rsidR="00925203" w:rsidRPr="005A3251" w:rsidRDefault="00925203" w:rsidP="00903F34">
      <w:pPr>
        <w:rPr>
          <w:color w:val="FF0000"/>
          <w:lang w:val="kk-KZ"/>
        </w:rPr>
      </w:pPr>
    </w:p>
    <w:tbl>
      <w:tblPr>
        <w:tblW w:w="0" w:type="auto"/>
        <w:tblInd w:w="25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01"/>
        <w:gridCol w:w="1530"/>
        <w:gridCol w:w="1502"/>
        <w:gridCol w:w="1530"/>
        <w:gridCol w:w="1502"/>
        <w:gridCol w:w="1530"/>
      </w:tblGrid>
      <w:tr w:rsidR="00925203" w:rsidRPr="005A3251" w:rsidTr="00903F34">
        <w:tc>
          <w:tcPr>
            <w:tcW w:w="1582" w:type="dxa"/>
            <w:tcBorders>
              <w:top w:val="single" w:sz="4" w:space="0" w:color="auto"/>
              <w:left w:val="single" w:sz="4" w:space="0" w:color="auto"/>
              <w:bottom w:val="single" w:sz="4" w:space="0" w:color="auto"/>
              <w:right w:val="single" w:sz="4" w:space="0" w:color="auto"/>
            </w:tcBorders>
            <w:vAlign w:val="center"/>
          </w:tcPr>
          <w:p w:rsidR="00925203" w:rsidRPr="005A3251" w:rsidRDefault="00925203" w:rsidP="00903F34">
            <w:pPr>
              <w:jc w:val="center"/>
              <w:rPr>
                <w:color w:val="FF0000"/>
                <w:lang w:val="kk-KZ"/>
              </w:rPr>
            </w:pPr>
            <w:r w:rsidRPr="005A3251">
              <w:rPr>
                <w:color w:val="FF0000"/>
                <w:lang w:val="kk-KZ"/>
              </w:rPr>
              <w:t xml:space="preserve"> </w:t>
            </w:r>
          </w:p>
          <w:p w:rsidR="00925203" w:rsidRPr="005A3251" w:rsidRDefault="00925203" w:rsidP="00903F34">
            <w:pPr>
              <w:jc w:val="center"/>
              <w:rPr>
                <w:color w:val="FF0000"/>
                <w:lang w:val="kk-KZ"/>
              </w:rPr>
            </w:pPr>
            <w:r w:rsidRPr="005A3251">
              <w:rPr>
                <w:color w:val="FF0000"/>
                <w:lang w:val="kk-KZ"/>
              </w:rPr>
              <w:t xml:space="preserve">Металл ионы </w:t>
            </w:r>
          </w:p>
          <w:p w:rsidR="00925203" w:rsidRPr="005A3251" w:rsidRDefault="00925203" w:rsidP="00903F34">
            <w:pPr>
              <w:jc w:val="center"/>
              <w:rPr>
                <w:color w:val="FF0000"/>
                <w:lang w:val="kk-KZ"/>
              </w:rPr>
            </w:pPr>
          </w:p>
        </w:tc>
        <w:tc>
          <w:tcPr>
            <w:tcW w:w="1583" w:type="dxa"/>
            <w:tcBorders>
              <w:top w:val="single" w:sz="4" w:space="0" w:color="auto"/>
              <w:left w:val="single" w:sz="4" w:space="0" w:color="auto"/>
              <w:bottom w:val="single" w:sz="4" w:space="0" w:color="auto"/>
              <w:right w:val="single" w:sz="4" w:space="0" w:color="auto"/>
            </w:tcBorders>
            <w:vAlign w:val="center"/>
          </w:tcPr>
          <w:p w:rsidR="00925203" w:rsidRPr="005A3251" w:rsidRDefault="00925203" w:rsidP="00903F34">
            <w:pPr>
              <w:jc w:val="center"/>
              <w:rPr>
                <w:color w:val="FF0000"/>
                <w:lang w:val="kk-KZ"/>
              </w:rPr>
            </w:pPr>
            <w:r w:rsidRPr="005A3251">
              <w:rPr>
                <w:color w:val="FF0000"/>
                <w:lang w:val="kk-KZ"/>
              </w:rPr>
              <w:t>- lgКМеY</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vAlign w:val="center"/>
          </w:tcPr>
          <w:p w:rsidR="00925203" w:rsidRPr="005A3251" w:rsidRDefault="00925203" w:rsidP="00903F34">
            <w:pPr>
              <w:jc w:val="center"/>
              <w:rPr>
                <w:color w:val="FF0000"/>
                <w:lang w:val="kk-KZ"/>
              </w:rPr>
            </w:pPr>
            <w:r w:rsidRPr="005A3251">
              <w:rPr>
                <w:color w:val="FF0000"/>
                <w:lang w:val="kk-KZ"/>
              </w:rPr>
              <w:t>Металл ионы</w:t>
            </w:r>
          </w:p>
        </w:tc>
        <w:tc>
          <w:tcPr>
            <w:tcW w:w="1583" w:type="dxa"/>
            <w:tcBorders>
              <w:top w:val="single" w:sz="4" w:space="0" w:color="auto"/>
              <w:left w:val="single" w:sz="4" w:space="0" w:color="auto"/>
              <w:bottom w:val="single" w:sz="4" w:space="0" w:color="auto"/>
              <w:right w:val="single" w:sz="4" w:space="0" w:color="auto"/>
            </w:tcBorders>
            <w:vAlign w:val="center"/>
          </w:tcPr>
          <w:p w:rsidR="00925203" w:rsidRPr="005A3251" w:rsidRDefault="00925203" w:rsidP="00903F34">
            <w:pPr>
              <w:jc w:val="center"/>
              <w:rPr>
                <w:color w:val="FF0000"/>
                <w:lang w:val="kk-KZ"/>
              </w:rPr>
            </w:pPr>
            <w:r w:rsidRPr="005A3251">
              <w:rPr>
                <w:color w:val="FF0000"/>
                <w:lang w:val="kk-KZ"/>
              </w:rPr>
              <w:t>- lgКМеY</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vAlign w:val="center"/>
          </w:tcPr>
          <w:p w:rsidR="00925203" w:rsidRPr="005A3251" w:rsidRDefault="00925203" w:rsidP="00903F34">
            <w:pPr>
              <w:jc w:val="center"/>
              <w:rPr>
                <w:color w:val="FF0000"/>
                <w:lang w:val="kk-KZ"/>
              </w:rPr>
            </w:pPr>
            <w:r w:rsidRPr="005A3251">
              <w:rPr>
                <w:color w:val="FF0000"/>
                <w:lang w:val="kk-KZ"/>
              </w:rPr>
              <w:t>Металл ионы</w:t>
            </w:r>
          </w:p>
        </w:tc>
        <w:tc>
          <w:tcPr>
            <w:tcW w:w="1583" w:type="dxa"/>
            <w:tcBorders>
              <w:top w:val="single" w:sz="4" w:space="0" w:color="auto"/>
              <w:left w:val="single" w:sz="4" w:space="0" w:color="auto"/>
              <w:bottom w:val="single" w:sz="4" w:space="0" w:color="auto"/>
              <w:right w:val="single" w:sz="4" w:space="0" w:color="auto"/>
            </w:tcBorders>
            <w:vAlign w:val="center"/>
          </w:tcPr>
          <w:p w:rsidR="00925203" w:rsidRPr="005A3251" w:rsidRDefault="00925203" w:rsidP="00903F34">
            <w:pPr>
              <w:jc w:val="center"/>
              <w:rPr>
                <w:color w:val="FF0000"/>
                <w:lang w:val="kk-KZ"/>
              </w:rPr>
            </w:pPr>
            <w:r w:rsidRPr="005A3251">
              <w:rPr>
                <w:color w:val="FF0000"/>
                <w:lang w:val="kk-KZ"/>
              </w:rPr>
              <w:t>- lgКМеY</w:t>
            </w:r>
            <w:r w:rsidRPr="005A3251">
              <w:rPr>
                <w:color w:val="FF0000"/>
                <w:vertAlign w:val="superscript"/>
                <w:lang w:val="kk-KZ"/>
              </w:rPr>
              <w:t>2-</w:t>
            </w:r>
          </w:p>
        </w:tc>
      </w:tr>
      <w:tr w:rsidR="00925203" w:rsidRPr="005A3251" w:rsidTr="00903F34">
        <w:tc>
          <w:tcPr>
            <w:tcW w:w="1582"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Ғе</w:t>
            </w:r>
            <w:r w:rsidRPr="005A3251">
              <w:rPr>
                <w:color w:val="FF0000"/>
                <w:vertAlign w:val="superscript"/>
                <w:lang w:val="kk-KZ"/>
              </w:rPr>
              <w:t>3+</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25,1</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Zn</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10,5</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Са</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10,7</w:t>
            </w:r>
          </w:p>
        </w:tc>
      </w:tr>
      <w:tr w:rsidR="00925203" w:rsidRPr="005A3251" w:rsidTr="00903F34">
        <w:tc>
          <w:tcPr>
            <w:tcW w:w="1582"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Тһ</w:t>
            </w:r>
            <w:r w:rsidRPr="005A3251">
              <w:rPr>
                <w:color w:val="FF0000"/>
                <w:vertAlign w:val="superscript"/>
                <w:lang w:val="kk-KZ"/>
              </w:rPr>
              <w:t>4+</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23,1</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Сd</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10,4</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Мg</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8,7</w:t>
            </w:r>
          </w:p>
        </w:tc>
      </w:tr>
      <w:tr w:rsidR="00925203" w:rsidRPr="005A3251" w:rsidTr="00903F34">
        <w:tc>
          <w:tcPr>
            <w:tcW w:w="1582"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Сu</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18,8</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Аl</w:t>
            </w:r>
            <w:r w:rsidRPr="005A3251">
              <w:rPr>
                <w:color w:val="FF0000"/>
                <w:vertAlign w:val="superscript"/>
                <w:lang w:val="kk-KZ"/>
              </w:rPr>
              <w:t>3+</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10,1</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Sr</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8,6</w:t>
            </w:r>
          </w:p>
        </w:tc>
      </w:tr>
      <w:tr w:rsidR="00925203" w:rsidRPr="005A3251" w:rsidTr="00903F34">
        <w:tc>
          <w:tcPr>
            <w:tcW w:w="1582"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Ni</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18,6</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Мn</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13,8</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Аg</w:t>
            </w:r>
            <w:r w:rsidRPr="005A3251">
              <w:rPr>
                <w:color w:val="FF0000"/>
                <w:vertAlign w:val="superscript"/>
                <w:lang w:val="kk-KZ"/>
              </w:rPr>
              <w:t>+</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7,3</w:t>
            </w:r>
          </w:p>
        </w:tc>
      </w:tr>
    </w:tbl>
    <w:p w:rsidR="00925203" w:rsidRPr="005A3251" w:rsidRDefault="00925203" w:rsidP="00903F34">
      <w:pPr>
        <w:rPr>
          <w:color w:val="FF0000"/>
          <w:lang w:val="kk-KZ"/>
        </w:rPr>
      </w:pPr>
    </w:p>
    <w:p w:rsidR="00925203" w:rsidRPr="005A3251" w:rsidRDefault="00925203" w:rsidP="00903F34">
      <w:pPr>
        <w:ind w:firstLine="708"/>
        <w:jc w:val="both"/>
        <w:rPr>
          <w:color w:val="FF0000"/>
          <w:lang w:val="kk-KZ"/>
        </w:rPr>
      </w:pPr>
      <w:r w:rsidRPr="005A3251">
        <w:rPr>
          <w:color w:val="FF0000"/>
          <w:lang w:val="kk-KZ"/>
        </w:rPr>
        <w:t>Сілтілік металл катиондары (Li</w:t>
      </w:r>
      <w:r w:rsidRPr="005A3251">
        <w:rPr>
          <w:color w:val="FF0000"/>
          <w:vertAlign w:val="superscript"/>
          <w:lang w:val="kk-KZ"/>
        </w:rPr>
        <w:t>+</w:t>
      </w:r>
      <w:r w:rsidRPr="005A3251">
        <w:rPr>
          <w:color w:val="FF0000"/>
          <w:lang w:val="kk-KZ"/>
        </w:rPr>
        <w:t>, К</w:t>
      </w:r>
      <w:r w:rsidRPr="005A3251">
        <w:rPr>
          <w:color w:val="FF0000"/>
          <w:vertAlign w:val="superscript"/>
          <w:lang w:val="kk-KZ"/>
        </w:rPr>
        <w:t>+</w:t>
      </w:r>
      <w:r w:rsidRPr="005A3251">
        <w:rPr>
          <w:color w:val="FF0000"/>
          <w:lang w:val="kk-KZ"/>
        </w:rPr>
        <w:t>, Nа</w:t>
      </w:r>
      <w:r w:rsidRPr="005A3251">
        <w:rPr>
          <w:color w:val="FF0000"/>
          <w:vertAlign w:val="superscript"/>
          <w:lang w:val="kk-KZ"/>
        </w:rPr>
        <w:t>+</w:t>
      </w:r>
      <w:r w:rsidRPr="005A3251">
        <w:rPr>
          <w:color w:val="FF0000"/>
          <w:lang w:val="kk-KZ"/>
        </w:rPr>
        <w:t>, т.б.)  трилон Б-мен хелатты комплекстер түзбейді.</w:t>
      </w:r>
    </w:p>
    <w:p w:rsidR="00925203" w:rsidRPr="005A3251" w:rsidRDefault="00925203" w:rsidP="00903F34">
      <w:pPr>
        <w:jc w:val="both"/>
        <w:rPr>
          <w:color w:val="FF0000"/>
          <w:lang w:val="kk-KZ"/>
        </w:rPr>
      </w:pPr>
      <w:r w:rsidRPr="005A3251">
        <w:rPr>
          <w:color w:val="FF0000"/>
          <w:lang w:val="kk-KZ"/>
        </w:rPr>
        <w:tab/>
        <w:t xml:space="preserve">Трилон Б  </w:t>
      </w:r>
      <w:r w:rsidRPr="005A3251">
        <w:rPr>
          <w:b/>
          <w:bCs/>
          <w:i/>
          <w:iCs/>
          <w:color w:val="FF0000"/>
          <w:lang w:val="kk-KZ"/>
        </w:rPr>
        <w:t>антидот</w:t>
      </w:r>
      <w:r w:rsidRPr="005A3251">
        <w:rPr>
          <w:color w:val="FF0000"/>
          <w:lang w:val="kk-KZ"/>
        </w:rPr>
        <w:t xml:space="preserve"> ретінде медицинада қолданылады. Егер адамның асқазан жолдарына ауыр металдардың қосылыстары түскен болса, оларды залалсыздандыру (комплекс  құрамына енгізіп организмнен тысқа шығару)  үшін трилон Б ішкізеді. </w:t>
      </w:r>
    </w:p>
    <w:p w:rsidR="00925203" w:rsidRPr="005A3251" w:rsidRDefault="00925203" w:rsidP="00903F34">
      <w:pPr>
        <w:jc w:val="both"/>
        <w:rPr>
          <w:color w:val="FF0000"/>
          <w:lang w:val="kk-KZ"/>
        </w:rPr>
      </w:pPr>
      <w:r w:rsidRPr="005A3251">
        <w:rPr>
          <w:color w:val="FF0000"/>
          <w:lang w:val="kk-KZ"/>
        </w:rPr>
        <w:tab/>
        <w:t>Трилон Б-ның брутто формуласы С</w:t>
      </w:r>
      <w:r w:rsidRPr="005A3251">
        <w:rPr>
          <w:color w:val="FF0000"/>
          <w:vertAlign w:val="subscript"/>
          <w:lang w:val="kk-KZ"/>
        </w:rPr>
        <w:t>10</w:t>
      </w:r>
      <w:r w:rsidRPr="005A3251">
        <w:rPr>
          <w:color w:val="FF0000"/>
          <w:lang w:val="kk-KZ"/>
        </w:rPr>
        <w:t>Н</w:t>
      </w:r>
      <w:r w:rsidRPr="005A3251">
        <w:rPr>
          <w:color w:val="FF0000"/>
          <w:vertAlign w:val="subscript"/>
          <w:lang w:val="kk-KZ"/>
        </w:rPr>
        <w:t>14</w:t>
      </w:r>
      <w:r w:rsidRPr="005A3251">
        <w:rPr>
          <w:color w:val="FF0000"/>
          <w:lang w:val="kk-KZ"/>
        </w:rPr>
        <w:t>О</w:t>
      </w:r>
      <w:r w:rsidRPr="005A3251">
        <w:rPr>
          <w:color w:val="FF0000"/>
          <w:vertAlign w:val="subscript"/>
          <w:lang w:val="kk-KZ"/>
        </w:rPr>
        <w:t>8</w:t>
      </w:r>
      <w:r w:rsidRPr="005A3251">
        <w:rPr>
          <w:color w:val="FF0000"/>
          <w:lang w:val="kk-KZ"/>
        </w:rPr>
        <w:t>N</w:t>
      </w:r>
      <w:r w:rsidRPr="005A3251">
        <w:rPr>
          <w:color w:val="FF0000"/>
          <w:vertAlign w:val="subscript"/>
          <w:lang w:val="kk-KZ"/>
        </w:rPr>
        <w:t>2</w:t>
      </w:r>
      <w:r w:rsidRPr="005A3251">
        <w:rPr>
          <w:color w:val="FF0000"/>
          <w:lang w:val="en-US"/>
        </w:rPr>
        <w:t>Na</w:t>
      </w:r>
      <w:r w:rsidRPr="005A3251">
        <w:rPr>
          <w:color w:val="FF0000"/>
          <w:vertAlign w:val="subscript"/>
        </w:rPr>
        <w:t>2</w:t>
      </w:r>
      <w:r w:rsidRPr="005A3251">
        <w:rPr>
          <w:color w:val="FF0000"/>
          <w:lang w:val="kk-KZ"/>
        </w:rPr>
        <w:t>·2Н</w:t>
      </w:r>
      <w:r w:rsidRPr="005A3251">
        <w:rPr>
          <w:color w:val="FF0000"/>
          <w:vertAlign w:val="subscript"/>
          <w:lang w:val="kk-KZ"/>
        </w:rPr>
        <w:t>2</w:t>
      </w:r>
      <w:r w:rsidRPr="005A3251">
        <w:rPr>
          <w:color w:val="FF0000"/>
          <w:lang w:val="kk-KZ"/>
        </w:rPr>
        <w:t xml:space="preserve">О. Молярлық массасы 372,25 г/моль. Эквиваленттік массасы 186,25 г/моль. </w:t>
      </w:r>
    </w:p>
    <w:p w:rsidR="00925203" w:rsidRPr="005A3251" w:rsidRDefault="00925203" w:rsidP="00903F34">
      <w:pPr>
        <w:ind w:firstLine="708"/>
        <w:jc w:val="both"/>
        <w:rPr>
          <w:color w:val="FF0000"/>
          <w:lang w:val="kk-KZ"/>
        </w:rPr>
      </w:pPr>
      <w:r w:rsidRPr="005A3251">
        <w:rPr>
          <w:color w:val="FF0000"/>
          <w:lang w:val="kk-KZ"/>
        </w:rPr>
        <w:t xml:space="preserve">Трилон Б ұзақ сақталғанда құрамын онша өзгертпейді, сондықтан    Трилон Б-ның титрантын  оның  дәл массасын өлшеуіш колбада судың белгілі көлемінде еріту арқылы </w:t>
      </w:r>
      <w:r w:rsidRPr="005A3251">
        <w:rPr>
          <w:color w:val="FF0000"/>
          <w:lang w:val="kk-KZ"/>
        </w:rPr>
        <w:lastRenderedPageBreak/>
        <w:t>дайындауға  болады. Керек болған жағдайда  Трилон Б ерітіндісі МgSО</w:t>
      </w:r>
      <w:r w:rsidRPr="005A3251">
        <w:rPr>
          <w:color w:val="FF0000"/>
          <w:vertAlign w:val="subscript"/>
          <w:lang w:val="kk-KZ"/>
        </w:rPr>
        <w:t>4</w:t>
      </w:r>
      <w:r w:rsidRPr="005A3251">
        <w:rPr>
          <w:color w:val="FF0000"/>
          <w:lang w:val="kk-KZ"/>
        </w:rPr>
        <w:t>·7Н</w:t>
      </w:r>
      <w:r w:rsidRPr="005A3251">
        <w:rPr>
          <w:color w:val="FF0000"/>
          <w:vertAlign w:val="subscript"/>
          <w:lang w:val="kk-KZ"/>
        </w:rPr>
        <w:t>2</w:t>
      </w:r>
      <w:r w:rsidRPr="005A3251">
        <w:rPr>
          <w:color w:val="FF0000"/>
          <w:lang w:val="kk-KZ"/>
        </w:rPr>
        <w:t>О немесе СаСІ</w:t>
      </w:r>
      <w:r w:rsidRPr="005A3251">
        <w:rPr>
          <w:color w:val="FF0000"/>
          <w:vertAlign w:val="subscript"/>
          <w:lang w:val="kk-KZ"/>
        </w:rPr>
        <w:t>2</w:t>
      </w:r>
      <w:r w:rsidRPr="005A3251">
        <w:rPr>
          <w:color w:val="FF0000"/>
          <w:lang w:val="kk-KZ"/>
        </w:rPr>
        <w:t>-нің стандартты ерітінділері бойынша стандартталады.</w:t>
      </w:r>
    </w:p>
    <w:p w:rsidR="00925203" w:rsidRPr="005A3251" w:rsidRDefault="00925203" w:rsidP="00903F34">
      <w:pPr>
        <w:rPr>
          <w:b/>
          <w:bCs/>
          <w:color w:val="FF0000"/>
          <w:lang w:val="kk-KZ"/>
        </w:rPr>
      </w:pPr>
    </w:p>
    <w:p w:rsidR="00925203" w:rsidRPr="005A3251" w:rsidRDefault="00925203" w:rsidP="00903F34">
      <w:pPr>
        <w:pStyle w:val="2"/>
        <w:jc w:val="center"/>
        <w:rPr>
          <w:color w:val="FF0000"/>
          <w:sz w:val="24"/>
        </w:rPr>
      </w:pPr>
      <w:r w:rsidRPr="005A3251">
        <w:rPr>
          <w:b w:val="0"/>
          <w:bCs w:val="0"/>
          <w:color w:val="FF0000"/>
          <w:sz w:val="24"/>
        </w:rPr>
        <w:t xml:space="preserve">Эквиваленттік нүктені анықтау жолы </w:t>
      </w:r>
    </w:p>
    <w:p w:rsidR="00925203" w:rsidRPr="005A3251" w:rsidRDefault="00925203" w:rsidP="00903F34">
      <w:pPr>
        <w:ind w:firstLine="708"/>
        <w:jc w:val="both"/>
        <w:rPr>
          <w:color w:val="FF0000"/>
          <w:lang w:val="kk-KZ"/>
        </w:rPr>
      </w:pPr>
      <w:r w:rsidRPr="005A3251">
        <w:rPr>
          <w:color w:val="FF0000"/>
          <w:lang w:val="kk-KZ"/>
        </w:rPr>
        <w:t xml:space="preserve">Комплексонометрия әдісінде титрлеу барысында эквиваленттік нүктені анықтау үшін металл-индикаторлар қолданады. </w:t>
      </w:r>
      <w:r w:rsidRPr="005A3251">
        <w:rPr>
          <w:b/>
          <w:bCs/>
          <w:i/>
          <w:iCs/>
          <w:color w:val="FF0000"/>
          <w:lang w:val="kk-KZ"/>
        </w:rPr>
        <w:t>Металл-индикаторлар</w:t>
      </w:r>
      <w:r w:rsidRPr="005A3251">
        <w:rPr>
          <w:color w:val="FF0000"/>
          <w:lang w:val="kk-KZ"/>
        </w:rPr>
        <w:t xml:space="preserve"> – органикалық бояғыш заттар. Олардың иондық формасы бір түске, ал анықталатын металл катионымен түзген комплексі басқа түске боялған.   </w:t>
      </w:r>
    </w:p>
    <w:p w:rsidR="00925203" w:rsidRPr="005A3251" w:rsidRDefault="00925203" w:rsidP="00903F34">
      <w:pPr>
        <w:pStyle w:val="23"/>
        <w:rPr>
          <w:sz w:val="24"/>
        </w:rPr>
      </w:pPr>
      <w:r w:rsidRPr="005A3251">
        <w:rPr>
          <w:sz w:val="24"/>
        </w:rPr>
        <w:t xml:space="preserve"> Комплексонометрияда кең қолданылатын индикаторлардың бірі  хромоген қара   (ЕТ-ОО):</w:t>
      </w:r>
    </w:p>
    <w:p w:rsidR="00925203" w:rsidRPr="005A3251" w:rsidRDefault="00925203" w:rsidP="00903F34">
      <w:pPr>
        <w:pStyle w:val="23"/>
        <w:rPr>
          <w:sz w:val="24"/>
        </w:rPr>
      </w:pPr>
      <w:r w:rsidRPr="005A3251">
        <w:rPr>
          <w:sz w:val="24"/>
        </w:rPr>
        <w:t xml:space="preserve">                             </w:t>
      </w:r>
    </w:p>
    <w:p w:rsidR="00925203" w:rsidRPr="005A3251" w:rsidRDefault="00925203" w:rsidP="00903F34">
      <w:pPr>
        <w:pStyle w:val="23"/>
        <w:rPr>
          <w:sz w:val="24"/>
        </w:rPr>
      </w:pPr>
      <w:r w:rsidRPr="005A3251">
        <w:rPr>
          <w:noProof/>
          <w:sz w:val="24"/>
          <w:lang w:val="ru-RU"/>
        </w:rPr>
        <mc:AlternateContent>
          <mc:Choice Requires="wps">
            <w:drawing>
              <wp:anchor distT="0" distB="0" distL="114300" distR="114300" simplePos="0" relativeHeight="251852800" behindDoc="0" locked="0" layoutInCell="1" allowOverlap="1">
                <wp:simplePos x="0" y="0"/>
                <wp:positionH relativeFrom="column">
                  <wp:posOffset>2628900</wp:posOffset>
                </wp:positionH>
                <wp:positionV relativeFrom="paragraph">
                  <wp:posOffset>122555</wp:posOffset>
                </wp:positionV>
                <wp:extent cx="114300" cy="228600"/>
                <wp:effectExtent l="5715" t="8890" r="13335" b="10160"/>
                <wp:wrapNone/>
                <wp:docPr id="178" name="Прямая соединительная линия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DBC39" id="Прямая соединительная линия 178" o:spid="_x0000_s1026" style="position:absolute;flip:x;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9.65pt" to="3in,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"/>
            </w:pict>
          </mc:Fallback>
        </mc:AlternateContent>
      </w:r>
      <w:r w:rsidRPr="005A3251">
        <w:rPr>
          <w:noProof/>
          <w:sz w:val="24"/>
          <w:lang w:val="ru-RU"/>
        </w:rPr>
        <mc:AlternateContent>
          <mc:Choice Requires="wps">
            <w:drawing>
              <wp:anchor distT="0" distB="0" distL="114300" distR="114300" simplePos="0" relativeHeight="251851776" behindDoc="0" locked="0" layoutInCell="1" allowOverlap="1">
                <wp:simplePos x="0" y="0"/>
                <wp:positionH relativeFrom="column">
                  <wp:posOffset>1257300</wp:posOffset>
                </wp:positionH>
                <wp:positionV relativeFrom="paragraph">
                  <wp:posOffset>122555</wp:posOffset>
                </wp:positionV>
                <wp:extent cx="114300" cy="114300"/>
                <wp:effectExtent l="5715" t="8890" r="13335" b="10160"/>
                <wp:wrapNone/>
                <wp:docPr id="177" name="Прямая соединительная линия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76452B" id="Прямая соединительная линия 177" o:spid="_x0000_s1026" style="position:absolute;flip:x;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65pt" to="108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"/>
            </w:pict>
          </mc:Fallback>
        </mc:AlternateContent>
      </w:r>
      <w:r w:rsidRPr="005A3251">
        <w:rPr>
          <w:sz w:val="24"/>
        </w:rPr>
        <w:t xml:space="preserve">                     ОН                         ОН</w:t>
      </w:r>
    </w:p>
    <w:p w:rsidR="00925203" w:rsidRPr="005A3251" w:rsidRDefault="00925203" w:rsidP="00903F34">
      <w:pPr>
        <w:jc w:val="both"/>
        <w:rPr>
          <w:color w:val="FF0000"/>
          <w:lang w:val="kk-KZ"/>
        </w:rPr>
      </w:pPr>
      <w:r w:rsidRPr="005A3251">
        <w:rPr>
          <w:noProof/>
          <w:color w:val="FF0000"/>
        </w:rPr>
        <mc:AlternateContent>
          <mc:Choice Requires="wps">
            <w:drawing>
              <wp:anchor distT="0" distB="0" distL="114300" distR="114300" simplePos="0" relativeHeight="251854848" behindDoc="0" locked="0" layoutInCell="1" allowOverlap="1">
                <wp:simplePos x="0" y="0"/>
                <wp:positionH relativeFrom="column">
                  <wp:posOffset>2628900</wp:posOffset>
                </wp:positionH>
                <wp:positionV relativeFrom="paragraph">
                  <wp:posOffset>146685</wp:posOffset>
                </wp:positionV>
                <wp:extent cx="342900" cy="228600"/>
                <wp:effectExtent l="5715" t="8890" r="13335" b="10160"/>
                <wp:wrapNone/>
                <wp:docPr id="176" name="Прямая соединительная линия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AB796" id="Прямая соединительная линия 176" o:spid="_x0000_s1026" style="position:absolute;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1.55pt" to="234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"/>
            </w:pict>
          </mc:Fallback>
        </mc:AlternateContent>
      </w:r>
      <w:r w:rsidRPr="005A3251">
        <w:rPr>
          <w:noProof/>
          <w:color w:val="FF0000"/>
        </w:rPr>
        <mc:AlternateContent>
          <mc:Choice Requires="wps">
            <w:drawing>
              <wp:anchor distT="0" distB="0" distL="114300" distR="114300" simplePos="0" relativeHeight="251863040" behindDoc="0" locked="0" layoutInCell="1" allowOverlap="1">
                <wp:simplePos x="0" y="0"/>
                <wp:positionH relativeFrom="column">
                  <wp:posOffset>800100</wp:posOffset>
                </wp:positionH>
                <wp:positionV relativeFrom="paragraph">
                  <wp:posOffset>32385</wp:posOffset>
                </wp:positionV>
                <wp:extent cx="228600" cy="228600"/>
                <wp:effectExtent l="5715" t="8890" r="13335" b="10160"/>
                <wp:wrapNone/>
                <wp:docPr id="175" name="Прямая соединительная линия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BDA6BB" id="Прямая соединительная линия 175" o:spid="_x0000_s1026" style="position:absolute;flip:x;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55pt" to="81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"/>
            </w:pict>
          </mc:Fallback>
        </mc:AlternateContent>
      </w:r>
      <w:r w:rsidRPr="005A3251">
        <w:rPr>
          <w:noProof/>
          <w:color w:val="FF0000"/>
        </w:rPr>
        <mc:AlternateContent>
          <mc:Choice Requires="wps">
            <w:drawing>
              <wp:anchor distT="0" distB="0" distL="114300" distR="114300" simplePos="0" relativeHeight="251858944" behindDoc="0" locked="0" layoutInCell="1" allowOverlap="1">
                <wp:simplePos x="0" y="0"/>
                <wp:positionH relativeFrom="column">
                  <wp:posOffset>1143000</wp:posOffset>
                </wp:positionH>
                <wp:positionV relativeFrom="paragraph">
                  <wp:posOffset>32385</wp:posOffset>
                </wp:positionV>
                <wp:extent cx="228600" cy="228600"/>
                <wp:effectExtent l="5715" t="8890" r="13335" b="10160"/>
                <wp:wrapNone/>
                <wp:docPr id="174" name="Прямая соединительная линия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6B1BB" id="Прямая соединительная линия 174" o:spid="_x0000_s1026" style="position:absolute;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2.55pt" to="108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"/>
            </w:pict>
          </mc:Fallback>
        </mc:AlternateContent>
      </w:r>
      <w:r w:rsidRPr="005A3251">
        <w:rPr>
          <w:noProof/>
          <w:color w:val="FF0000"/>
        </w:rPr>
        <mc:AlternateContent>
          <mc:Choice Requires="wps">
            <w:drawing>
              <wp:anchor distT="0" distB="0" distL="114300" distR="114300" simplePos="0" relativeHeight="251856896" behindDoc="0" locked="0" layoutInCell="1" allowOverlap="1">
                <wp:simplePos x="0" y="0"/>
                <wp:positionH relativeFrom="column">
                  <wp:posOffset>3314700</wp:posOffset>
                </wp:positionH>
                <wp:positionV relativeFrom="paragraph">
                  <wp:posOffset>146685</wp:posOffset>
                </wp:positionV>
                <wp:extent cx="342900" cy="228600"/>
                <wp:effectExtent l="5715" t="8890" r="13335" b="10160"/>
                <wp:wrapNone/>
                <wp:docPr id="173" name="Прямая соединительная линия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3EE40A" id="Прямая соединительная линия 173" o:spid="_x0000_s1026" style="position:absolute;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1.55pt" to="4in,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"/>
            </w:pict>
          </mc:Fallback>
        </mc:AlternateContent>
      </w:r>
      <w:r w:rsidRPr="005A3251">
        <w:rPr>
          <w:noProof/>
          <w:color w:val="FF0000"/>
        </w:rPr>
        <mc:AlternateContent>
          <mc:Choice Requires="wps">
            <w:drawing>
              <wp:anchor distT="0" distB="0" distL="114300" distR="114300" simplePos="0" relativeHeight="251841536" behindDoc="0" locked="0" layoutInCell="1" allowOverlap="1">
                <wp:simplePos x="0" y="0"/>
                <wp:positionH relativeFrom="column">
                  <wp:posOffset>2971800</wp:posOffset>
                </wp:positionH>
                <wp:positionV relativeFrom="paragraph">
                  <wp:posOffset>146685</wp:posOffset>
                </wp:positionV>
                <wp:extent cx="800100" cy="685800"/>
                <wp:effectExtent l="0" t="66040" r="0" b="67310"/>
                <wp:wrapNone/>
                <wp:docPr id="172" name="Шестиугольник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724261">
                          <a:off x="0" y="0"/>
                          <a:ext cx="800100" cy="685800"/>
                        </a:xfrm>
                        <a:prstGeom prst="hexagon">
                          <a:avLst>
                            <a:gd name="adj" fmla="val 29167"/>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F637DB"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Шестиугольник 172" o:spid="_x0000_s1026" type="#_x0000_t9" style="position:absolute;margin-left:234pt;margin-top:11.55pt;width:63pt;height:54pt;rotation:1883353fd;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"/>
            </w:pict>
          </mc:Fallback>
        </mc:AlternateContent>
      </w:r>
      <w:r w:rsidRPr="005A3251">
        <w:rPr>
          <w:noProof/>
          <w:color w:val="FF0000"/>
        </w:rPr>
        <mc:AlternateContent>
          <mc:Choice Requires="wps">
            <w:drawing>
              <wp:anchor distT="0" distB="0" distL="114300" distR="114300" simplePos="0" relativeHeight="251840512" behindDoc="0" locked="0" layoutInCell="1" allowOverlap="1">
                <wp:simplePos x="0" y="0"/>
                <wp:positionH relativeFrom="column">
                  <wp:posOffset>2286000</wp:posOffset>
                </wp:positionH>
                <wp:positionV relativeFrom="paragraph">
                  <wp:posOffset>146685</wp:posOffset>
                </wp:positionV>
                <wp:extent cx="800100" cy="685800"/>
                <wp:effectExtent l="0" t="66040" r="0" b="67310"/>
                <wp:wrapNone/>
                <wp:docPr id="171" name="Шестиугольник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724261">
                          <a:off x="0" y="0"/>
                          <a:ext cx="800100" cy="685800"/>
                        </a:xfrm>
                        <a:prstGeom prst="hexagon">
                          <a:avLst>
                            <a:gd name="adj" fmla="val 29167"/>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6D43A6" id="Шестиугольник 171" o:spid="_x0000_s1026" type="#_x0000_t9" style="position:absolute;margin-left:180pt;margin-top:11.55pt;width:63pt;height:54pt;rotation:1883353fd;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"/>
            </w:pict>
          </mc:Fallback>
        </mc:AlternateContent>
      </w:r>
      <w:r w:rsidRPr="005A3251">
        <w:rPr>
          <w:noProof/>
          <w:color w:val="FF0000"/>
        </w:rPr>
        <mc:AlternateContent>
          <mc:Choice Requires="wps">
            <w:drawing>
              <wp:anchor distT="0" distB="0" distL="114300" distR="114300" simplePos="0" relativeHeight="251836416" behindDoc="0" locked="0" layoutInCell="1" allowOverlap="1">
                <wp:simplePos x="0" y="0"/>
                <wp:positionH relativeFrom="column">
                  <wp:posOffset>685800</wp:posOffset>
                </wp:positionH>
                <wp:positionV relativeFrom="paragraph">
                  <wp:posOffset>8255</wp:posOffset>
                </wp:positionV>
                <wp:extent cx="800100" cy="457200"/>
                <wp:effectExtent l="15240" t="13335" r="13335" b="5715"/>
                <wp:wrapNone/>
                <wp:docPr id="170" name="Шестиугольник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hexagon">
                          <a:avLst>
                            <a:gd name="adj" fmla="val 43750"/>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1B7D9E" id="Шестиугольник 170" o:spid="_x0000_s1026" type="#_x0000_t9" style="position:absolute;margin-left:54pt;margin-top:.65pt;width:63pt;height:36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"/>
            </w:pict>
          </mc:Fallback>
        </mc:AlternateContent>
      </w:r>
      <w:r w:rsidRPr="005A3251">
        <w:rPr>
          <w:color w:val="FF0000"/>
          <w:lang w:val="kk-KZ"/>
        </w:rPr>
        <w:t xml:space="preserve">    </w:t>
      </w:r>
      <w:r w:rsidRPr="005A3251">
        <w:rPr>
          <w:color w:val="FF0000"/>
          <w:vertAlign w:val="superscript"/>
          <w:lang w:val="kk-KZ"/>
        </w:rPr>
        <w:t>-</w:t>
      </w:r>
      <w:r w:rsidRPr="005A3251">
        <w:rPr>
          <w:color w:val="FF0000"/>
          <w:lang w:val="kk-KZ"/>
        </w:rPr>
        <w:t>О</w:t>
      </w:r>
      <w:r w:rsidRPr="005A3251">
        <w:rPr>
          <w:color w:val="FF0000"/>
          <w:vertAlign w:val="subscript"/>
          <w:lang w:val="kk-KZ"/>
        </w:rPr>
        <w:t>3</w:t>
      </w:r>
      <w:r w:rsidRPr="005A3251">
        <w:rPr>
          <w:color w:val="FF0000"/>
          <w:lang w:val="kk-KZ"/>
        </w:rPr>
        <w:t xml:space="preserve">S                                                  </w:t>
      </w:r>
    </w:p>
    <w:p w:rsidR="00925203" w:rsidRPr="005A3251" w:rsidRDefault="00925203" w:rsidP="00903F34">
      <w:pPr>
        <w:ind w:firstLine="708"/>
        <w:jc w:val="both"/>
        <w:rPr>
          <w:color w:val="FF0000"/>
          <w:lang w:val="kk-KZ"/>
        </w:rPr>
      </w:pPr>
      <w:r w:rsidRPr="005A3251">
        <w:rPr>
          <w:noProof/>
          <w:color w:val="FF0000"/>
        </w:rPr>
        <mc:AlternateContent>
          <mc:Choice Requires="wps">
            <w:drawing>
              <wp:anchor distT="0" distB="0" distL="114300" distR="114300" simplePos="0" relativeHeight="251859968" behindDoc="0" locked="0" layoutInCell="1" allowOverlap="1">
                <wp:simplePos x="0" y="0"/>
                <wp:positionH relativeFrom="column">
                  <wp:posOffset>914400</wp:posOffset>
                </wp:positionH>
                <wp:positionV relativeFrom="paragraph">
                  <wp:posOffset>170815</wp:posOffset>
                </wp:positionV>
                <wp:extent cx="342900" cy="0"/>
                <wp:effectExtent l="5715" t="8890" r="13335" b="10160"/>
                <wp:wrapNone/>
                <wp:docPr id="169" name="Прямая соединительная линия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3F7074" id="Прямая соединительная линия 169"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3.45pt" to="99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"/>
            </w:pict>
          </mc:Fallback>
        </mc:AlternateContent>
      </w:r>
      <w:r w:rsidRPr="005A3251">
        <w:rPr>
          <w:noProof/>
          <w:color w:val="FF0000"/>
        </w:rPr>
        <mc:AlternateContent>
          <mc:Choice Requires="wps">
            <w:drawing>
              <wp:anchor distT="0" distB="0" distL="114300" distR="114300" simplePos="0" relativeHeight="251853824" behindDoc="0" locked="0" layoutInCell="1" allowOverlap="1">
                <wp:simplePos x="0" y="0"/>
                <wp:positionH relativeFrom="column">
                  <wp:posOffset>2400300</wp:posOffset>
                </wp:positionH>
                <wp:positionV relativeFrom="paragraph">
                  <wp:posOffset>170815</wp:posOffset>
                </wp:positionV>
                <wp:extent cx="0" cy="228600"/>
                <wp:effectExtent l="5715" t="8890" r="13335" b="10160"/>
                <wp:wrapNone/>
                <wp:docPr id="168" name="Прямая соединительная линия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FF6AAF" id="Прямая соединительная линия 168" o:spid="_x0000_s1026" style="position:absolute;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3.45pt" to="189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"/>
            </w:pict>
          </mc:Fallback>
        </mc:AlternateContent>
      </w:r>
      <w:r w:rsidRPr="005A3251">
        <w:rPr>
          <w:noProof/>
          <w:color w:val="FF0000"/>
        </w:rPr>
        <mc:AlternateContent>
          <mc:Choice Requires="wps">
            <w:drawing>
              <wp:anchor distT="0" distB="0" distL="114300" distR="114300" simplePos="0" relativeHeight="251843584" behindDoc="0" locked="0" layoutInCell="1" allowOverlap="1">
                <wp:simplePos x="0" y="0"/>
                <wp:positionH relativeFrom="column">
                  <wp:posOffset>2171700</wp:posOffset>
                </wp:positionH>
                <wp:positionV relativeFrom="paragraph">
                  <wp:posOffset>56515</wp:posOffset>
                </wp:positionV>
                <wp:extent cx="114300" cy="0"/>
                <wp:effectExtent l="5715" t="8890" r="13335" b="10160"/>
                <wp:wrapNone/>
                <wp:docPr id="167" name="Прямая соединительная линия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6C4011" id="Прямая соединительная линия 167"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4.45pt" to="180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"/>
            </w:pict>
          </mc:Fallback>
        </mc:AlternateContent>
      </w:r>
      <w:r w:rsidRPr="005A3251">
        <w:rPr>
          <w:noProof/>
          <w:color w:val="FF0000"/>
        </w:rPr>
        <mc:AlternateContent>
          <mc:Choice Requires="wps">
            <w:drawing>
              <wp:anchor distT="0" distB="0" distL="114300" distR="114300" simplePos="0" relativeHeight="251842560" behindDoc="0" locked="0" layoutInCell="1" allowOverlap="1">
                <wp:simplePos x="0" y="0"/>
                <wp:positionH relativeFrom="column">
                  <wp:posOffset>2286000</wp:posOffset>
                </wp:positionH>
                <wp:positionV relativeFrom="paragraph">
                  <wp:posOffset>56515</wp:posOffset>
                </wp:positionV>
                <wp:extent cx="0" cy="0"/>
                <wp:effectExtent l="5715" t="8890" r="13335" b="10160"/>
                <wp:wrapNone/>
                <wp:docPr id="166" name="Прямая соединительная линия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2D01CA" id="Прямая соединительная линия 166"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4.45pt" to="180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"/>
            </w:pict>
          </mc:Fallback>
        </mc:AlternateContent>
      </w:r>
      <w:r w:rsidRPr="005A3251">
        <w:rPr>
          <w:noProof/>
          <w:color w:val="FF0000"/>
        </w:rPr>
        <mc:AlternateContent>
          <mc:Choice Requires="wps">
            <w:drawing>
              <wp:anchor distT="0" distB="0" distL="114300" distR="114300" simplePos="0" relativeHeight="251839488" behindDoc="0" locked="0" layoutInCell="1" allowOverlap="1">
                <wp:simplePos x="0" y="0"/>
                <wp:positionH relativeFrom="column">
                  <wp:posOffset>1485900</wp:posOffset>
                </wp:positionH>
                <wp:positionV relativeFrom="paragraph">
                  <wp:posOffset>32385</wp:posOffset>
                </wp:positionV>
                <wp:extent cx="114300" cy="0"/>
                <wp:effectExtent l="5715" t="13335" r="13335" b="5715"/>
                <wp:wrapNone/>
                <wp:docPr id="165" name="Прямая соединительная линия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C374F4" id="Прямая соединительная линия 165" o:spid="_x0000_s1026" style="position:absolute;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55pt" to="12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"/>
            </w:pict>
          </mc:Fallback>
        </mc:AlternateContent>
      </w:r>
      <w:r w:rsidRPr="005A3251">
        <w:rPr>
          <w:noProof/>
          <w:color w:val="FF0000"/>
        </w:rPr>
        <mc:AlternateContent>
          <mc:Choice Requires="wps">
            <w:drawing>
              <wp:anchor distT="0" distB="0" distL="114300" distR="114300" simplePos="0" relativeHeight="251838464" behindDoc="0" locked="0" layoutInCell="1" allowOverlap="1">
                <wp:simplePos x="0" y="0"/>
                <wp:positionH relativeFrom="column">
                  <wp:posOffset>571500</wp:posOffset>
                </wp:positionH>
                <wp:positionV relativeFrom="paragraph">
                  <wp:posOffset>32385</wp:posOffset>
                </wp:positionV>
                <wp:extent cx="114300" cy="0"/>
                <wp:effectExtent l="5715" t="13335" r="13335" b="5715"/>
                <wp:wrapNone/>
                <wp:docPr id="164" name="Прямая соединительная линия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CB11C" id="Прямая соединительная линия 164" o:spid="_x0000_s1026" style="position:absolute;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5pt" to="54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"/>
            </w:pict>
          </mc:Fallback>
        </mc:AlternateContent>
      </w:r>
      <w:r w:rsidRPr="005A3251">
        <w:rPr>
          <w:color w:val="FF0000"/>
          <w:lang w:val="kk-KZ"/>
        </w:rPr>
        <w:t xml:space="preserve">                           N ═ N                                                 Хромоген қараның</w:t>
      </w:r>
    </w:p>
    <w:p w:rsidR="00925203" w:rsidRPr="005A3251" w:rsidRDefault="00925203" w:rsidP="00903F34">
      <w:pPr>
        <w:rPr>
          <w:color w:val="FF0000"/>
          <w:lang w:val="kk-KZ"/>
        </w:rPr>
      </w:pPr>
      <w:r w:rsidRPr="005A3251">
        <w:rPr>
          <w:noProof/>
          <w:color w:val="FF0000"/>
        </w:rPr>
        <mc:AlternateContent>
          <mc:Choice Requires="wps">
            <w:drawing>
              <wp:anchor distT="0" distB="0" distL="114300" distR="114300" simplePos="0" relativeHeight="251857920" behindDoc="0" locked="0" layoutInCell="1" allowOverlap="1">
                <wp:simplePos x="0" y="0"/>
                <wp:positionH relativeFrom="column">
                  <wp:posOffset>3314700</wp:posOffset>
                </wp:positionH>
                <wp:positionV relativeFrom="paragraph">
                  <wp:posOffset>153035</wp:posOffset>
                </wp:positionV>
                <wp:extent cx="342900" cy="228600"/>
                <wp:effectExtent l="5715" t="5080" r="13335" b="13970"/>
                <wp:wrapNone/>
                <wp:docPr id="163" name="Прямая соединительная линия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7996EA" id="Прямая соединительная линия 163" o:spid="_x0000_s1026" style="position:absolute;flip:x;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2.05pt" to="4in,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"/>
            </w:pict>
          </mc:Fallback>
        </mc:AlternateContent>
      </w:r>
      <w:r w:rsidRPr="005A3251">
        <w:rPr>
          <w:noProof/>
          <w:color w:val="FF0000"/>
        </w:rPr>
        <mc:AlternateContent>
          <mc:Choice Requires="wps">
            <w:drawing>
              <wp:anchor distT="0" distB="0" distL="114300" distR="114300" simplePos="0" relativeHeight="251855872" behindDoc="0" locked="0" layoutInCell="1" allowOverlap="1">
                <wp:simplePos x="0" y="0"/>
                <wp:positionH relativeFrom="column">
                  <wp:posOffset>2628900</wp:posOffset>
                </wp:positionH>
                <wp:positionV relativeFrom="paragraph">
                  <wp:posOffset>153035</wp:posOffset>
                </wp:positionV>
                <wp:extent cx="342900" cy="228600"/>
                <wp:effectExtent l="5715" t="5080" r="13335" b="13970"/>
                <wp:wrapNone/>
                <wp:docPr id="162" name="Прямая соединительная линия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CF833" id="Прямая соединительная линия 162" o:spid="_x0000_s1026" style="position:absolute;flip:x;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2.05pt" to="2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"/>
            </w:pict>
          </mc:Fallback>
        </mc:AlternateContent>
      </w:r>
      <w:r w:rsidRPr="005A3251">
        <w:rPr>
          <w:noProof/>
          <w:color w:val="FF0000"/>
        </w:rPr>
        <mc:AlternateContent>
          <mc:Choice Requires="wps">
            <w:drawing>
              <wp:anchor distT="0" distB="0" distL="114300" distR="114300" simplePos="0" relativeHeight="251862016" behindDoc="0" locked="0" layoutInCell="1" allowOverlap="1">
                <wp:simplePos x="0" y="0"/>
                <wp:positionH relativeFrom="column">
                  <wp:posOffset>1257300</wp:posOffset>
                </wp:positionH>
                <wp:positionV relativeFrom="paragraph">
                  <wp:posOffset>267335</wp:posOffset>
                </wp:positionV>
                <wp:extent cx="114300" cy="114300"/>
                <wp:effectExtent l="5715" t="5080" r="13335" b="13970"/>
                <wp:wrapNone/>
                <wp:docPr id="161" name="Прямая соединительная линия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E7359" id="Прямая соединительная линия 161" o:spid="_x0000_s1026" style="position:absolute;flip:x;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21.05pt" to="108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"/>
            </w:pict>
          </mc:Fallback>
        </mc:AlternateContent>
      </w:r>
      <w:r w:rsidRPr="005A3251">
        <w:rPr>
          <w:noProof/>
          <w:color w:val="FF0000"/>
        </w:rPr>
        <mc:AlternateContent>
          <mc:Choice Requires="wps">
            <w:drawing>
              <wp:anchor distT="0" distB="0" distL="114300" distR="114300" simplePos="0" relativeHeight="251860992" behindDoc="0" locked="0" layoutInCell="1" allowOverlap="1">
                <wp:simplePos x="0" y="0"/>
                <wp:positionH relativeFrom="column">
                  <wp:posOffset>800100</wp:posOffset>
                </wp:positionH>
                <wp:positionV relativeFrom="paragraph">
                  <wp:posOffset>267335</wp:posOffset>
                </wp:positionV>
                <wp:extent cx="114300" cy="114300"/>
                <wp:effectExtent l="5715" t="5080" r="13335" b="13970"/>
                <wp:wrapNone/>
                <wp:docPr id="160" name="Прямая соединительная линия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139E57" id="Прямая соединительная линия 160"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1.05pt" to="1in,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"/>
            </w:pict>
          </mc:Fallback>
        </mc:AlternateContent>
      </w:r>
      <w:r w:rsidRPr="005A3251">
        <w:rPr>
          <w:noProof/>
          <w:color w:val="FF0000"/>
        </w:rPr>
        <mc:AlternateContent>
          <mc:Choice Requires="wps">
            <w:drawing>
              <wp:anchor distT="0" distB="0" distL="114300" distR="114300" simplePos="0" relativeHeight="251837440" behindDoc="0" locked="0" layoutInCell="1" allowOverlap="1">
                <wp:simplePos x="0" y="0"/>
                <wp:positionH relativeFrom="column">
                  <wp:posOffset>685800</wp:posOffset>
                </wp:positionH>
                <wp:positionV relativeFrom="paragraph">
                  <wp:posOffset>56515</wp:posOffset>
                </wp:positionV>
                <wp:extent cx="800100" cy="457200"/>
                <wp:effectExtent l="15240" t="13335" r="13335" b="5715"/>
                <wp:wrapNone/>
                <wp:docPr id="159" name="Шестиугольник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hexagon">
                          <a:avLst>
                            <a:gd name="adj" fmla="val 43750"/>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909E67" id="Шестиугольник 159" o:spid="_x0000_s1026" type="#_x0000_t9" style="position:absolute;margin-left:54pt;margin-top:4.45pt;width:63pt;height:36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"/>
            </w:pict>
          </mc:Fallback>
        </mc:AlternateContent>
      </w:r>
      <w:r w:rsidRPr="005A3251">
        <w:rPr>
          <w:color w:val="FF0000"/>
          <w:lang w:val="kk-KZ"/>
        </w:rPr>
        <w:t xml:space="preserve">                                                                                               қысқаша  формуласы:                  </w:t>
      </w:r>
    </w:p>
    <w:p w:rsidR="00925203" w:rsidRPr="005A3251" w:rsidRDefault="00925203" w:rsidP="00903F34">
      <w:pPr>
        <w:rPr>
          <w:color w:val="FF0000"/>
          <w:lang w:val="kk-KZ"/>
        </w:rPr>
      </w:pPr>
      <w:r w:rsidRPr="005A3251">
        <w:rPr>
          <w:color w:val="FF0000"/>
          <w:lang w:val="kk-KZ"/>
        </w:rPr>
        <w:t xml:space="preserve">                                                                                                            </w:t>
      </w:r>
      <w:r w:rsidRPr="005A3251">
        <w:rPr>
          <w:b/>
          <w:bCs/>
          <w:color w:val="FF0000"/>
          <w:lang w:val="kk-KZ"/>
        </w:rPr>
        <w:t>Н</w:t>
      </w:r>
      <w:r w:rsidRPr="005A3251">
        <w:rPr>
          <w:b/>
          <w:bCs/>
          <w:color w:val="FF0000"/>
          <w:vertAlign w:val="subscript"/>
          <w:lang w:val="kk-KZ"/>
        </w:rPr>
        <w:t>2</w:t>
      </w:r>
      <w:r w:rsidRPr="005A3251">
        <w:rPr>
          <w:b/>
          <w:bCs/>
          <w:color w:val="FF0000"/>
          <w:lang w:val="kk-KZ"/>
        </w:rPr>
        <w:t>Іnd</w:t>
      </w:r>
      <w:r w:rsidRPr="005A3251">
        <w:rPr>
          <w:b/>
          <w:bCs/>
          <w:color w:val="FF0000"/>
          <w:vertAlign w:val="superscript"/>
          <w:lang w:val="kk-KZ"/>
        </w:rPr>
        <w:t>-</w:t>
      </w:r>
      <w:r w:rsidRPr="005A3251">
        <w:rPr>
          <w:color w:val="FF0000"/>
          <w:lang w:val="kk-KZ"/>
        </w:rPr>
        <w:t xml:space="preserve">  </w:t>
      </w:r>
    </w:p>
    <w:p w:rsidR="00925203" w:rsidRPr="005A3251" w:rsidRDefault="00925203" w:rsidP="00903F34">
      <w:pPr>
        <w:rPr>
          <w:b/>
          <w:bCs/>
          <w:color w:val="FF0000"/>
          <w:lang w:val="kk-KZ"/>
        </w:rPr>
      </w:pPr>
      <w:r w:rsidRPr="005A3251">
        <w:rPr>
          <w:noProof/>
          <w:color w:val="FF0000"/>
        </w:rPr>
        <mc:AlternateContent>
          <mc:Choice Requires="wps">
            <w:drawing>
              <wp:anchor distT="0" distB="0" distL="114300" distR="114300" simplePos="0" relativeHeight="251844608" behindDoc="0" locked="0" layoutInCell="1" allowOverlap="1">
                <wp:simplePos x="0" y="0"/>
                <wp:positionH relativeFrom="column">
                  <wp:posOffset>914400</wp:posOffset>
                </wp:positionH>
                <wp:positionV relativeFrom="paragraph">
                  <wp:posOffset>86995</wp:posOffset>
                </wp:positionV>
                <wp:extent cx="0" cy="114300"/>
                <wp:effectExtent l="5715" t="5080" r="13335" b="13970"/>
                <wp:wrapNone/>
                <wp:docPr id="158" name="Прямая соединительная линия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4AB5C3" id="Прямая соединительная линия 158" o:spid="_x0000_s1026" style="position:absolute;flip:x;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85pt" to="1in,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"/>
            </w:pict>
          </mc:Fallback>
        </mc:AlternateContent>
      </w:r>
      <w:r w:rsidRPr="005A3251">
        <w:rPr>
          <w:color w:val="FF0000"/>
          <w:lang w:val="kk-KZ"/>
        </w:rPr>
        <w:t xml:space="preserve">                                                                                                          </w:t>
      </w:r>
      <w:r w:rsidRPr="005A3251">
        <w:rPr>
          <w:b/>
          <w:bCs/>
          <w:color w:val="FF0000"/>
          <w:lang w:val="kk-KZ"/>
        </w:rPr>
        <w:t xml:space="preserve"> </w:t>
      </w:r>
    </w:p>
    <w:p w:rsidR="00925203" w:rsidRPr="005A3251" w:rsidRDefault="00925203" w:rsidP="00903F34">
      <w:pPr>
        <w:rPr>
          <w:color w:val="FF0000"/>
          <w:lang w:val="kk-KZ"/>
        </w:rPr>
      </w:pPr>
      <w:r w:rsidRPr="005A3251">
        <w:rPr>
          <w:color w:val="FF0000"/>
          <w:lang w:val="kk-KZ"/>
        </w:rPr>
        <w:t xml:space="preserve">                    NО</w:t>
      </w:r>
      <w:r w:rsidRPr="005A3251">
        <w:rPr>
          <w:color w:val="FF0000"/>
          <w:vertAlign w:val="subscript"/>
          <w:lang w:val="kk-KZ"/>
        </w:rPr>
        <w:t>2</w:t>
      </w:r>
      <w:r w:rsidRPr="005A3251">
        <w:rPr>
          <w:color w:val="FF0000"/>
          <w:lang w:val="kk-KZ"/>
        </w:rPr>
        <w:t xml:space="preserve">                                                            </w:t>
      </w:r>
    </w:p>
    <w:p w:rsidR="00925203" w:rsidRPr="005A3251" w:rsidRDefault="00925203" w:rsidP="00903F34">
      <w:pPr>
        <w:rPr>
          <w:color w:val="FF0000"/>
          <w:vertAlign w:val="subscript"/>
          <w:lang w:val="kk-KZ"/>
        </w:rPr>
      </w:pPr>
      <w:r w:rsidRPr="005A3251">
        <w:rPr>
          <w:color w:val="FF0000"/>
          <w:lang w:val="kk-KZ"/>
        </w:rPr>
        <w:t xml:space="preserve">                                   Хромоген қара</w:t>
      </w:r>
    </w:p>
    <w:p w:rsidR="00925203" w:rsidRPr="005A3251" w:rsidRDefault="00925203" w:rsidP="00903F34">
      <w:pPr>
        <w:pStyle w:val="a3"/>
        <w:ind w:firstLine="708"/>
        <w:jc w:val="both"/>
        <w:rPr>
          <w:color w:val="FF0000"/>
          <w:sz w:val="24"/>
        </w:rPr>
      </w:pPr>
    </w:p>
    <w:p w:rsidR="00925203" w:rsidRPr="005A3251" w:rsidRDefault="00925203" w:rsidP="00903F34">
      <w:pPr>
        <w:pStyle w:val="a3"/>
        <w:ind w:firstLine="708"/>
        <w:jc w:val="both"/>
        <w:rPr>
          <w:color w:val="FF0000"/>
          <w:sz w:val="24"/>
        </w:rPr>
      </w:pPr>
      <w:r w:rsidRPr="005A3251">
        <w:rPr>
          <w:color w:val="FF0000"/>
          <w:sz w:val="24"/>
        </w:rPr>
        <w:t>Хромоген қара қышқылдық-негіздік индикаторларға ұқсас қайтымды диссоциацияланады:</w:t>
      </w:r>
    </w:p>
    <w:p w:rsidR="00925203" w:rsidRPr="005A3251" w:rsidRDefault="00925203" w:rsidP="00903F34">
      <w:pPr>
        <w:pStyle w:val="23"/>
        <w:rPr>
          <w:sz w:val="24"/>
        </w:rPr>
      </w:pPr>
      <w:r w:rsidRPr="005A3251">
        <w:rPr>
          <w:sz w:val="24"/>
        </w:rPr>
        <w:t xml:space="preserve">                                        рН &gt; 6                рН &gt; 11,5</w:t>
      </w:r>
    </w:p>
    <w:p w:rsidR="00925203" w:rsidRPr="005A3251" w:rsidRDefault="00925203" w:rsidP="00903F34">
      <w:pPr>
        <w:jc w:val="center"/>
        <w:rPr>
          <w:color w:val="FF0000"/>
          <w:vertAlign w:val="superscript"/>
          <w:lang w:val="kk-KZ"/>
        </w:rPr>
      </w:pPr>
      <w:r w:rsidRPr="005A3251">
        <w:rPr>
          <w:noProof/>
          <w:color w:val="FF0000"/>
        </w:rPr>
        <mc:AlternateContent>
          <mc:Choice Requires="wps">
            <w:drawing>
              <wp:anchor distT="0" distB="0" distL="114300" distR="114300" simplePos="0" relativeHeight="251846656" behindDoc="0" locked="0" layoutInCell="1" allowOverlap="1">
                <wp:simplePos x="0" y="0"/>
                <wp:positionH relativeFrom="column">
                  <wp:posOffset>2286000</wp:posOffset>
                </wp:positionH>
                <wp:positionV relativeFrom="paragraph">
                  <wp:posOffset>215265</wp:posOffset>
                </wp:positionV>
                <wp:extent cx="457200" cy="0"/>
                <wp:effectExtent l="15240" t="53340" r="13335" b="60960"/>
                <wp:wrapNone/>
                <wp:docPr id="157" name="Прямая соединительная линия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B4C4C4" id="Прямая соединительная линия 157" o:spid="_x0000_s1026" style="position:absolute;flip:x;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6.95pt" to="3in,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">
                <v:stroke endarrow="block"/>
              </v:line>
            </w:pict>
          </mc:Fallback>
        </mc:AlternateContent>
      </w:r>
      <w:r w:rsidRPr="005A3251">
        <w:rPr>
          <w:noProof/>
          <w:color w:val="FF0000"/>
        </w:rPr>
        <mc:AlternateContent>
          <mc:Choice Requires="wps">
            <w:drawing>
              <wp:anchor distT="0" distB="0" distL="114300" distR="114300" simplePos="0" relativeHeight="251848704" behindDoc="0" locked="0" layoutInCell="1" allowOverlap="1">
                <wp:simplePos x="0" y="0"/>
                <wp:positionH relativeFrom="column">
                  <wp:posOffset>3543300</wp:posOffset>
                </wp:positionH>
                <wp:positionV relativeFrom="paragraph">
                  <wp:posOffset>215265</wp:posOffset>
                </wp:positionV>
                <wp:extent cx="457200" cy="0"/>
                <wp:effectExtent l="15240" t="53340" r="13335" b="60960"/>
                <wp:wrapNone/>
                <wp:docPr id="156" name="Прямая соединительная линия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9D038" id="Прямая соединительная линия 156" o:spid="_x0000_s1026" style="position:absolute;flip:x;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6.95pt" to="31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">
                <v:stroke endarrow="block"/>
              </v:line>
            </w:pict>
          </mc:Fallback>
        </mc:AlternateContent>
      </w:r>
      <w:r w:rsidRPr="005A3251">
        <w:rPr>
          <w:noProof/>
          <w:color w:val="FF0000"/>
        </w:rPr>
        <mc:AlternateContent>
          <mc:Choice Requires="wps">
            <w:drawing>
              <wp:anchor distT="0" distB="0" distL="114300" distR="114300" simplePos="0" relativeHeight="251847680" behindDoc="0" locked="0" layoutInCell="1" allowOverlap="1">
                <wp:simplePos x="0" y="0"/>
                <wp:positionH relativeFrom="column">
                  <wp:posOffset>3543300</wp:posOffset>
                </wp:positionH>
                <wp:positionV relativeFrom="paragraph">
                  <wp:posOffset>100965</wp:posOffset>
                </wp:positionV>
                <wp:extent cx="457200" cy="0"/>
                <wp:effectExtent l="5715" t="53340" r="22860" b="60960"/>
                <wp:wrapNone/>
                <wp:docPr id="155" name="Прямая соединительная линия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2A778" id="Прямая соединительная линия 155" o:spid="_x0000_s1026" style="position:absolute;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7.95pt" to="31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XgYgIAAH0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">
                <v:stroke endarrow="block"/>
              </v:line>
            </w:pict>
          </mc:Fallback>
        </mc:AlternateContent>
      </w:r>
      <w:r w:rsidRPr="005A3251">
        <w:rPr>
          <w:noProof/>
          <w:color w:val="FF0000"/>
        </w:rPr>
        <mc:AlternateContent>
          <mc:Choice Requires="wps">
            <w:drawing>
              <wp:anchor distT="0" distB="0" distL="114300" distR="114300" simplePos="0" relativeHeight="251845632" behindDoc="0" locked="0" layoutInCell="1" allowOverlap="1">
                <wp:simplePos x="0" y="0"/>
                <wp:positionH relativeFrom="column">
                  <wp:posOffset>2286000</wp:posOffset>
                </wp:positionH>
                <wp:positionV relativeFrom="paragraph">
                  <wp:posOffset>100965</wp:posOffset>
                </wp:positionV>
                <wp:extent cx="457200" cy="0"/>
                <wp:effectExtent l="5715" t="53340" r="22860" b="60960"/>
                <wp:wrapNone/>
                <wp:docPr id="154" name="Прямая соединительная линия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8305CD" id="Прямая соединительная линия 154"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95pt" to="3in,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eXZYgIAAH0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">
                <v:stroke endarrow="block"/>
              </v:line>
            </w:pict>
          </mc:Fallback>
        </mc:AlternateContent>
      </w:r>
      <w:r w:rsidRPr="005A3251">
        <w:rPr>
          <w:color w:val="FF0000"/>
          <w:lang w:val="kk-KZ"/>
        </w:rPr>
        <w:t>Н</w:t>
      </w:r>
      <w:r w:rsidRPr="005A3251">
        <w:rPr>
          <w:color w:val="FF0000"/>
          <w:vertAlign w:val="subscript"/>
          <w:lang w:val="kk-KZ"/>
        </w:rPr>
        <w:t>2</w:t>
      </w:r>
      <w:r w:rsidRPr="005A3251">
        <w:rPr>
          <w:color w:val="FF0000"/>
          <w:lang w:val="kk-KZ"/>
        </w:rPr>
        <w:t>Іnd</w:t>
      </w:r>
      <w:r w:rsidRPr="005A3251">
        <w:rPr>
          <w:color w:val="FF0000"/>
          <w:vertAlign w:val="superscript"/>
          <w:lang w:val="kk-KZ"/>
        </w:rPr>
        <w:t xml:space="preserve">-       </w:t>
      </w:r>
      <w:r w:rsidRPr="005A3251">
        <w:rPr>
          <w:color w:val="FF0000"/>
          <w:lang w:val="kk-KZ"/>
        </w:rPr>
        <w:t xml:space="preserve">            НІnd</w:t>
      </w:r>
      <w:r w:rsidRPr="005A3251">
        <w:rPr>
          <w:color w:val="FF0000"/>
          <w:vertAlign w:val="superscript"/>
          <w:lang w:val="kk-KZ"/>
        </w:rPr>
        <w:t xml:space="preserve">2-     </w:t>
      </w:r>
      <w:r w:rsidRPr="005A3251">
        <w:rPr>
          <w:color w:val="FF0000"/>
          <w:lang w:val="kk-KZ"/>
        </w:rPr>
        <w:t xml:space="preserve">          </w:t>
      </w:r>
      <w:r w:rsidRPr="005A3251">
        <w:rPr>
          <w:color w:val="FF0000"/>
          <w:vertAlign w:val="superscript"/>
          <w:lang w:val="kk-KZ"/>
        </w:rPr>
        <w:t xml:space="preserve">        </w:t>
      </w:r>
      <w:r w:rsidRPr="005A3251">
        <w:rPr>
          <w:color w:val="FF0000"/>
          <w:lang w:val="kk-KZ"/>
        </w:rPr>
        <w:t>Іnd</w:t>
      </w:r>
      <w:r w:rsidRPr="005A3251">
        <w:rPr>
          <w:color w:val="FF0000"/>
          <w:vertAlign w:val="superscript"/>
          <w:lang w:val="kk-KZ"/>
        </w:rPr>
        <w:t>3-</w:t>
      </w:r>
    </w:p>
    <w:p w:rsidR="00925203" w:rsidRPr="005A3251" w:rsidRDefault="00925203" w:rsidP="00903F34">
      <w:pPr>
        <w:rPr>
          <w:color w:val="FF0000"/>
          <w:lang w:val="kk-KZ"/>
        </w:rPr>
      </w:pPr>
      <w:r w:rsidRPr="005A3251">
        <w:rPr>
          <w:color w:val="FF0000"/>
          <w:vertAlign w:val="superscript"/>
          <w:lang w:val="kk-KZ"/>
        </w:rPr>
        <w:t xml:space="preserve">                                     </w:t>
      </w:r>
      <w:r w:rsidRPr="005A3251">
        <w:rPr>
          <w:color w:val="FF0000"/>
          <w:lang w:val="kk-KZ"/>
        </w:rPr>
        <w:t xml:space="preserve">                  қызыл                       көк                       қызыл-сары</w:t>
      </w:r>
    </w:p>
    <w:p w:rsidR="00925203" w:rsidRPr="005A3251" w:rsidRDefault="00925203" w:rsidP="00903F34">
      <w:pPr>
        <w:rPr>
          <w:color w:val="FF0000"/>
          <w:lang w:val="kk-KZ"/>
        </w:rPr>
      </w:pPr>
      <w:r w:rsidRPr="005A3251">
        <w:rPr>
          <w:color w:val="FF0000"/>
          <w:lang w:val="kk-KZ"/>
        </w:rPr>
        <w:t xml:space="preserve"> </w:t>
      </w:r>
    </w:p>
    <w:p w:rsidR="00925203" w:rsidRPr="005A3251" w:rsidRDefault="00925203" w:rsidP="00903F34">
      <w:pPr>
        <w:pStyle w:val="a3"/>
        <w:ind w:firstLine="708"/>
        <w:jc w:val="both"/>
        <w:rPr>
          <w:color w:val="FF0000"/>
          <w:sz w:val="24"/>
        </w:rPr>
      </w:pPr>
      <w:r w:rsidRPr="005A3251">
        <w:rPr>
          <w:color w:val="FF0000"/>
          <w:sz w:val="24"/>
        </w:rPr>
        <w:t>рН = 7 – 11  аралығында индикатор көк түске боялған. Көптеген металл катиондары сутектік көрсеткіштің осы аралығында хромоген қарамен қызыл түске боялған комплекс түзеді:</w:t>
      </w:r>
    </w:p>
    <w:p w:rsidR="00925203" w:rsidRPr="005A3251" w:rsidRDefault="00925203" w:rsidP="00903F34">
      <w:pPr>
        <w:pStyle w:val="a3"/>
        <w:rPr>
          <w:color w:val="FF0000"/>
          <w:sz w:val="24"/>
        </w:rPr>
      </w:pPr>
    </w:p>
    <w:p w:rsidR="00925203" w:rsidRPr="005A3251" w:rsidRDefault="00925203" w:rsidP="00903F34">
      <w:pPr>
        <w:jc w:val="center"/>
        <w:rPr>
          <w:color w:val="FF0000"/>
          <w:vertAlign w:val="superscript"/>
          <w:lang w:val="kk-KZ"/>
        </w:rPr>
      </w:pPr>
      <w:r w:rsidRPr="005A3251">
        <w:rPr>
          <w:noProof/>
          <w:color w:val="FF0000"/>
        </w:rPr>
        <mc:AlternateContent>
          <mc:Choice Requires="wps">
            <w:drawing>
              <wp:anchor distT="0" distB="0" distL="114300" distR="114300" simplePos="0" relativeHeight="251849728" behindDoc="0" locked="0" layoutInCell="1" allowOverlap="1">
                <wp:simplePos x="0" y="0"/>
                <wp:positionH relativeFrom="column">
                  <wp:posOffset>2857500</wp:posOffset>
                </wp:positionH>
                <wp:positionV relativeFrom="paragraph">
                  <wp:posOffset>46355</wp:posOffset>
                </wp:positionV>
                <wp:extent cx="457200" cy="0"/>
                <wp:effectExtent l="5715" t="57785" r="22860" b="56515"/>
                <wp:wrapNone/>
                <wp:docPr id="153" name="Прямая соединительная линия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2B06B1" id="Прямая соединительная линия 153" o:spid="_x0000_s1026" style="position:absolute;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3.65pt" to="26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">
                <v:stroke endarrow="block"/>
              </v:line>
            </w:pict>
          </mc:Fallback>
        </mc:AlternateContent>
      </w:r>
      <w:r w:rsidRPr="005A3251">
        <w:rPr>
          <w:noProof/>
          <w:color w:val="FF0000"/>
        </w:rPr>
        <mc:AlternateContent>
          <mc:Choice Requires="wps">
            <w:drawing>
              <wp:anchor distT="0" distB="0" distL="114300" distR="114300" simplePos="0" relativeHeight="251850752" behindDoc="0" locked="0" layoutInCell="1" allowOverlap="1">
                <wp:simplePos x="0" y="0"/>
                <wp:positionH relativeFrom="column">
                  <wp:posOffset>2857500</wp:posOffset>
                </wp:positionH>
                <wp:positionV relativeFrom="paragraph">
                  <wp:posOffset>160655</wp:posOffset>
                </wp:positionV>
                <wp:extent cx="457200" cy="0"/>
                <wp:effectExtent l="15240" t="57785" r="13335" b="56515"/>
                <wp:wrapNone/>
                <wp:docPr id="152" name="Прямая соединительная линия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B34D9D" id="Прямая соединительная линия 152" o:spid="_x0000_s1026" style="position:absolute;flip:x;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2.65pt" to="261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">
                <v:stroke endarrow="block"/>
              </v:line>
            </w:pict>
          </mc:Fallback>
        </mc:AlternateContent>
      </w:r>
      <w:r w:rsidRPr="005A3251">
        <w:rPr>
          <w:color w:val="FF0000"/>
          <w:lang w:val="kk-KZ"/>
        </w:rPr>
        <w:t>НІnd</w:t>
      </w:r>
      <w:r w:rsidRPr="005A3251">
        <w:rPr>
          <w:color w:val="FF0000"/>
          <w:vertAlign w:val="superscript"/>
          <w:lang w:val="kk-KZ"/>
        </w:rPr>
        <w:t xml:space="preserve">2-    </w:t>
      </w:r>
      <w:r w:rsidRPr="005A3251">
        <w:rPr>
          <w:color w:val="FF0000"/>
          <w:lang w:val="kk-KZ"/>
        </w:rPr>
        <w:t xml:space="preserve"> +    Ме</w:t>
      </w:r>
      <w:r w:rsidRPr="005A3251">
        <w:rPr>
          <w:color w:val="FF0000"/>
          <w:vertAlign w:val="superscript"/>
          <w:lang w:val="kk-KZ"/>
        </w:rPr>
        <w:t xml:space="preserve">2+              </w:t>
      </w:r>
      <w:r w:rsidRPr="005A3251">
        <w:rPr>
          <w:color w:val="FF0000"/>
          <w:lang w:val="kk-KZ"/>
        </w:rPr>
        <w:t xml:space="preserve">      МеІnd</w:t>
      </w:r>
      <w:r w:rsidRPr="005A3251">
        <w:rPr>
          <w:color w:val="FF0000"/>
          <w:vertAlign w:val="superscript"/>
          <w:lang w:val="kk-KZ"/>
        </w:rPr>
        <w:t xml:space="preserve">-    </w:t>
      </w:r>
      <w:r w:rsidRPr="005A3251">
        <w:rPr>
          <w:color w:val="FF0000"/>
          <w:lang w:val="kk-KZ"/>
        </w:rPr>
        <w:t xml:space="preserve">  +    Н</w:t>
      </w:r>
      <w:r w:rsidRPr="005A3251">
        <w:rPr>
          <w:color w:val="FF0000"/>
          <w:vertAlign w:val="superscript"/>
          <w:lang w:val="kk-KZ"/>
        </w:rPr>
        <w:t>+</w:t>
      </w:r>
    </w:p>
    <w:p w:rsidR="00925203" w:rsidRPr="005A3251" w:rsidRDefault="00925203" w:rsidP="00903F34">
      <w:pPr>
        <w:rPr>
          <w:color w:val="FF0000"/>
          <w:lang w:val="kk-KZ"/>
        </w:rPr>
      </w:pPr>
      <w:r w:rsidRPr="005A3251">
        <w:rPr>
          <w:color w:val="FF0000"/>
          <w:lang w:val="kk-KZ"/>
        </w:rPr>
        <w:t xml:space="preserve">                                        көк                                            қызыл</w:t>
      </w:r>
    </w:p>
    <w:p w:rsidR="00925203" w:rsidRPr="005A3251" w:rsidRDefault="00925203" w:rsidP="00903F34">
      <w:pPr>
        <w:rPr>
          <w:color w:val="FF0000"/>
          <w:lang w:val="kk-KZ"/>
        </w:rPr>
      </w:pPr>
      <w:r w:rsidRPr="005A3251">
        <w:rPr>
          <w:color w:val="FF0000"/>
          <w:lang w:val="kk-KZ"/>
        </w:rPr>
        <w:t xml:space="preserve"> </w:t>
      </w:r>
    </w:p>
    <w:p w:rsidR="00925203" w:rsidRPr="005A3251" w:rsidRDefault="00925203" w:rsidP="00903F34">
      <w:pPr>
        <w:jc w:val="both"/>
        <w:rPr>
          <w:color w:val="FF0000"/>
          <w:lang w:val="kk-KZ"/>
        </w:rPr>
      </w:pPr>
      <w:r w:rsidRPr="005A3251">
        <w:rPr>
          <w:color w:val="FF0000"/>
          <w:lang w:val="kk-KZ"/>
        </w:rPr>
        <w:tab/>
        <w:t>Мысалы,  кальций тұзының ерітіндісіне хромоген қара қосылса, ерітінді қызыл түске боялады. Осыдан кейін трилон Б-мен титрлейтін болсақ, Са</w:t>
      </w:r>
      <w:r w:rsidRPr="005A3251">
        <w:rPr>
          <w:color w:val="FF0000"/>
          <w:vertAlign w:val="superscript"/>
          <w:lang w:val="kk-KZ"/>
        </w:rPr>
        <w:t>2+</w:t>
      </w:r>
      <w:r w:rsidRPr="005A3251">
        <w:rPr>
          <w:color w:val="FF0000"/>
          <w:lang w:val="kk-KZ"/>
        </w:rPr>
        <w:t>-иондары  трилон Б-мен түссіз комплекс түзе бастайды. Реакцияның эквиваленттік нүктесіне жеткенде барлық Са</w:t>
      </w:r>
      <w:r w:rsidRPr="005A3251">
        <w:rPr>
          <w:color w:val="FF0000"/>
          <w:vertAlign w:val="superscript"/>
          <w:lang w:val="kk-KZ"/>
        </w:rPr>
        <w:t>2+</w:t>
      </w:r>
      <w:r w:rsidRPr="005A3251">
        <w:rPr>
          <w:color w:val="FF0000"/>
          <w:lang w:val="kk-KZ"/>
        </w:rPr>
        <w:t>- иондары титрантпен реакцияға түседі, сондықтан  хромоген қара көк түске боялған бос күйіне көшеді.</w:t>
      </w: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r w:rsidRPr="005A3251">
        <w:rPr>
          <w:color w:val="FF0000"/>
          <w:lang w:val="kk-KZ"/>
        </w:rPr>
        <w:t>СаІnd</w:t>
      </w:r>
      <w:r w:rsidRPr="005A3251">
        <w:rPr>
          <w:color w:val="FF0000"/>
          <w:vertAlign w:val="superscript"/>
          <w:lang w:val="kk-KZ"/>
        </w:rPr>
        <w:t xml:space="preserve">-    </w:t>
      </w:r>
      <w:r w:rsidRPr="005A3251">
        <w:rPr>
          <w:color w:val="FF0000"/>
          <w:lang w:val="kk-KZ"/>
        </w:rPr>
        <w:t xml:space="preserve">  +   Н</w:t>
      </w:r>
      <w:r w:rsidRPr="005A3251">
        <w:rPr>
          <w:color w:val="FF0000"/>
          <w:vertAlign w:val="subscript"/>
          <w:lang w:val="kk-KZ"/>
        </w:rPr>
        <w:t>2</w:t>
      </w:r>
      <w:r w:rsidRPr="005A3251">
        <w:rPr>
          <w:color w:val="FF0000"/>
          <w:lang w:val="kk-KZ"/>
        </w:rPr>
        <w:t>Y</w:t>
      </w:r>
      <w:r w:rsidRPr="005A3251">
        <w:rPr>
          <w:color w:val="FF0000"/>
          <w:vertAlign w:val="superscript"/>
          <w:lang w:val="kk-KZ"/>
        </w:rPr>
        <w:t>2-</w:t>
      </w:r>
      <w:r w:rsidRPr="005A3251">
        <w:rPr>
          <w:color w:val="FF0000"/>
          <w:lang w:val="kk-KZ"/>
        </w:rPr>
        <w:t xml:space="preserve">     →      СаY</w:t>
      </w:r>
      <w:r w:rsidRPr="005A3251">
        <w:rPr>
          <w:color w:val="FF0000"/>
          <w:vertAlign w:val="superscript"/>
          <w:lang w:val="kk-KZ"/>
        </w:rPr>
        <w:t>2-</w:t>
      </w:r>
      <w:r w:rsidRPr="005A3251">
        <w:rPr>
          <w:color w:val="FF0000"/>
          <w:lang w:val="kk-KZ"/>
        </w:rPr>
        <w:t xml:space="preserve">    +    НІnd</w:t>
      </w:r>
      <w:r w:rsidRPr="005A3251">
        <w:rPr>
          <w:color w:val="FF0000"/>
          <w:vertAlign w:val="superscript"/>
          <w:lang w:val="kk-KZ"/>
        </w:rPr>
        <w:t xml:space="preserve">2-    </w:t>
      </w:r>
      <w:r w:rsidRPr="005A3251">
        <w:rPr>
          <w:color w:val="FF0000"/>
          <w:lang w:val="kk-KZ"/>
        </w:rPr>
        <w:t xml:space="preserve">  +   Н</w:t>
      </w:r>
      <w:r w:rsidRPr="005A3251">
        <w:rPr>
          <w:color w:val="FF0000"/>
          <w:vertAlign w:val="superscript"/>
          <w:lang w:val="kk-KZ"/>
        </w:rPr>
        <w:t>+</w:t>
      </w:r>
    </w:p>
    <w:p w:rsidR="00925203" w:rsidRPr="005A3251" w:rsidRDefault="00925203" w:rsidP="00903F34">
      <w:pPr>
        <w:rPr>
          <w:color w:val="FF0000"/>
          <w:lang w:val="kk-KZ"/>
        </w:rPr>
      </w:pPr>
      <w:r w:rsidRPr="005A3251">
        <w:rPr>
          <w:color w:val="FF0000"/>
          <w:lang w:val="kk-KZ"/>
        </w:rPr>
        <w:t xml:space="preserve">                            қызыл           трилон Б                 түссіз              көк</w:t>
      </w:r>
    </w:p>
    <w:p w:rsidR="00925203" w:rsidRPr="005A3251" w:rsidRDefault="00925203" w:rsidP="00903F34">
      <w:pPr>
        <w:rPr>
          <w:color w:val="FF0000"/>
          <w:lang w:val="kk-KZ"/>
        </w:rPr>
      </w:pPr>
    </w:p>
    <w:p w:rsidR="00925203" w:rsidRPr="005A3251" w:rsidRDefault="00925203" w:rsidP="00903F34">
      <w:pPr>
        <w:jc w:val="both"/>
        <w:rPr>
          <w:color w:val="FF0000"/>
          <w:lang w:val="kk-KZ"/>
        </w:rPr>
      </w:pPr>
      <w:r w:rsidRPr="005A3251">
        <w:rPr>
          <w:color w:val="FF0000"/>
          <w:lang w:val="kk-KZ"/>
        </w:rPr>
        <w:tab/>
        <w:t>Ерітінді түсінің өзгерісі рН = 8 – 10  аралығында  анық байқалады. Титрлеу барысында ортаның рН-ын осы көрсетілген аралықта  тұрақты ұстап тұру үшін аммонийлі буферлік қоспа (NН</w:t>
      </w:r>
      <w:r w:rsidRPr="005A3251">
        <w:rPr>
          <w:color w:val="FF0000"/>
          <w:vertAlign w:val="subscript"/>
          <w:lang w:val="kk-KZ"/>
        </w:rPr>
        <w:t>4</w:t>
      </w:r>
      <w:r w:rsidRPr="005A3251">
        <w:rPr>
          <w:color w:val="FF0000"/>
          <w:lang w:val="kk-KZ"/>
        </w:rPr>
        <w:t>ОН + NН</w:t>
      </w:r>
      <w:r w:rsidRPr="005A3251">
        <w:rPr>
          <w:color w:val="FF0000"/>
          <w:vertAlign w:val="subscript"/>
          <w:lang w:val="kk-KZ"/>
        </w:rPr>
        <w:t>4</w:t>
      </w:r>
      <w:r w:rsidRPr="005A3251">
        <w:rPr>
          <w:color w:val="FF0000"/>
          <w:lang w:val="kk-KZ"/>
        </w:rPr>
        <w:t>СІ) қолданылады.</w:t>
      </w:r>
    </w:p>
    <w:p w:rsidR="00925203" w:rsidRPr="005A3251" w:rsidRDefault="00925203" w:rsidP="00903F34">
      <w:pPr>
        <w:jc w:val="both"/>
        <w:rPr>
          <w:color w:val="FF0000"/>
          <w:lang w:val="kk-KZ"/>
        </w:rPr>
      </w:pPr>
      <w:r w:rsidRPr="005A3251">
        <w:rPr>
          <w:color w:val="FF0000"/>
          <w:lang w:val="kk-KZ"/>
        </w:rPr>
        <w:tab/>
        <w:t>Комплексонометрия әдісінде индикатор ретінде мурексид, сульфосалицил қышқылы да пайдаланылады.</w:t>
      </w:r>
    </w:p>
    <w:p w:rsidR="00925203" w:rsidRPr="005A3251" w:rsidRDefault="00925203" w:rsidP="00903F34">
      <w:pPr>
        <w:jc w:val="both"/>
        <w:rPr>
          <w:b/>
          <w:bCs/>
          <w:color w:val="FF0000"/>
          <w:lang w:val="kk-KZ"/>
        </w:rPr>
      </w:pPr>
    </w:p>
    <w:p w:rsidR="00925203" w:rsidRPr="005A3251" w:rsidRDefault="00925203" w:rsidP="00903F34">
      <w:pPr>
        <w:pStyle w:val="a7"/>
        <w:rPr>
          <w:b/>
          <w:bCs/>
          <w:color w:val="FF0000"/>
          <w:sz w:val="24"/>
          <w:szCs w:val="24"/>
          <w:lang w:val="kk-KZ"/>
        </w:rPr>
      </w:pPr>
      <w:r w:rsidRPr="005A3251">
        <w:rPr>
          <w:b/>
          <w:bCs/>
          <w:color w:val="FF0000"/>
          <w:sz w:val="24"/>
          <w:szCs w:val="24"/>
          <w:lang w:val="kk-KZ"/>
        </w:rPr>
        <w:t>Комплексонометриялық титрлеу әдісін орындау тәсілдері</w:t>
      </w:r>
    </w:p>
    <w:p w:rsidR="00925203" w:rsidRPr="005A3251" w:rsidRDefault="00925203" w:rsidP="00903F34">
      <w:pPr>
        <w:jc w:val="both"/>
        <w:rPr>
          <w:color w:val="FF0000"/>
          <w:lang w:val="kk-KZ"/>
        </w:rPr>
      </w:pPr>
      <w:r w:rsidRPr="005A3251">
        <w:rPr>
          <w:color w:val="FF0000"/>
          <w:lang w:val="kk-KZ"/>
        </w:rPr>
        <w:tab/>
        <w:t>Комплексонометриялық титрлеу әдісін іске асырудың бірнеше тәсілдері бар: тура титрлеу, кері титрлеу, орнын басып  титрлеу.</w:t>
      </w:r>
    </w:p>
    <w:p w:rsidR="00925203" w:rsidRPr="005A3251" w:rsidRDefault="00925203" w:rsidP="00903F34">
      <w:pPr>
        <w:ind w:firstLine="708"/>
        <w:jc w:val="both"/>
        <w:rPr>
          <w:color w:val="FF0000"/>
          <w:lang w:val="kk-KZ"/>
        </w:rPr>
      </w:pPr>
      <w:r w:rsidRPr="005A3251">
        <w:rPr>
          <w:b/>
          <w:bCs/>
          <w:color w:val="FF0000"/>
          <w:lang w:val="kk-KZ"/>
        </w:rPr>
        <w:lastRenderedPageBreak/>
        <w:t>Тура титрлеу</w:t>
      </w:r>
      <w:r w:rsidRPr="005A3251">
        <w:rPr>
          <w:color w:val="FF0000"/>
          <w:lang w:val="kk-KZ"/>
        </w:rPr>
        <w:t>. Өлшеуіш колбада анализденетін ерітіндіні шектеулі белгіге дейін дистилденген сумен сұйылтады. Титрлеу үшін осы ерітіндінің  дәл көлем  бөлігін (аликвотасын) пипеткамен алады. Титрлеу сілтілік ортада жүргізіледі. Ортаның рН-ын аммонийлы буферлік қоспамен тұрақтандырады. Индикатор ретінде хромоген қараны немесе мурексидті қолданады. Эквиваленттік нүктеде ерітіндінің түсі қызылдан  көк түске аумасады. Тура титрлеу тәсілімен Мg</w:t>
      </w:r>
      <w:r w:rsidRPr="005A3251">
        <w:rPr>
          <w:color w:val="FF0000"/>
          <w:vertAlign w:val="superscript"/>
          <w:lang w:val="kk-KZ"/>
        </w:rPr>
        <w:t>2+</w:t>
      </w:r>
      <w:r w:rsidRPr="005A3251">
        <w:rPr>
          <w:color w:val="FF0000"/>
          <w:lang w:val="kk-KZ"/>
        </w:rPr>
        <w:t xml:space="preserve">, </w:t>
      </w:r>
      <w:r w:rsidRPr="005A3251">
        <w:rPr>
          <w:color w:val="FF0000"/>
          <w:vertAlign w:val="superscript"/>
          <w:lang w:val="kk-KZ"/>
        </w:rPr>
        <w:t xml:space="preserve"> </w:t>
      </w:r>
      <w:r w:rsidRPr="005A3251">
        <w:rPr>
          <w:color w:val="FF0000"/>
          <w:lang w:val="kk-KZ"/>
        </w:rPr>
        <w:t>Са</w:t>
      </w:r>
      <w:r w:rsidRPr="005A3251">
        <w:rPr>
          <w:color w:val="FF0000"/>
          <w:vertAlign w:val="superscript"/>
          <w:lang w:val="kk-KZ"/>
        </w:rPr>
        <w:t>2+</w:t>
      </w:r>
      <w:r w:rsidRPr="005A3251">
        <w:rPr>
          <w:color w:val="FF0000"/>
          <w:lang w:val="kk-KZ"/>
        </w:rPr>
        <w:t>, Sr</w:t>
      </w:r>
      <w:r w:rsidRPr="005A3251">
        <w:rPr>
          <w:color w:val="FF0000"/>
          <w:vertAlign w:val="superscript"/>
          <w:lang w:val="kk-KZ"/>
        </w:rPr>
        <w:t>2+</w:t>
      </w:r>
      <w:r w:rsidRPr="005A3251">
        <w:rPr>
          <w:color w:val="FF0000"/>
          <w:lang w:val="kk-KZ"/>
        </w:rPr>
        <w:t>,  Ва</w:t>
      </w:r>
      <w:r w:rsidRPr="005A3251">
        <w:rPr>
          <w:color w:val="FF0000"/>
          <w:vertAlign w:val="superscript"/>
          <w:lang w:val="kk-KZ"/>
        </w:rPr>
        <w:t>2+</w:t>
      </w:r>
      <w:r w:rsidRPr="005A3251">
        <w:rPr>
          <w:color w:val="FF0000"/>
          <w:lang w:val="kk-KZ"/>
        </w:rPr>
        <w:t>, Zn</w:t>
      </w:r>
      <w:r w:rsidRPr="005A3251">
        <w:rPr>
          <w:color w:val="FF0000"/>
          <w:vertAlign w:val="superscript"/>
          <w:lang w:val="kk-KZ"/>
        </w:rPr>
        <w:t>2+</w:t>
      </w:r>
      <w:r w:rsidRPr="005A3251">
        <w:rPr>
          <w:color w:val="FF0000"/>
          <w:lang w:val="kk-KZ"/>
        </w:rPr>
        <w:t>,  Со</w:t>
      </w:r>
      <w:r w:rsidRPr="005A3251">
        <w:rPr>
          <w:color w:val="FF0000"/>
          <w:vertAlign w:val="superscript"/>
          <w:lang w:val="kk-KZ"/>
        </w:rPr>
        <w:t>2+</w:t>
      </w:r>
      <w:r w:rsidRPr="005A3251">
        <w:rPr>
          <w:color w:val="FF0000"/>
          <w:lang w:val="kk-KZ"/>
        </w:rPr>
        <w:t>, Ni</w:t>
      </w:r>
      <w:r w:rsidRPr="005A3251">
        <w:rPr>
          <w:color w:val="FF0000"/>
          <w:vertAlign w:val="superscript"/>
          <w:lang w:val="kk-KZ"/>
        </w:rPr>
        <w:t>2+</w:t>
      </w:r>
      <w:r w:rsidRPr="005A3251">
        <w:rPr>
          <w:color w:val="FF0000"/>
          <w:lang w:val="kk-KZ"/>
        </w:rPr>
        <w:t>, Сu</w:t>
      </w:r>
      <w:r w:rsidRPr="005A3251">
        <w:rPr>
          <w:color w:val="FF0000"/>
          <w:vertAlign w:val="superscript"/>
          <w:lang w:val="kk-KZ"/>
        </w:rPr>
        <w:t>2+</w:t>
      </w:r>
      <w:r w:rsidRPr="005A3251">
        <w:rPr>
          <w:color w:val="FF0000"/>
          <w:lang w:val="kk-KZ"/>
        </w:rPr>
        <w:t>, Fе</w:t>
      </w:r>
      <w:r w:rsidRPr="005A3251">
        <w:rPr>
          <w:color w:val="FF0000"/>
          <w:vertAlign w:val="superscript"/>
          <w:lang w:val="kk-KZ"/>
        </w:rPr>
        <w:t>3+</w:t>
      </w:r>
      <w:r w:rsidRPr="005A3251">
        <w:rPr>
          <w:color w:val="FF0000"/>
          <w:lang w:val="kk-KZ"/>
        </w:rPr>
        <w:t xml:space="preserve"> және т.б. металл катиондары анықталады.</w:t>
      </w:r>
    </w:p>
    <w:p w:rsidR="00925203" w:rsidRPr="005A3251" w:rsidRDefault="00925203" w:rsidP="00903F34">
      <w:pPr>
        <w:ind w:firstLine="708"/>
        <w:jc w:val="both"/>
        <w:rPr>
          <w:color w:val="FF0000"/>
          <w:lang w:val="kk-KZ"/>
        </w:rPr>
      </w:pPr>
      <w:r w:rsidRPr="005A3251">
        <w:rPr>
          <w:b/>
          <w:bCs/>
          <w:color w:val="FF0000"/>
          <w:lang w:val="kk-KZ"/>
        </w:rPr>
        <w:t>Кері титрлеу.</w:t>
      </w:r>
      <w:r w:rsidRPr="005A3251">
        <w:rPr>
          <w:color w:val="FF0000"/>
          <w:lang w:val="kk-KZ"/>
        </w:rPr>
        <w:t xml:space="preserve"> Бұл әдісті тура титрлеу арқылы металл катионын анықтауға мүмкіндік болмаған жағдайда (сәйкес индикатор жоқ болғанда; комплекс түзу реакциясы өте баяу жүргенде) қолданады. Анализденетін ерітіндіге трилон Б-ның моль-эквиваленттік концентрациясы белгілі  ерітіндісінің реакцияға қажет мөлшерден артық алынған дәл көлемін құяды. Реакцияны аяғына дейін жүргізу үшін ерітіндіні қыздырады, содан кейін  суытады. Ерітіндідегі трилон Б-ның артық мөлшерін концентрациясы белгілі магний сульфатының ерітіндісімен титрлейді. Индикатор ретінде хромоген қара немесе мурексид қолданады. Ерітіндінің түсі эквиваленттік нүктеде көк түстен қызылға аумасады.</w:t>
      </w:r>
    </w:p>
    <w:p w:rsidR="00925203" w:rsidRPr="005A3251" w:rsidRDefault="00925203" w:rsidP="00903F34">
      <w:pPr>
        <w:ind w:firstLine="708"/>
        <w:jc w:val="both"/>
        <w:rPr>
          <w:color w:val="FF0000"/>
          <w:lang w:val="kk-KZ"/>
        </w:rPr>
      </w:pPr>
      <w:r w:rsidRPr="005A3251">
        <w:rPr>
          <w:b/>
          <w:bCs/>
          <w:color w:val="FF0000"/>
          <w:lang w:val="kk-KZ"/>
        </w:rPr>
        <w:t>Орнын басып титрлеу.</w:t>
      </w:r>
      <w:r w:rsidRPr="005A3251">
        <w:rPr>
          <w:color w:val="FF0000"/>
          <w:lang w:val="kk-KZ"/>
        </w:rPr>
        <w:t xml:space="preserve">  Титрлеу тәсілі трилон Б-ның магний иондарымен   түзген комплексінің басқа металл катиондарымен түзген комплекстерімен салыстырғанда тұрақтылығының төмен болуына негізделген. Осы себепке байланысты басқа металдар магнийді оның трилон Б-мен түзген комплексінен  ығыстырып шығарады. Мысалы, магнийдің трилон Б-мен түзген комплексінің үстіне кальций катиондары бар ерітінді қосылса   мына реакция жүреді:</w:t>
      </w:r>
    </w:p>
    <w:p w:rsidR="00925203" w:rsidRPr="005A3251" w:rsidRDefault="00925203" w:rsidP="00903F34">
      <w:pPr>
        <w:ind w:firstLine="708"/>
        <w:jc w:val="center"/>
        <w:rPr>
          <w:color w:val="FF0000"/>
          <w:vertAlign w:val="superscript"/>
          <w:lang w:val="kk-KZ"/>
        </w:rPr>
      </w:pPr>
      <w:r w:rsidRPr="005A3251">
        <w:rPr>
          <w:noProof/>
          <w:color w:val="FF0000"/>
        </w:rPr>
        <mc:AlternateContent>
          <mc:Choice Requires="wps">
            <w:drawing>
              <wp:anchor distT="0" distB="0" distL="114300" distR="114300" simplePos="0" relativeHeight="251864064" behindDoc="0" locked="0" layoutInCell="1" allowOverlap="1">
                <wp:simplePos x="0" y="0"/>
                <wp:positionH relativeFrom="column">
                  <wp:posOffset>3086100</wp:posOffset>
                </wp:positionH>
                <wp:positionV relativeFrom="paragraph">
                  <wp:posOffset>114300</wp:posOffset>
                </wp:positionV>
                <wp:extent cx="457200" cy="0"/>
                <wp:effectExtent l="5715" t="54610" r="22860" b="59690"/>
                <wp:wrapNone/>
                <wp:docPr id="151" name="Прямая соединительная линия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AD7839" id="Прямая соединительная линия 151" o:spid="_x0000_s1026" style="position:absolute;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9pt" to="27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">
                <v:stroke endarrow="block"/>
              </v:line>
            </w:pict>
          </mc:Fallback>
        </mc:AlternateContent>
      </w:r>
      <w:r w:rsidRPr="005A3251">
        <w:rPr>
          <w:color w:val="FF0000"/>
          <w:lang w:val="kk-KZ"/>
        </w:rPr>
        <w:t>Са</w:t>
      </w:r>
      <w:r w:rsidRPr="005A3251">
        <w:rPr>
          <w:color w:val="FF0000"/>
          <w:vertAlign w:val="superscript"/>
          <w:lang w:val="kk-KZ"/>
        </w:rPr>
        <w:t xml:space="preserve">2+        </w:t>
      </w:r>
      <w:r w:rsidRPr="005A3251">
        <w:rPr>
          <w:color w:val="FF0000"/>
          <w:lang w:val="kk-KZ"/>
        </w:rPr>
        <w:t>+     МgY</w:t>
      </w:r>
      <w:r w:rsidRPr="005A3251">
        <w:rPr>
          <w:color w:val="FF0000"/>
          <w:vertAlign w:val="superscript"/>
          <w:lang w:val="kk-KZ"/>
        </w:rPr>
        <w:t>2-</w:t>
      </w:r>
      <w:r w:rsidRPr="005A3251">
        <w:rPr>
          <w:color w:val="FF0000"/>
          <w:lang w:val="kk-KZ"/>
        </w:rPr>
        <w:t xml:space="preserve">               СаY</w:t>
      </w:r>
      <w:r w:rsidRPr="005A3251">
        <w:rPr>
          <w:color w:val="FF0000"/>
          <w:vertAlign w:val="superscript"/>
          <w:lang w:val="kk-KZ"/>
        </w:rPr>
        <w:t>2-</w:t>
      </w:r>
      <w:r w:rsidRPr="005A3251">
        <w:rPr>
          <w:color w:val="FF0000"/>
          <w:lang w:val="kk-KZ"/>
        </w:rPr>
        <w:t xml:space="preserve">     +      Мg</w:t>
      </w:r>
      <w:r w:rsidRPr="005A3251">
        <w:rPr>
          <w:color w:val="FF0000"/>
          <w:vertAlign w:val="superscript"/>
          <w:lang w:val="kk-KZ"/>
        </w:rPr>
        <w:t>2+</w:t>
      </w:r>
    </w:p>
    <w:p w:rsidR="00925203" w:rsidRPr="005A3251" w:rsidRDefault="00925203" w:rsidP="00903F34">
      <w:pPr>
        <w:ind w:firstLine="708"/>
        <w:jc w:val="both"/>
        <w:rPr>
          <w:color w:val="FF0000"/>
          <w:lang w:val="kk-KZ"/>
        </w:rPr>
      </w:pPr>
      <w:r w:rsidRPr="005A3251">
        <w:rPr>
          <w:color w:val="FF0000"/>
          <w:lang w:val="kk-KZ"/>
        </w:rPr>
        <w:t xml:space="preserve">Комплекс құрамынан ығыстырылып шығарылған  магний катиондары хромоген қараның қатысында трилон Б-мен титрленеді. Эквиваленттік нүктеде ерітінді  түсі  қызыл  түстен көкке аумасады. </w:t>
      </w:r>
    </w:p>
    <w:p w:rsidR="00925203" w:rsidRPr="005A3251" w:rsidRDefault="00925203" w:rsidP="00903F34">
      <w:pPr>
        <w:ind w:firstLine="708"/>
        <w:jc w:val="both"/>
        <w:rPr>
          <w:color w:val="FF0000"/>
          <w:lang w:val="kk-KZ"/>
        </w:rPr>
      </w:pPr>
      <w:r w:rsidRPr="005A3251">
        <w:rPr>
          <w:color w:val="FF0000"/>
          <w:lang w:val="kk-KZ"/>
        </w:rPr>
        <w:t xml:space="preserve"> </w:t>
      </w:r>
    </w:p>
    <w:p w:rsidR="00925203" w:rsidRPr="005A3251" w:rsidRDefault="00925203" w:rsidP="00903F34">
      <w:pPr>
        <w:pStyle w:val="23"/>
        <w:ind w:firstLine="0"/>
        <w:rPr>
          <w:b/>
          <w:bCs/>
          <w:sz w:val="24"/>
        </w:rPr>
      </w:pPr>
      <w:r w:rsidRPr="005A3251">
        <w:rPr>
          <w:b/>
          <w:bCs/>
          <w:sz w:val="24"/>
        </w:rPr>
        <w:t xml:space="preserve">Бақылау тапсырмалары: </w:t>
      </w:r>
    </w:p>
    <w:p w:rsidR="00925203" w:rsidRPr="005A3251" w:rsidRDefault="00925203" w:rsidP="00903F34">
      <w:pPr>
        <w:pStyle w:val="23"/>
        <w:ind w:firstLine="0"/>
        <w:rPr>
          <w:sz w:val="24"/>
        </w:rPr>
      </w:pPr>
      <w:r w:rsidRPr="005A3251">
        <w:rPr>
          <w:sz w:val="24"/>
        </w:rPr>
        <w:t>1. Қандай химиялық қосылыстарды комплексті қосылыстар деп атайды ? Хелатты комплекс деп қандай комплекстерді айтады ?</w:t>
      </w:r>
    </w:p>
    <w:p w:rsidR="00925203" w:rsidRPr="005A3251" w:rsidRDefault="00925203" w:rsidP="00903F34">
      <w:pPr>
        <w:pStyle w:val="23"/>
        <w:ind w:firstLine="0"/>
        <w:rPr>
          <w:sz w:val="24"/>
        </w:rPr>
      </w:pPr>
      <w:r w:rsidRPr="005A3251">
        <w:rPr>
          <w:sz w:val="24"/>
        </w:rPr>
        <w:t>2. Комплексондар не себептен металл катиондарымен хелатты комплекс түзеді?</w:t>
      </w:r>
    </w:p>
    <w:p w:rsidR="00925203" w:rsidRPr="005A3251" w:rsidRDefault="00925203" w:rsidP="00903F34">
      <w:pPr>
        <w:pStyle w:val="23"/>
        <w:ind w:firstLine="0"/>
        <w:rPr>
          <w:sz w:val="24"/>
        </w:rPr>
      </w:pPr>
      <w:r w:rsidRPr="005A3251">
        <w:rPr>
          <w:sz w:val="24"/>
        </w:rPr>
        <w:t xml:space="preserve">3. Металл-индикаторлар деп қандай заттарды атайды ? </w:t>
      </w:r>
    </w:p>
    <w:p w:rsidR="00925203" w:rsidRPr="005A3251" w:rsidRDefault="00925203" w:rsidP="00903F34">
      <w:pPr>
        <w:pStyle w:val="23"/>
        <w:ind w:firstLine="0"/>
        <w:rPr>
          <w:sz w:val="24"/>
        </w:rPr>
      </w:pPr>
      <w:r w:rsidRPr="005A3251">
        <w:rPr>
          <w:sz w:val="24"/>
        </w:rPr>
        <w:t>4. Металл индикатор қатысында титрлеу барысында ерітіндінің түсінің өзгеруінің себебі неде ?</w:t>
      </w:r>
    </w:p>
    <w:p w:rsidR="00925203" w:rsidRPr="005A3251" w:rsidRDefault="00925203" w:rsidP="00903F34">
      <w:pPr>
        <w:pStyle w:val="23"/>
        <w:ind w:firstLine="0"/>
        <w:rPr>
          <w:sz w:val="24"/>
        </w:rPr>
      </w:pPr>
      <w:r w:rsidRPr="005A3251">
        <w:rPr>
          <w:sz w:val="24"/>
        </w:rPr>
        <w:t>5. Комплексонометрия әдісінде не себептен ортаның рН-ы тұрақты болуы керек?</w:t>
      </w:r>
    </w:p>
    <w:p w:rsidR="00925203" w:rsidRPr="005A3251" w:rsidRDefault="00925203" w:rsidP="00903F34">
      <w:pPr>
        <w:pStyle w:val="23"/>
        <w:ind w:firstLine="0"/>
        <w:rPr>
          <w:sz w:val="24"/>
        </w:rPr>
      </w:pPr>
      <w:r w:rsidRPr="005A3251">
        <w:rPr>
          <w:sz w:val="24"/>
        </w:rPr>
        <w:t>6. Судың уақытша кермектілігі қандай жағдайда жойылады ?</w:t>
      </w:r>
    </w:p>
    <w:p w:rsidR="00925203" w:rsidRPr="005A3251" w:rsidRDefault="00925203" w:rsidP="00903F34">
      <w:pPr>
        <w:pStyle w:val="23"/>
        <w:ind w:firstLine="0"/>
        <w:rPr>
          <w:sz w:val="24"/>
        </w:rPr>
      </w:pPr>
      <w:r w:rsidRPr="005A3251">
        <w:rPr>
          <w:sz w:val="24"/>
        </w:rPr>
        <w:t>7. Судың тұрақты кермектілігін жоюдың қандай химиялық әдістерін білесіздер?</w:t>
      </w:r>
    </w:p>
    <w:p w:rsidR="00925203" w:rsidRPr="005A3251" w:rsidRDefault="00925203" w:rsidP="00903F34">
      <w:pPr>
        <w:pStyle w:val="23"/>
        <w:ind w:firstLine="0"/>
        <w:rPr>
          <w:sz w:val="24"/>
        </w:rPr>
      </w:pPr>
      <w:r w:rsidRPr="005A3251">
        <w:rPr>
          <w:sz w:val="24"/>
        </w:rPr>
        <w:t>8. Ионалмастырғыш смолалар дегеніміз не ? Олар қандай түрлерге бөлінеді ? Олар суды не себептен жұмсартады ?</w:t>
      </w:r>
    </w:p>
    <w:p w:rsidR="00925203" w:rsidRPr="005A3251" w:rsidRDefault="00925203" w:rsidP="00903F34">
      <w:pPr>
        <w:pStyle w:val="23"/>
        <w:ind w:firstLine="0"/>
        <w:rPr>
          <w:sz w:val="24"/>
        </w:rPr>
      </w:pPr>
      <w:r w:rsidRPr="005A3251">
        <w:rPr>
          <w:sz w:val="24"/>
        </w:rPr>
        <w:t>9.   Суды еріген минералды заттардан тазарту үшін химиялық зертханада қандай әдіс қолданылады ?</w:t>
      </w:r>
    </w:p>
    <w:p w:rsidR="00925203" w:rsidRPr="005A3251" w:rsidRDefault="00925203" w:rsidP="00903F34">
      <w:pPr>
        <w:pStyle w:val="23"/>
        <w:ind w:firstLine="0"/>
        <w:rPr>
          <w:sz w:val="24"/>
        </w:rPr>
      </w:pPr>
      <w:r w:rsidRPr="005A3251">
        <w:rPr>
          <w:sz w:val="24"/>
        </w:rPr>
        <w:t>10. Дистилляция (перегонка - айдау) деген не ? Дистилденген су деп қандай суды айтады ?</w:t>
      </w:r>
    </w:p>
    <w:p w:rsidR="00925203" w:rsidRPr="005A3251" w:rsidRDefault="00925203" w:rsidP="00903F34">
      <w:pPr>
        <w:pStyle w:val="23"/>
        <w:ind w:firstLine="0"/>
        <w:rPr>
          <w:b/>
          <w:bCs/>
          <w:sz w:val="24"/>
        </w:rPr>
      </w:pPr>
      <w:r w:rsidRPr="005A3251">
        <w:rPr>
          <w:b/>
          <w:bCs/>
          <w:sz w:val="24"/>
        </w:rPr>
        <w:t>Әдебиет:</w:t>
      </w:r>
    </w:p>
    <w:p w:rsidR="00925203" w:rsidRPr="005A3251" w:rsidRDefault="00925203" w:rsidP="00903F34">
      <w:pPr>
        <w:rPr>
          <w:color w:val="FF0000"/>
          <w:lang w:val="kk-KZ"/>
        </w:rPr>
      </w:pPr>
      <w:r w:rsidRPr="005A3251">
        <w:rPr>
          <w:color w:val="FF0000"/>
          <w:lang w:val="kk-KZ"/>
        </w:rPr>
        <w:t>1.Цитович И.К. Курс аналитической химии. – М.: Высшая школа. –  С. 291- 299.</w:t>
      </w:r>
    </w:p>
    <w:p w:rsidR="00925203" w:rsidRPr="00903F34" w:rsidRDefault="00925203" w:rsidP="00903F34">
      <w:pPr>
        <w:rPr>
          <w:color w:val="FF0000"/>
          <w:sz w:val="28"/>
          <w:lang w:val="kk-KZ" w:eastAsia="ko-KR"/>
        </w:rPr>
      </w:pPr>
      <w:r w:rsidRPr="005A3251">
        <w:rPr>
          <w:color w:val="FF0000"/>
          <w:lang w:val="kk-KZ"/>
        </w:rPr>
        <w:t>2</w:t>
      </w:r>
      <w:r w:rsidRPr="005A3251">
        <w:rPr>
          <w:color w:val="FF0000"/>
          <w:lang w:val="kk-KZ" w:eastAsia="ko-KR"/>
        </w:rPr>
        <w:t>.Құлажанов Қ.С. Аналитикалық химия. – Алматы: АТУ баспасы, 1994. –  Бөлім I,  Б. 228-239</w:t>
      </w:r>
      <w:r w:rsidRPr="00903F34">
        <w:rPr>
          <w:color w:val="FF0000"/>
          <w:sz w:val="28"/>
          <w:lang w:val="kk-KZ" w:eastAsia="ko-KR"/>
        </w:rPr>
        <w:t>.</w:t>
      </w:r>
    </w:p>
    <w:p w:rsidR="003B469E" w:rsidRDefault="003B469E" w:rsidP="00903F34">
      <w:pPr>
        <w:pStyle w:val="a3"/>
        <w:ind w:firstLine="720"/>
        <w:jc w:val="center"/>
        <w:rPr>
          <w:b/>
          <w:bCs/>
          <w:color w:val="FF0000"/>
        </w:rPr>
      </w:pPr>
    </w:p>
    <w:p w:rsidR="009D1A10" w:rsidRDefault="009D1A10" w:rsidP="00903F34">
      <w:pPr>
        <w:pStyle w:val="a3"/>
        <w:ind w:firstLine="720"/>
        <w:jc w:val="center"/>
        <w:rPr>
          <w:b/>
          <w:bCs/>
          <w:color w:val="FF0000"/>
        </w:rPr>
      </w:pPr>
    </w:p>
    <w:p w:rsidR="009D1A10" w:rsidRDefault="009D1A10" w:rsidP="00903F34">
      <w:pPr>
        <w:pStyle w:val="a3"/>
        <w:ind w:firstLine="720"/>
        <w:jc w:val="center"/>
        <w:rPr>
          <w:b/>
          <w:bCs/>
          <w:color w:val="FF0000"/>
        </w:rPr>
      </w:pPr>
    </w:p>
    <w:p w:rsidR="009D1A10" w:rsidRDefault="009D1A10" w:rsidP="00903F34">
      <w:pPr>
        <w:pStyle w:val="a3"/>
        <w:ind w:firstLine="720"/>
        <w:jc w:val="center"/>
        <w:rPr>
          <w:b/>
          <w:bCs/>
          <w:color w:val="FF0000"/>
        </w:rPr>
      </w:pPr>
    </w:p>
    <w:p w:rsidR="009D1A10" w:rsidRDefault="009D1A10" w:rsidP="00903F34">
      <w:pPr>
        <w:pStyle w:val="a3"/>
        <w:ind w:firstLine="720"/>
        <w:jc w:val="center"/>
        <w:rPr>
          <w:b/>
          <w:bCs/>
          <w:color w:val="FF0000"/>
        </w:rPr>
      </w:pPr>
    </w:p>
    <w:p w:rsidR="009D1A10" w:rsidRPr="00903F34" w:rsidRDefault="009D1A10" w:rsidP="00903F34">
      <w:pPr>
        <w:pStyle w:val="a3"/>
        <w:ind w:firstLine="720"/>
        <w:jc w:val="center"/>
        <w:rPr>
          <w:b/>
          <w:bCs/>
          <w:color w:val="FF0000"/>
        </w:rPr>
      </w:pPr>
    </w:p>
    <w:p w:rsidR="009D1A10" w:rsidRDefault="009D1A10" w:rsidP="00903F34">
      <w:pPr>
        <w:pStyle w:val="a3"/>
        <w:ind w:firstLine="720"/>
        <w:jc w:val="center"/>
        <w:rPr>
          <w:b/>
          <w:bCs/>
          <w:color w:val="FF0000"/>
        </w:rPr>
      </w:pPr>
      <w:r>
        <w:rPr>
          <w:b/>
          <w:bCs/>
          <w:color w:val="FF0000"/>
        </w:rPr>
        <w:lastRenderedPageBreak/>
        <w:t>Оптикалық анализ әдістері.</w:t>
      </w:r>
    </w:p>
    <w:p w:rsidR="003B469E" w:rsidRPr="00903F34" w:rsidRDefault="003B469E" w:rsidP="00903F34">
      <w:pPr>
        <w:pStyle w:val="a3"/>
        <w:ind w:firstLine="720"/>
        <w:jc w:val="center"/>
        <w:rPr>
          <w:b/>
          <w:bCs/>
          <w:color w:val="FF0000"/>
        </w:rPr>
      </w:pPr>
      <w:r w:rsidRPr="00903F34">
        <w:rPr>
          <w:b/>
          <w:bCs/>
          <w:color w:val="FF0000"/>
        </w:rPr>
        <w:t>Фотоколориметриялық анализ</w:t>
      </w:r>
    </w:p>
    <w:p w:rsidR="003B469E" w:rsidRPr="00903F34" w:rsidRDefault="003B469E" w:rsidP="00903F34">
      <w:pPr>
        <w:pStyle w:val="a3"/>
        <w:ind w:firstLine="720"/>
        <w:rPr>
          <w:b/>
          <w:bCs/>
          <w:color w:val="FF0000"/>
        </w:rPr>
      </w:pPr>
    </w:p>
    <w:tbl>
      <w:tblPr>
        <w:tblW w:w="9548" w:type="dxa"/>
        <w:jc w:val="center"/>
        <w:tblLayout w:type="fixed"/>
        <w:tblLook w:val="0000" w:firstRow="0" w:lastRow="0" w:firstColumn="0" w:lastColumn="0" w:noHBand="0" w:noVBand="0"/>
      </w:tblPr>
      <w:tblGrid>
        <w:gridCol w:w="1376"/>
        <w:gridCol w:w="352"/>
        <w:gridCol w:w="7820"/>
      </w:tblGrid>
      <w:tr w:rsidR="003B469E" w:rsidRPr="00903F34" w:rsidTr="00903F34">
        <w:trPr>
          <w:trHeight w:val="760"/>
          <w:jc w:val="center"/>
        </w:trPr>
        <w:tc>
          <w:tcPr>
            <w:tcW w:w="1376" w:type="dxa"/>
          </w:tcPr>
          <w:p w:rsidR="003B469E" w:rsidRPr="00903F34" w:rsidRDefault="003B469E" w:rsidP="00903F34">
            <w:pPr>
              <w:pStyle w:val="21"/>
              <w:jc w:val="both"/>
              <w:rPr>
                <w:b/>
                <w:bCs/>
              </w:rPr>
            </w:pPr>
            <w:r w:rsidRPr="00903F34">
              <w:rPr>
                <w:b/>
                <w:bCs/>
              </w:rPr>
              <w:t>Мақсат:</w:t>
            </w:r>
          </w:p>
        </w:tc>
        <w:tc>
          <w:tcPr>
            <w:tcW w:w="8172" w:type="dxa"/>
            <w:gridSpan w:val="2"/>
          </w:tcPr>
          <w:p w:rsidR="003B469E" w:rsidRPr="00903F34" w:rsidRDefault="003B469E" w:rsidP="00903F34">
            <w:pPr>
              <w:pStyle w:val="a7"/>
              <w:jc w:val="both"/>
              <w:rPr>
                <w:color w:val="FF0000"/>
                <w:sz w:val="24"/>
                <w:lang w:val="kk-KZ"/>
              </w:rPr>
            </w:pPr>
            <w:r w:rsidRPr="00903F34">
              <w:rPr>
                <w:color w:val="FF0000"/>
                <w:sz w:val="24"/>
                <w:lang w:val="kk-KZ"/>
              </w:rPr>
              <w:t>Фотоколориметриялық анализдің мәнін, маңызын, қолданылуын, түрлерін білу.  Жарықты сіңіру заңының теориялық негіздерін  терең түсіну. Зат түсінің оның спектрдің әртүрлі бөліктерін сіңіру қабілетіне  байланыстылығын білу. Анализді жүргізу сатыларын меңгеру және анализ  нәтижесін қорытындылау жолын меңгеру.</w:t>
            </w:r>
          </w:p>
        </w:tc>
      </w:tr>
      <w:tr w:rsidR="003B469E" w:rsidRPr="00903F34" w:rsidTr="00903F34">
        <w:trPr>
          <w:trHeight w:val="200"/>
          <w:jc w:val="center"/>
        </w:trPr>
        <w:tc>
          <w:tcPr>
            <w:tcW w:w="1376" w:type="dxa"/>
          </w:tcPr>
          <w:p w:rsidR="003B469E" w:rsidRPr="00903F34" w:rsidRDefault="003B469E" w:rsidP="00903F34">
            <w:pPr>
              <w:pStyle w:val="21"/>
              <w:jc w:val="both"/>
              <w:rPr>
                <w:b/>
                <w:bCs/>
              </w:rPr>
            </w:pPr>
            <w:r w:rsidRPr="00903F34">
              <w:rPr>
                <w:b/>
                <w:bCs/>
              </w:rPr>
              <w:t>Жоспар:</w:t>
            </w:r>
          </w:p>
        </w:tc>
        <w:tc>
          <w:tcPr>
            <w:tcW w:w="352" w:type="dxa"/>
          </w:tcPr>
          <w:p w:rsidR="003B469E" w:rsidRPr="00903F34" w:rsidRDefault="003B469E" w:rsidP="00903F34">
            <w:pPr>
              <w:pStyle w:val="21"/>
              <w:jc w:val="both"/>
            </w:pPr>
            <w:r w:rsidRPr="00903F34">
              <w:t>1</w:t>
            </w:r>
          </w:p>
        </w:tc>
        <w:tc>
          <w:tcPr>
            <w:tcW w:w="7820" w:type="dxa"/>
          </w:tcPr>
          <w:p w:rsidR="003B469E" w:rsidRPr="00903F34" w:rsidRDefault="003B469E" w:rsidP="00903F34">
            <w:pPr>
              <w:pStyle w:val="31"/>
              <w:rPr>
                <w:sz w:val="24"/>
              </w:rPr>
            </w:pPr>
            <w:r w:rsidRPr="00903F34">
              <w:rPr>
                <w:sz w:val="24"/>
              </w:rPr>
              <w:t>Фотометриялық анализдің жалпы сипаттамасы.</w:t>
            </w:r>
          </w:p>
        </w:tc>
      </w:tr>
      <w:tr w:rsidR="003B469E" w:rsidRPr="00903F34" w:rsidTr="00903F34">
        <w:trPr>
          <w:trHeight w:val="200"/>
          <w:jc w:val="center"/>
        </w:trPr>
        <w:tc>
          <w:tcPr>
            <w:tcW w:w="1376" w:type="dxa"/>
          </w:tcPr>
          <w:p w:rsidR="003B469E" w:rsidRPr="00903F34" w:rsidRDefault="003B469E" w:rsidP="00903F34">
            <w:pPr>
              <w:pStyle w:val="21"/>
              <w:jc w:val="both"/>
            </w:pPr>
          </w:p>
        </w:tc>
        <w:tc>
          <w:tcPr>
            <w:tcW w:w="352" w:type="dxa"/>
          </w:tcPr>
          <w:p w:rsidR="003B469E" w:rsidRPr="00903F34" w:rsidRDefault="003B469E" w:rsidP="00903F34">
            <w:pPr>
              <w:pStyle w:val="21"/>
              <w:jc w:val="both"/>
            </w:pPr>
            <w:r w:rsidRPr="00903F34">
              <w:t>2</w:t>
            </w:r>
          </w:p>
        </w:tc>
        <w:tc>
          <w:tcPr>
            <w:tcW w:w="7820" w:type="dxa"/>
          </w:tcPr>
          <w:p w:rsidR="003B469E" w:rsidRPr="00903F34" w:rsidRDefault="003B469E" w:rsidP="00903F34">
            <w:pPr>
              <w:pStyle w:val="31"/>
              <w:rPr>
                <w:sz w:val="24"/>
              </w:rPr>
            </w:pPr>
            <w:r w:rsidRPr="00903F34">
              <w:rPr>
                <w:sz w:val="24"/>
              </w:rPr>
              <w:t xml:space="preserve">Жарықты сіңірудің негізгі заңы. </w:t>
            </w:r>
          </w:p>
        </w:tc>
      </w:tr>
      <w:tr w:rsidR="003B469E" w:rsidRPr="00903F34" w:rsidTr="00903F34">
        <w:trPr>
          <w:trHeight w:val="260"/>
          <w:jc w:val="center"/>
        </w:trPr>
        <w:tc>
          <w:tcPr>
            <w:tcW w:w="1376" w:type="dxa"/>
          </w:tcPr>
          <w:p w:rsidR="003B469E" w:rsidRPr="00903F34" w:rsidRDefault="003B469E" w:rsidP="00903F34">
            <w:pPr>
              <w:pStyle w:val="21"/>
              <w:jc w:val="both"/>
            </w:pPr>
          </w:p>
        </w:tc>
        <w:tc>
          <w:tcPr>
            <w:tcW w:w="352" w:type="dxa"/>
          </w:tcPr>
          <w:p w:rsidR="003B469E" w:rsidRPr="00903F34" w:rsidRDefault="003B469E" w:rsidP="00903F34">
            <w:pPr>
              <w:pStyle w:val="21"/>
              <w:jc w:val="both"/>
            </w:pPr>
            <w:r w:rsidRPr="00903F34">
              <w:t>3</w:t>
            </w:r>
          </w:p>
        </w:tc>
        <w:tc>
          <w:tcPr>
            <w:tcW w:w="7820" w:type="dxa"/>
          </w:tcPr>
          <w:p w:rsidR="003B469E" w:rsidRPr="00903F34" w:rsidRDefault="003B469E" w:rsidP="00903F34">
            <w:pPr>
              <w:pStyle w:val="31"/>
              <w:rPr>
                <w:sz w:val="24"/>
              </w:rPr>
            </w:pPr>
            <w:r w:rsidRPr="00903F34">
              <w:rPr>
                <w:sz w:val="24"/>
              </w:rPr>
              <w:t xml:space="preserve">Визуалды колориметрия. </w:t>
            </w:r>
          </w:p>
        </w:tc>
      </w:tr>
      <w:tr w:rsidR="003B469E" w:rsidRPr="00903F34" w:rsidTr="00903F34">
        <w:trPr>
          <w:trHeight w:val="260"/>
          <w:jc w:val="center"/>
        </w:trPr>
        <w:tc>
          <w:tcPr>
            <w:tcW w:w="1376" w:type="dxa"/>
          </w:tcPr>
          <w:p w:rsidR="003B469E" w:rsidRPr="00903F34" w:rsidRDefault="003B469E" w:rsidP="00903F34">
            <w:pPr>
              <w:pStyle w:val="21"/>
              <w:jc w:val="both"/>
            </w:pPr>
            <w:r w:rsidRPr="00903F34">
              <w:t xml:space="preserve"> </w:t>
            </w:r>
          </w:p>
        </w:tc>
        <w:tc>
          <w:tcPr>
            <w:tcW w:w="352" w:type="dxa"/>
          </w:tcPr>
          <w:p w:rsidR="003B469E" w:rsidRPr="00903F34" w:rsidRDefault="003B469E" w:rsidP="00903F34">
            <w:pPr>
              <w:pStyle w:val="21"/>
              <w:jc w:val="both"/>
            </w:pPr>
            <w:r w:rsidRPr="00903F34">
              <w:t>4</w:t>
            </w:r>
          </w:p>
        </w:tc>
        <w:tc>
          <w:tcPr>
            <w:tcW w:w="7820" w:type="dxa"/>
          </w:tcPr>
          <w:p w:rsidR="003B469E" w:rsidRPr="00903F34" w:rsidRDefault="003B469E" w:rsidP="00903F34">
            <w:pPr>
              <w:pStyle w:val="31"/>
              <w:rPr>
                <w:sz w:val="24"/>
              </w:rPr>
            </w:pPr>
            <w:r w:rsidRPr="00903F34">
              <w:rPr>
                <w:sz w:val="24"/>
              </w:rPr>
              <w:t>Фотоколориметрия әдісінің мәні. Фотоколориметрдің принциптік  схемасы.</w:t>
            </w:r>
          </w:p>
        </w:tc>
      </w:tr>
      <w:tr w:rsidR="003B469E" w:rsidRPr="00903F34" w:rsidTr="00903F34">
        <w:trPr>
          <w:trHeight w:val="260"/>
          <w:jc w:val="center"/>
        </w:trPr>
        <w:tc>
          <w:tcPr>
            <w:tcW w:w="1376" w:type="dxa"/>
          </w:tcPr>
          <w:p w:rsidR="003B469E" w:rsidRPr="00903F34" w:rsidRDefault="003B469E" w:rsidP="00903F34">
            <w:pPr>
              <w:pStyle w:val="21"/>
              <w:jc w:val="both"/>
            </w:pPr>
          </w:p>
        </w:tc>
        <w:tc>
          <w:tcPr>
            <w:tcW w:w="352" w:type="dxa"/>
          </w:tcPr>
          <w:p w:rsidR="003B469E" w:rsidRPr="00903F34" w:rsidRDefault="003B469E" w:rsidP="00903F34">
            <w:pPr>
              <w:pStyle w:val="21"/>
              <w:jc w:val="both"/>
            </w:pPr>
            <w:r w:rsidRPr="00903F34">
              <w:t>5</w:t>
            </w:r>
          </w:p>
        </w:tc>
        <w:tc>
          <w:tcPr>
            <w:tcW w:w="7820" w:type="dxa"/>
          </w:tcPr>
          <w:p w:rsidR="003B469E" w:rsidRPr="00903F34" w:rsidRDefault="003B469E" w:rsidP="00903F34">
            <w:pPr>
              <w:pStyle w:val="31"/>
              <w:rPr>
                <w:sz w:val="24"/>
              </w:rPr>
            </w:pPr>
            <w:r w:rsidRPr="00903F34">
              <w:rPr>
                <w:sz w:val="24"/>
              </w:rPr>
              <w:t xml:space="preserve">Затты фотоколориметрлік анализге дайындау. Фотохимиялық реакция.  </w:t>
            </w:r>
          </w:p>
        </w:tc>
      </w:tr>
      <w:tr w:rsidR="003B469E" w:rsidRPr="00903F34" w:rsidTr="00903F34">
        <w:trPr>
          <w:trHeight w:val="260"/>
          <w:jc w:val="center"/>
        </w:trPr>
        <w:tc>
          <w:tcPr>
            <w:tcW w:w="1376" w:type="dxa"/>
          </w:tcPr>
          <w:p w:rsidR="003B469E" w:rsidRPr="00903F34" w:rsidRDefault="003B469E" w:rsidP="00903F34">
            <w:pPr>
              <w:pStyle w:val="21"/>
              <w:jc w:val="both"/>
            </w:pPr>
          </w:p>
        </w:tc>
        <w:tc>
          <w:tcPr>
            <w:tcW w:w="352" w:type="dxa"/>
          </w:tcPr>
          <w:p w:rsidR="003B469E" w:rsidRPr="00903F34" w:rsidRDefault="003B469E" w:rsidP="00903F34">
            <w:pPr>
              <w:pStyle w:val="21"/>
              <w:jc w:val="both"/>
            </w:pPr>
            <w:r w:rsidRPr="00903F34">
              <w:t>6</w:t>
            </w:r>
          </w:p>
        </w:tc>
        <w:tc>
          <w:tcPr>
            <w:tcW w:w="7820" w:type="dxa"/>
          </w:tcPr>
          <w:p w:rsidR="003B469E" w:rsidRPr="00903F34" w:rsidRDefault="003B469E" w:rsidP="00903F34">
            <w:pPr>
              <w:pStyle w:val="31"/>
              <w:rPr>
                <w:sz w:val="24"/>
              </w:rPr>
            </w:pPr>
            <w:r w:rsidRPr="00903F34">
              <w:rPr>
                <w:sz w:val="24"/>
              </w:rPr>
              <w:t xml:space="preserve">Калибрленген графикті сызу  </w:t>
            </w:r>
          </w:p>
        </w:tc>
      </w:tr>
    </w:tbl>
    <w:p w:rsidR="003B469E" w:rsidRPr="00903F34" w:rsidRDefault="003B469E" w:rsidP="00903F34">
      <w:pPr>
        <w:pStyle w:val="a3"/>
        <w:ind w:firstLine="720"/>
        <w:rPr>
          <w:color w:val="FF0000"/>
        </w:rPr>
      </w:pPr>
    </w:p>
    <w:p w:rsidR="003B469E" w:rsidRPr="005A3251" w:rsidRDefault="003B469E" w:rsidP="00903F34">
      <w:pPr>
        <w:pStyle w:val="a3"/>
        <w:ind w:firstLine="720"/>
        <w:jc w:val="both"/>
        <w:rPr>
          <w:color w:val="FF0000"/>
          <w:sz w:val="24"/>
        </w:rPr>
      </w:pPr>
      <w:r w:rsidRPr="005A3251">
        <w:rPr>
          <w:b/>
          <w:bCs/>
          <w:i/>
          <w:iCs/>
          <w:color w:val="FF0000"/>
          <w:sz w:val="24"/>
        </w:rPr>
        <w:t>Фотометриялық анализ</w:t>
      </w:r>
      <w:r w:rsidRPr="005A3251">
        <w:rPr>
          <w:color w:val="FF0000"/>
          <w:sz w:val="24"/>
        </w:rPr>
        <w:t xml:space="preserve"> зерттелетін ерітіндінің жарық спектірінің әртүрлі бөліктерін сіңіру қабілетін өлшеуге негізделген әдіс. Фотометриялық анализді басқаша </w:t>
      </w:r>
      <w:r w:rsidRPr="005A3251">
        <w:rPr>
          <w:color w:val="FF0000"/>
          <w:sz w:val="24"/>
          <w:lang w:val="ru-RU"/>
        </w:rPr>
        <w:t xml:space="preserve"> </w:t>
      </w:r>
      <w:r w:rsidRPr="005A3251">
        <w:rPr>
          <w:i/>
          <w:iCs/>
          <w:color w:val="FF0000"/>
          <w:sz w:val="24"/>
          <w:lang w:val="ru-RU"/>
        </w:rPr>
        <w:t xml:space="preserve">ж а р ы </w:t>
      </w:r>
      <w:r w:rsidRPr="005A3251">
        <w:rPr>
          <w:i/>
          <w:iCs/>
          <w:color w:val="FF0000"/>
          <w:sz w:val="24"/>
        </w:rPr>
        <w:t>қ  с ә у л е с і н</w:t>
      </w:r>
      <w:r w:rsidRPr="005A3251">
        <w:rPr>
          <w:color w:val="FF0000"/>
          <w:sz w:val="24"/>
        </w:rPr>
        <w:t xml:space="preserve">  </w:t>
      </w:r>
      <w:r w:rsidRPr="005A3251">
        <w:rPr>
          <w:i/>
          <w:iCs/>
          <w:color w:val="FF0000"/>
          <w:sz w:val="24"/>
        </w:rPr>
        <w:t>а</w:t>
      </w:r>
      <w:r w:rsidRPr="005A3251">
        <w:rPr>
          <w:i/>
          <w:iCs/>
          <w:color w:val="FF0000"/>
          <w:sz w:val="24"/>
          <w:lang w:val="ru-RU"/>
        </w:rPr>
        <w:t xml:space="preserve"> </w:t>
      </w:r>
      <w:r w:rsidRPr="005A3251">
        <w:rPr>
          <w:i/>
          <w:iCs/>
          <w:color w:val="FF0000"/>
          <w:sz w:val="24"/>
        </w:rPr>
        <w:t>б</w:t>
      </w:r>
      <w:r w:rsidRPr="005A3251">
        <w:rPr>
          <w:i/>
          <w:iCs/>
          <w:color w:val="FF0000"/>
          <w:sz w:val="24"/>
          <w:lang w:val="ru-RU"/>
        </w:rPr>
        <w:t xml:space="preserve"> </w:t>
      </w:r>
      <w:r w:rsidRPr="005A3251">
        <w:rPr>
          <w:i/>
          <w:iCs/>
          <w:color w:val="FF0000"/>
          <w:sz w:val="24"/>
        </w:rPr>
        <w:t>с</w:t>
      </w:r>
      <w:r w:rsidRPr="005A3251">
        <w:rPr>
          <w:i/>
          <w:iCs/>
          <w:color w:val="FF0000"/>
          <w:sz w:val="24"/>
          <w:lang w:val="ru-RU"/>
        </w:rPr>
        <w:t xml:space="preserve"> </w:t>
      </w:r>
      <w:r w:rsidRPr="005A3251">
        <w:rPr>
          <w:i/>
          <w:iCs/>
          <w:color w:val="FF0000"/>
          <w:sz w:val="24"/>
        </w:rPr>
        <w:t>о</w:t>
      </w:r>
      <w:r w:rsidRPr="005A3251">
        <w:rPr>
          <w:i/>
          <w:iCs/>
          <w:color w:val="FF0000"/>
          <w:sz w:val="24"/>
          <w:lang w:val="ru-RU"/>
        </w:rPr>
        <w:t xml:space="preserve"> </w:t>
      </w:r>
      <w:r w:rsidRPr="005A3251">
        <w:rPr>
          <w:i/>
          <w:iCs/>
          <w:color w:val="FF0000"/>
          <w:sz w:val="24"/>
        </w:rPr>
        <w:t>р</w:t>
      </w:r>
      <w:r w:rsidRPr="005A3251">
        <w:rPr>
          <w:i/>
          <w:iCs/>
          <w:color w:val="FF0000"/>
          <w:sz w:val="24"/>
          <w:lang w:val="ru-RU"/>
        </w:rPr>
        <w:t xml:space="preserve"> </w:t>
      </w:r>
      <w:r w:rsidRPr="005A3251">
        <w:rPr>
          <w:i/>
          <w:iCs/>
          <w:color w:val="FF0000"/>
          <w:sz w:val="24"/>
        </w:rPr>
        <w:t>б</w:t>
      </w:r>
      <w:r w:rsidRPr="005A3251">
        <w:rPr>
          <w:i/>
          <w:iCs/>
          <w:color w:val="FF0000"/>
          <w:sz w:val="24"/>
          <w:lang w:val="ru-RU"/>
        </w:rPr>
        <w:t xml:space="preserve"> </w:t>
      </w:r>
      <w:r w:rsidRPr="005A3251">
        <w:rPr>
          <w:i/>
          <w:iCs/>
          <w:color w:val="FF0000"/>
          <w:sz w:val="24"/>
        </w:rPr>
        <w:t>ц</w:t>
      </w:r>
      <w:r w:rsidRPr="005A3251">
        <w:rPr>
          <w:i/>
          <w:iCs/>
          <w:color w:val="FF0000"/>
          <w:sz w:val="24"/>
          <w:lang w:val="ru-RU"/>
        </w:rPr>
        <w:t xml:space="preserve"> </w:t>
      </w:r>
      <w:r w:rsidRPr="005A3251">
        <w:rPr>
          <w:i/>
          <w:iCs/>
          <w:color w:val="FF0000"/>
          <w:sz w:val="24"/>
        </w:rPr>
        <w:t>и</w:t>
      </w:r>
      <w:r w:rsidRPr="005A3251">
        <w:rPr>
          <w:i/>
          <w:iCs/>
          <w:color w:val="FF0000"/>
          <w:sz w:val="24"/>
          <w:lang w:val="ru-RU"/>
        </w:rPr>
        <w:t xml:space="preserve"> </w:t>
      </w:r>
      <w:r w:rsidRPr="005A3251">
        <w:rPr>
          <w:i/>
          <w:iCs/>
          <w:color w:val="FF0000"/>
          <w:sz w:val="24"/>
        </w:rPr>
        <w:t>я</w:t>
      </w:r>
      <w:r w:rsidRPr="005A3251">
        <w:rPr>
          <w:i/>
          <w:iCs/>
          <w:color w:val="FF0000"/>
          <w:sz w:val="24"/>
          <w:lang w:val="ru-RU"/>
        </w:rPr>
        <w:t xml:space="preserve"> </w:t>
      </w:r>
      <w:r w:rsidRPr="005A3251">
        <w:rPr>
          <w:i/>
          <w:iCs/>
          <w:color w:val="FF0000"/>
          <w:sz w:val="24"/>
        </w:rPr>
        <w:t>л</w:t>
      </w:r>
      <w:r w:rsidRPr="005A3251">
        <w:rPr>
          <w:i/>
          <w:iCs/>
          <w:color w:val="FF0000"/>
          <w:sz w:val="24"/>
          <w:lang w:val="ru-RU"/>
        </w:rPr>
        <w:t xml:space="preserve"> </w:t>
      </w:r>
      <w:r w:rsidRPr="005A3251">
        <w:rPr>
          <w:i/>
          <w:iCs/>
          <w:color w:val="FF0000"/>
          <w:sz w:val="24"/>
        </w:rPr>
        <w:t xml:space="preserve">а у </w:t>
      </w:r>
      <w:r w:rsidRPr="005A3251">
        <w:rPr>
          <w:i/>
          <w:iCs/>
          <w:color w:val="FF0000"/>
          <w:sz w:val="24"/>
          <w:lang w:val="ru-RU"/>
        </w:rPr>
        <w:t xml:space="preserve">  </w:t>
      </w:r>
      <w:r w:rsidRPr="005A3251">
        <w:rPr>
          <w:i/>
          <w:iCs/>
          <w:color w:val="FF0000"/>
          <w:sz w:val="24"/>
        </w:rPr>
        <w:t>а</w:t>
      </w:r>
      <w:r w:rsidRPr="005A3251">
        <w:rPr>
          <w:i/>
          <w:iCs/>
          <w:color w:val="FF0000"/>
          <w:sz w:val="24"/>
          <w:lang w:val="ru-RU"/>
        </w:rPr>
        <w:t xml:space="preserve"> </w:t>
      </w:r>
      <w:r w:rsidRPr="005A3251">
        <w:rPr>
          <w:i/>
          <w:iCs/>
          <w:color w:val="FF0000"/>
          <w:sz w:val="24"/>
        </w:rPr>
        <w:t>н</w:t>
      </w:r>
      <w:r w:rsidRPr="005A3251">
        <w:rPr>
          <w:i/>
          <w:iCs/>
          <w:color w:val="FF0000"/>
          <w:sz w:val="24"/>
          <w:lang w:val="ru-RU"/>
        </w:rPr>
        <w:t xml:space="preserve"> </w:t>
      </w:r>
      <w:r w:rsidRPr="005A3251">
        <w:rPr>
          <w:i/>
          <w:iCs/>
          <w:color w:val="FF0000"/>
          <w:sz w:val="24"/>
        </w:rPr>
        <w:t>а</w:t>
      </w:r>
      <w:r w:rsidRPr="005A3251">
        <w:rPr>
          <w:i/>
          <w:iCs/>
          <w:color w:val="FF0000"/>
          <w:sz w:val="24"/>
          <w:lang w:val="ru-RU"/>
        </w:rPr>
        <w:t xml:space="preserve"> </w:t>
      </w:r>
      <w:r w:rsidRPr="005A3251">
        <w:rPr>
          <w:i/>
          <w:iCs/>
          <w:color w:val="FF0000"/>
          <w:sz w:val="24"/>
        </w:rPr>
        <w:t>л</w:t>
      </w:r>
      <w:r w:rsidRPr="005A3251">
        <w:rPr>
          <w:i/>
          <w:iCs/>
          <w:color w:val="FF0000"/>
          <w:sz w:val="24"/>
          <w:lang w:val="ru-RU"/>
        </w:rPr>
        <w:t xml:space="preserve"> </w:t>
      </w:r>
      <w:r w:rsidRPr="005A3251">
        <w:rPr>
          <w:i/>
          <w:iCs/>
          <w:color w:val="FF0000"/>
          <w:sz w:val="24"/>
        </w:rPr>
        <w:t>и</w:t>
      </w:r>
      <w:r w:rsidRPr="005A3251">
        <w:rPr>
          <w:i/>
          <w:iCs/>
          <w:color w:val="FF0000"/>
          <w:sz w:val="24"/>
          <w:lang w:val="ru-RU"/>
        </w:rPr>
        <w:t xml:space="preserve"> </w:t>
      </w:r>
      <w:r w:rsidRPr="005A3251">
        <w:rPr>
          <w:i/>
          <w:iCs/>
          <w:color w:val="FF0000"/>
          <w:sz w:val="24"/>
        </w:rPr>
        <w:t>з і</w:t>
      </w:r>
      <w:r w:rsidRPr="005A3251">
        <w:rPr>
          <w:color w:val="FF0000"/>
          <w:sz w:val="24"/>
        </w:rPr>
        <w:t xml:space="preserve"> </w:t>
      </w:r>
      <w:r w:rsidRPr="005A3251">
        <w:rPr>
          <w:color w:val="FF0000"/>
          <w:sz w:val="24"/>
          <w:lang w:val="ru-RU"/>
        </w:rPr>
        <w:t xml:space="preserve"> </w:t>
      </w:r>
      <w:r w:rsidRPr="005A3251">
        <w:rPr>
          <w:color w:val="FF0000"/>
          <w:sz w:val="24"/>
        </w:rPr>
        <w:t>немесе абсорбциялық спектрофотометрия әдістері деп атайды. Спектрофотометриялық анализ әдістеріне жатады: визуалды колориметрия, фотоколориметрия, нефелометрия, атомды-абсорбциялық анализ.</w:t>
      </w:r>
    </w:p>
    <w:p w:rsidR="003B469E" w:rsidRPr="005A3251" w:rsidRDefault="003B469E" w:rsidP="00903F34">
      <w:pPr>
        <w:pStyle w:val="a3"/>
        <w:ind w:firstLine="720"/>
        <w:jc w:val="both"/>
        <w:rPr>
          <w:b/>
          <w:bCs/>
          <w:i/>
          <w:iCs/>
          <w:color w:val="FF0000"/>
          <w:sz w:val="24"/>
        </w:rPr>
      </w:pPr>
      <w:r w:rsidRPr="005A3251">
        <w:rPr>
          <w:color w:val="FF0000"/>
          <w:sz w:val="24"/>
        </w:rPr>
        <w:t>Фотометриялық анализ әдістері орындауға  қарапайым,  сезімтал және жылдам, сондықтан аналитикалық лабораторияда анализ жүргізу үшін  кең қолданылады. Фотометрия әдісі құймалардың, кеннің, топырақтың, өсімдіктердің, тағам өнімдерінің құрамын, қоспаларын анықтауға кеңінен қолданылады.</w:t>
      </w:r>
    </w:p>
    <w:p w:rsidR="003B469E" w:rsidRPr="005A3251" w:rsidRDefault="003B469E" w:rsidP="00903F34">
      <w:pPr>
        <w:pStyle w:val="a3"/>
        <w:ind w:firstLine="720"/>
        <w:jc w:val="both"/>
        <w:rPr>
          <w:color w:val="FF0000"/>
          <w:sz w:val="24"/>
        </w:rPr>
      </w:pPr>
      <w:r w:rsidRPr="005A3251">
        <w:rPr>
          <w:b/>
          <w:bCs/>
          <w:i/>
          <w:iCs/>
          <w:color w:val="FF0000"/>
          <w:sz w:val="24"/>
        </w:rPr>
        <w:t>Визуалды колориметрия.</w:t>
      </w:r>
      <w:r w:rsidRPr="005A3251">
        <w:rPr>
          <w:color w:val="FF0000"/>
          <w:sz w:val="24"/>
        </w:rPr>
        <w:t xml:space="preserve"> Әдістің бұл түрімен әртүрлі объектердің құрамындағы микроэлементтердің мөлшері анықталады. Ол үшін анықталатын затты түрлі түске боялған затқа айналдырады. Сонан кейін оның түсінің қоюлығын концентрациясы белгілі стандартты ерітінділердің түсімен тікелей көзбен қарап салыстырады. Қай стандартты ерітіндімен түсі сәйкес келсе, зерттелетін ерітіндінің концентрациясы сол ерітіндінің концентрациясымен бірдей деген  қорытынды жасалады.</w:t>
      </w:r>
    </w:p>
    <w:p w:rsidR="003B469E" w:rsidRPr="005A3251" w:rsidRDefault="003B469E" w:rsidP="00903F34">
      <w:pPr>
        <w:pStyle w:val="a3"/>
        <w:ind w:firstLine="720"/>
        <w:jc w:val="both"/>
        <w:rPr>
          <w:color w:val="FF0000"/>
          <w:sz w:val="24"/>
        </w:rPr>
      </w:pPr>
      <w:r w:rsidRPr="005A3251">
        <w:rPr>
          <w:b/>
          <w:bCs/>
          <w:i/>
          <w:iCs/>
          <w:color w:val="FF0000"/>
          <w:sz w:val="24"/>
        </w:rPr>
        <w:t>Фотоколориметриялық әдіс.</w:t>
      </w:r>
      <w:r w:rsidRPr="005A3251">
        <w:rPr>
          <w:color w:val="FF0000"/>
          <w:sz w:val="24"/>
        </w:rPr>
        <w:t xml:space="preserve"> Бұл әдіс ерітінді түсінің интенсивтілігін фотоэлемент қолданып өлшеуге негізделшен. Жарық ағыны ерітіндіден өтіп фотоэлементке түседі,  фотоэлемент жарық энергиясын электр тогына айналдырады.  Пайда болған электр тогының күшін  сезімтал амперметр (гальванометр) көрсетеді. Сонымен  визуалды колориметриядағы ерітіндінің түсінің интенсивтілігін көзбен көріп бақылау процесі фотоколориметрияда прибордың көрсеткішімен алмастырылады. </w:t>
      </w:r>
    </w:p>
    <w:p w:rsidR="003B469E" w:rsidRPr="005A3251" w:rsidRDefault="003B469E" w:rsidP="00903F34">
      <w:pPr>
        <w:pStyle w:val="a3"/>
        <w:ind w:firstLine="720"/>
        <w:jc w:val="both"/>
        <w:rPr>
          <w:color w:val="FF0000"/>
          <w:sz w:val="24"/>
        </w:rPr>
      </w:pPr>
      <w:r w:rsidRPr="005A3251">
        <w:rPr>
          <w:color w:val="FF0000"/>
          <w:sz w:val="24"/>
        </w:rPr>
        <w:t>Электромагниттік сәуленің (жарық сәулесінің) негізгі сипаттамалары:</w:t>
      </w:r>
    </w:p>
    <w:p w:rsidR="003B469E" w:rsidRPr="005A3251" w:rsidRDefault="003B469E" w:rsidP="00903F34">
      <w:pPr>
        <w:pStyle w:val="a3"/>
        <w:numPr>
          <w:ilvl w:val="0"/>
          <w:numId w:val="10"/>
        </w:numPr>
        <w:rPr>
          <w:color w:val="FF0000"/>
          <w:sz w:val="24"/>
        </w:rPr>
      </w:pPr>
      <w:r w:rsidRPr="005A3251">
        <w:rPr>
          <w:color w:val="FF0000"/>
          <w:sz w:val="24"/>
        </w:rPr>
        <w:t xml:space="preserve">Толқынның ұзындығы – </w:t>
      </w:r>
      <w:r w:rsidRPr="005A3251">
        <w:rPr>
          <w:b/>
          <w:bCs/>
          <w:color w:val="FF0000"/>
          <w:sz w:val="24"/>
        </w:rPr>
        <w:t xml:space="preserve">λ </w:t>
      </w:r>
      <w:r w:rsidRPr="005A3251">
        <w:rPr>
          <w:color w:val="FF0000"/>
          <w:sz w:val="24"/>
        </w:rPr>
        <w:t xml:space="preserve">(лямбда);  Толқынның жиілігі – </w:t>
      </w:r>
      <w:r w:rsidRPr="005A3251">
        <w:rPr>
          <w:b/>
          <w:bCs/>
          <w:color w:val="FF0000"/>
          <w:sz w:val="24"/>
        </w:rPr>
        <w:t>ν</w:t>
      </w:r>
      <w:r w:rsidRPr="005A3251">
        <w:rPr>
          <w:color w:val="FF0000"/>
          <w:sz w:val="24"/>
        </w:rPr>
        <w:t xml:space="preserve"> (ню).</w:t>
      </w:r>
    </w:p>
    <w:p w:rsidR="003B469E" w:rsidRPr="005A3251" w:rsidRDefault="003B469E" w:rsidP="00903F34">
      <w:pPr>
        <w:pStyle w:val="a3"/>
        <w:ind w:firstLine="720"/>
        <w:jc w:val="both"/>
        <w:rPr>
          <w:color w:val="FF0000"/>
          <w:sz w:val="24"/>
        </w:rPr>
      </w:pPr>
      <w:r w:rsidRPr="005A3251">
        <w:rPr>
          <w:color w:val="FF0000"/>
          <w:sz w:val="24"/>
        </w:rPr>
        <w:t xml:space="preserve">Толқын  ұзындықтары   әртүрлі  э л е к т р о м а г н и т т і к    с ә у л е л е р   </w:t>
      </w:r>
      <w:r w:rsidRPr="005A3251">
        <w:rPr>
          <w:i/>
          <w:iCs/>
          <w:color w:val="FF0000"/>
          <w:sz w:val="24"/>
        </w:rPr>
        <w:t xml:space="preserve">ж а р ы қ </w:t>
      </w:r>
      <w:r w:rsidRPr="005A3251">
        <w:rPr>
          <w:color w:val="FF0000"/>
          <w:sz w:val="24"/>
        </w:rPr>
        <w:t xml:space="preserve">  </w:t>
      </w:r>
      <w:r w:rsidRPr="005A3251">
        <w:rPr>
          <w:i/>
          <w:iCs/>
          <w:color w:val="FF0000"/>
          <w:sz w:val="24"/>
        </w:rPr>
        <w:t xml:space="preserve">с п е к т р і н </w:t>
      </w:r>
      <w:r w:rsidRPr="005A3251">
        <w:rPr>
          <w:color w:val="FF0000"/>
          <w:sz w:val="24"/>
        </w:rPr>
        <w:t>құрайды. Спектрофотометрияда спектрдің ультрафиолет (УФ), көзге көрінетін және инфрақызыл (ИК) бөліктері пайдаланылады. Мына кестеде электромагниттік спектр бөліктерінің толқындарының ұзындығы және жиілігі көрсетілген:</w:t>
      </w:r>
    </w:p>
    <w:p w:rsidR="003B469E" w:rsidRPr="005A3251" w:rsidRDefault="003B469E" w:rsidP="00903F34">
      <w:pPr>
        <w:pStyle w:val="a3"/>
        <w:ind w:firstLine="720"/>
        <w:rPr>
          <w:color w:val="FF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4"/>
        <w:gridCol w:w="3072"/>
        <w:gridCol w:w="3139"/>
      </w:tblGrid>
      <w:tr w:rsidR="003B469E" w:rsidRPr="005A3251" w:rsidTr="00903F34">
        <w:trPr>
          <w:jc w:val="center"/>
        </w:trPr>
        <w:tc>
          <w:tcPr>
            <w:tcW w:w="3188" w:type="dxa"/>
          </w:tcPr>
          <w:p w:rsidR="003B469E" w:rsidRPr="005A3251" w:rsidRDefault="003B469E" w:rsidP="00903F34">
            <w:pPr>
              <w:pStyle w:val="a3"/>
              <w:jc w:val="center"/>
              <w:rPr>
                <w:color w:val="FF0000"/>
                <w:sz w:val="24"/>
              </w:rPr>
            </w:pPr>
            <w:r w:rsidRPr="005A3251">
              <w:rPr>
                <w:color w:val="FF0000"/>
                <w:sz w:val="24"/>
              </w:rPr>
              <w:t>Спектр бөлігі</w:t>
            </w:r>
          </w:p>
        </w:tc>
        <w:tc>
          <w:tcPr>
            <w:tcW w:w="3118" w:type="dxa"/>
          </w:tcPr>
          <w:p w:rsidR="003B469E" w:rsidRPr="005A3251" w:rsidRDefault="003B469E" w:rsidP="00903F34">
            <w:pPr>
              <w:pStyle w:val="a3"/>
              <w:jc w:val="center"/>
              <w:rPr>
                <w:color w:val="FF0000"/>
                <w:sz w:val="24"/>
              </w:rPr>
            </w:pPr>
            <w:r w:rsidRPr="005A3251">
              <w:rPr>
                <w:color w:val="FF0000"/>
                <w:sz w:val="24"/>
              </w:rPr>
              <w:t>Толқынның ұзындығы</w:t>
            </w:r>
          </w:p>
          <w:p w:rsidR="003B469E" w:rsidRPr="005A3251" w:rsidRDefault="003B469E" w:rsidP="00903F34">
            <w:pPr>
              <w:pStyle w:val="a3"/>
              <w:jc w:val="center"/>
              <w:rPr>
                <w:color w:val="FF0000"/>
                <w:sz w:val="24"/>
              </w:rPr>
            </w:pPr>
            <w:r w:rsidRPr="005A3251">
              <w:rPr>
                <w:b/>
                <w:bCs/>
                <w:color w:val="FF0000"/>
                <w:sz w:val="24"/>
              </w:rPr>
              <w:t xml:space="preserve">λ </w:t>
            </w:r>
            <w:r w:rsidRPr="005A3251">
              <w:rPr>
                <w:color w:val="FF0000"/>
                <w:sz w:val="24"/>
              </w:rPr>
              <w:t>, нм (10</w:t>
            </w:r>
            <w:r w:rsidRPr="005A3251">
              <w:rPr>
                <w:color w:val="FF0000"/>
                <w:sz w:val="24"/>
                <w:vertAlign w:val="superscript"/>
              </w:rPr>
              <w:t>-9</w:t>
            </w:r>
            <w:r w:rsidRPr="005A3251">
              <w:rPr>
                <w:color w:val="FF0000"/>
                <w:sz w:val="24"/>
              </w:rPr>
              <w:t xml:space="preserve">  м)</w:t>
            </w:r>
          </w:p>
        </w:tc>
        <w:tc>
          <w:tcPr>
            <w:tcW w:w="3186" w:type="dxa"/>
          </w:tcPr>
          <w:p w:rsidR="003B469E" w:rsidRPr="005A3251" w:rsidRDefault="003B469E" w:rsidP="00903F34">
            <w:pPr>
              <w:pStyle w:val="a3"/>
              <w:jc w:val="center"/>
              <w:rPr>
                <w:color w:val="FF0000"/>
                <w:sz w:val="24"/>
              </w:rPr>
            </w:pPr>
            <w:r w:rsidRPr="005A3251">
              <w:rPr>
                <w:color w:val="FF0000"/>
                <w:sz w:val="24"/>
              </w:rPr>
              <w:t>Толқынның жиілігі</w:t>
            </w:r>
          </w:p>
          <w:p w:rsidR="003B469E" w:rsidRPr="005A3251" w:rsidRDefault="003B469E" w:rsidP="00903F34">
            <w:pPr>
              <w:pStyle w:val="a3"/>
              <w:jc w:val="center"/>
              <w:rPr>
                <w:color w:val="FF0000"/>
                <w:sz w:val="24"/>
              </w:rPr>
            </w:pPr>
            <w:r w:rsidRPr="005A3251">
              <w:rPr>
                <w:b/>
                <w:bCs/>
                <w:color w:val="FF0000"/>
                <w:sz w:val="24"/>
              </w:rPr>
              <w:t>ν</w:t>
            </w:r>
            <w:r w:rsidRPr="005A3251">
              <w:rPr>
                <w:color w:val="FF0000"/>
                <w:sz w:val="24"/>
              </w:rPr>
              <w:t>,  см</w:t>
            </w:r>
            <w:r w:rsidRPr="005A3251">
              <w:rPr>
                <w:color w:val="FF0000"/>
                <w:sz w:val="24"/>
                <w:vertAlign w:val="superscript"/>
              </w:rPr>
              <w:t>-1</w:t>
            </w:r>
          </w:p>
        </w:tc>
      </w:tr>
      <w:tr w:rsidR="003B469E" w:rsidRPr="005A3251" w:rsidTr="00903F34">
        <w:trPr>
          <w:jc w:val="center"/>
        </w:trPr>
        <w:tc>
          <w:tcPr>
            <w:tcW w:w="3188" w:type="dxa"/>
          </w:tcPr>
          <w:p w:rsidR="003B469E" w:rsidRPr="005A3251" w:rsidRDefault="003B469E" w:rsidP="00903F34">
            <w:pPr>
              <w:pStyle w:val="a3"/>
              <w:jc w:val="center"/>
              <w:rPr>
                <w:color w:val="FF0000"/>
                <w:sz w:val="24"/>
              </w:rPr>
            </w:pPr>
            <w:r w:rsidRPr="005A3251">
              <w:rPr>
                <w:color w:val="FF0000"/>
                <w:sz w:val="24"/>
              </w:rPr>
              <w:t>УФ</w:t>
            </w:r>
          </w:p>
        </w:tc>
        <w:tc>
          <w:tcPr>
            <w:tcW w:w="3118" w:type="dxa"/>
          </w:tcPr>
          <w:p w:rsidR="003B469E" w:rsidRPr="005A3251" w:rsidRDefault="003B469E" w:rsidP="00903F34">
            <w:pPr>
              <w:pStyle w:val="a3"/>
              <w:jc w:val="center"/>
              <w:rPr>
                <w:color w:val="FF0000"/>
                <w:sz w:val="24"/>
              </w:rPr>
            </w:pPr>
            <w:r w:rsidRPr="005A3251">
              <w:rPr>
                <w:color w:val="FF0000"/>
                <w:sz w:val="24"/>
              </w:rPr>
              <w:t>200-400</w:t>
            </w:r>
          </w:p>
        </w:tc>
        <w:tc>
          <w:tcPr>
            <w:tcW w:w="3186" w:type="dxa"/>
          </w:tcPr>
          <w:p w:rsidR="003B469E" w:rsidRPr="005A3251" w:rsidRDefault="003B469E" w:rsidP="00903F34">
            <w:pPr>
              <w:pStyle w:val="a3"/>
              <w:jc w:val="center"/>
              <w:rPr>
                <w:color w:val="FF0000"/>
                <w:sz w:val="24"/>
              </w:rPr>
            </w:pPr>
            <w:r w:rsidRPr="005A3251">
              <w:rPr>
                <w:color w:val="FF0000"/>
                <w:sz w:val="24"/>
              </w:rPr>
              <w:t>50000-25000</w:t>
            </w:r>
          </w:p>
        </w:tc>
      </w:tr>
      <w:tr w:rsidR="003B469E" w:rsidRPr="005A3251" w:rsidTr="00903F34">
        <w:trPr>
          <w:jc w:val="center"/>
        </w:trPr>
        <w:tc>
          <w:tcPr>
            <w:tcW w:w="3188" w:type="dxa"/>
          </w:tcPr>
          <w:p w:rsidR="003B469E" w:rsidRPr="005A3251" w:rsidRDefault="003B469E" w:rsidP="00903F34">
            <w:pPr>
              <w:pStyle w:val="a3"/>
              <w:jc w:val="center"/>
              <w:rPr>
                <w:color w:val="FF0000"/>
                <w:sz w:val="24"/>
                <w:lang w:val="ru-RU"/>
              </w:rPr>
            </w:pPr>
            <w:r w:rsidRPr="005A3251">
              <w:rPr>
                <w:color w:val="FF0000"/>
                <w:sz w:val="24"/>
                <w:lang w:val="ru-RU"/>
              </w:rPr>
              <w:t>Көзге көрінетін спектр</w:t>
            </w:r>
          </w:p>
        </w:tc>
        <w:tc>
          <w:tcPr>
            <w:tcW w:w="3118" w:type="dxa"/>
          </w:tcPr>
          <w:p w:rsidR="003B469E" w:rsidRPr="005A3251" w:rsidRDefault="003B469E" w:rsidP="00903F34">
            <w:pPr>
              <w:pStyle w:val="a3"/>
              <w:jc w:val="center"/>
              <w:rPr>
                <w:color w:val="FF0000"/>
                <w:sz w:val="24"/>
              </w:rPr>
            </w:pPr>
            <w:r w:rsidRPr="005A3251">
              <w:rPr>
                <w:color w:val="FF0000"/>
                <w:sz w:val="24"/>
              </w:rPr>
              <w:t>400-700</w:t>
            </w:r>
          </w:p>
        </w:tc>
        <w:tc>
          <w:tcPr>
            <w:tcW w:w="3186" w:type="dxa"/>
          </w:tcPr>
          <w:p w:rsidR="003B469E" w:rsidRPr="005A3251" w:rsidRDefault="003B469E" w:rsidP="00903F34">
            <w:pPr>
              <w:pStyle w:val="a3"/>
              <w:jc w:val="center"/>
              <w:rPr>
                <w:color w:val="FF0000"/>
                <w:sz w:val="24"/>
              </w:rPr>
            </w:pPr>
            <w:r w:rsidRPr="005A3251">
              <w:rPr>
                <w:color w:val="FF0000"/>
                <w:sz w:val="24"/>
              </w:rPr>
              <w:t>25000-15000</w:t>
            </w:r>
          </w:p>
        </w:tc>
      </w:tr>
      <w:tr w:rsidR="003B469E" w:rsidRPr="005A3251" w:rsidTr="00903F34">
        <w:trPr>
          <w:jc w:val="center"/>
        </w:trPr>
        <w:tc>
          <w:tcPr>
            <w:tcW w:w="3188" w:type="dxa"/>
          </w:tcPr>
          <w:p w:rsidR="003B469E" w:rsidRPr="005A3251" w:rsidRDefault="003B469E" w:rsidP="00903F34">
            <w:pPr>
              <w:pStyle w:val="a3"/>
              <w:jc w:val="center"/>
              <w:rPr>
                <w:color w:val="FF0000"/>
                <w:sz w:val="24"/>
                <w:lang w:val="ru-RU"/>
              </w:rPr>
            </w:pPr>
            <w:r w:rsidRPr="005A3251">
              <w:rPr>
                <w:color w:val="FF0000"/>
                <w:sz w:val="24"/>
                <w:lang w:val="ru-RU"/>
              </w:rPr>
              <w:t>ИК</w:t>
            </w:r>
          </w:p>
        </w:tc>
        <w:tc>
          <w:tcPr>
            <w:tcW w:w="3118" w:type="dxa"/>
          </w:tcPr>
          <w:p w:rsidR="003B469E" w:rsidRPr="005A3251" w:rsidRDefault="003B469E" w:rsidP="00903F34">
            <w:pPr>
              <w:pStyle w:val="a3"/>
              <w:jc w:val="center"/>
              <w:rPr>
                <w:color w:val="FF0000"/>
                <w:sz w:val="24"/>
              </w:rPr>
            </w:pPr>
            <w:r w:rsidRPr="005A3251">
              <w:rPr>
                <w:color w:val="FF0000"/>
                <w:sz w:val="24"/>
              </w:rPr>
              <w:t>&gt; 700</w:t>
            </w:r>
          </w:p>
        </w:tc>
        <w:tc>
          <w:tcPr>
            <w:tcW w:w="3186" w:type="dxa"/>
          </w:tcPr>
          <w:p w:rsidR="003B469E" w:rsidRPr="005A3251" w:rsidRDefault="003B469E" w:rsidP="00903F34">
            <w:pPr>
              <w:pStyle w:val="a3"/>
              <w:jc w:val="center"/>
              <w:rPr>
                <w:color w:val="FF0000"/>
                <w:sz w:val="24"/>
              </w:rPr>
            </w:pPr>
            <w:r w:rsidRPr="005A3251">
              <w:rPr>
                <w:color w:val="FF0000"/>
                <w:sz w:val="24"/>
              </w:rPr>
              <w:t>&lt; 15000</w:t>
            </w:r>
          </w:p>
        </w:tc>
      </w:tr>
    </w:tbl>
    <w:p w:rsidR="003B469E" w:rsidRPr="005A3251" w:rsidRDefault="003B469E" w:rsidP="00903F34">
      <w:pPr>
        <w:pStyle w:val="a3"/>
        <w:ind w:firstLine="720"/>
        <w:rPr>
          <w:color w:val="FF0000"/>
          <w:sz w:val="24"/>
        </w:rPr>
      </w:pPr>
    </w:p>
    <w:p w:rsidR="003B469E" w:rsidRPr="005A3251" w:rsidRDefault="003B469E" w:rsidP="00903F34">
      <w:pPr>
        <w:pStyle w:val="a3"/>
        <w:ind w:firstLine="720"/>
        <w:rPr>
          <w:color w:val="FF0000"/>
          <w:sz w:val="24"/>
        </w:rPr>
      </w:pPr>
      <w:r w:rsidRPr="005A3251">
        <w:rPr>
          <w:color w:val="FF0000"/>
          <w:sz w:val="24"/>
        </w:rPr>
        <w:t>УФ-сәулелерінің энергиясы  жоғары, ИК-сәулелерінің энергиясы төмен, ал көзге көрінетін спектр сәулелерінің энергиясының мәні аралық орынды алады:</w:t>
      </w:r>
    </w:p>
    <w:p w:rsidR="003B469E" w:rsidRPr="005A3251" w:rsidRDefault="003B469E" w:rsidP="00903F34">
      <w:pPr>
        <w:pStyle w:val="a3"/>
        <w:ind w:firstLine="720"/>
        <w:jc w:val="center"/>
        <w:rPr>
          <w:color w:val="FF0000"/>
          <w:sz w:val="24"/>
        </w:rPr>
      </w:pPr>
      <w:r w:rsidRPr="005A3251">
        <w:rPr>
          <w:color w:val="FF0000"/>
          <w:sz w:val="24"/>
        </w:rPr>
        <w:t>ЕУФ  &gt;  Екөзге көрінетін   &gt;  ЕИК</w:t>
      </w:r>
    </w:p>
    <w:p w:rsidR="003B469E" w:rsidRPr="005A3251" w:rsidRDefault="003B469E" w:rsidP="00903F34">
      <w:pPr>
        <w:pStyle w:val="a3"/>
        <w:ind w:firstLine="720"/>
        <w:jc w:val="center"/>
        <w:rPr>
          <w:color w:val="FF0000"/>
          <w:sz w:val="24"/>
        </w:rPr>
      </w:pPr>
    </w:p>
    <w:p w:rsidR="003B469E" w:rsidRPr="005A3251" w:rsidRDefault="003B469E" w:rsidP="00903F34">
      <w:pPr>
        <w:pStyle w:val="a3"/>
        <w:ind w:firstLine="720"/>
        <w:jc w:val="both"/>
        <w:rPr>
          <w:color w:val="FF0000"/>
          <w:sz w:val="24"/>
        </w:rPr>
      </w:pPr>
      <w:r w:rsidRPr="005A3251">
        <w:rPr>
          <w:color w:val="FF0000"/>
          <w:sz w:val="24"/>
        </w:rPr>
        <w:t>Энергиясы төмен ИК-спектр толқындарын сіңіргенде молекулалар   тербеледі. УФ-спектрдің толқындары сіңірілгенде сыртқы қабат электрондары қалыпты жағдайдан активтелген (қозған) жағдайға көшеді. Көзге көрінетін спектр толқындары сіңірілгенде қосарланған π-электрондық жүйелердің  электрондары  қозған жағдайға көшеді.</w:t>
      </w:r>
    </w:p>
    <w:p w:rsidR="003B469E" w:rsidRPr="005A3251" w:rsidRDefault="003B469E" w:rsidP="00903F34">
      <w:pPr>
        <w:pStyle w:val="a3"/>
        <w:ind w:firstLine="720"/>
        <w:jc w:val="both"/>
        <w:rPr>
          <w:b/>
          <w:bCs/>
          <w:i/>
          <w:iCs/>
          <w:color w:val="FF0000"/>
          <w:sz w:val="24"/>
        </w:rPr>
      </w:pPr>
    </w:p>
    <w:p w:rsidR="003B469E" w:rsidRPr="005A3251" w:rsidRDefault="003B469E" w:rsidP="00903F34">
      <w:pPr>
        <w:pStyle w:val="a3"/>
        <w:ind w:firstLine="720"/>
        <w:jc w:val="both"/>
        <w:rPr>
          <w:color w:val="FF0000"/>
          <w:sz w:val="24"/>
        </w:rPr>
      </w:pPr>
      <w:r w:rsidRPr="005A3251">
        <w:rPr>
          <w:b/>
          <w:bCs/>
          <w:i/>
          <w:iCs/>
          <w:color w:val="FF0000"/>
          <w:sz w:val="24"/>
        </w:rPr>
        <w:t>Фотоколориметриялық анализді жүргізуге затты дайындау.</w:t>
      </w:r>
      <w:r w:rsidRPr="005A3251">
        <w:rPr>
          <w:color w:val="FF0000"/>
          <w:sz w:val="24"/>
        </w:rPr>
        <w:t xml:space="preserve"> Әрбір біртекті жүйенің спектрдің бір бөлігін сіңіріп түрлі түске боялуға қабілеті бар. Оны мына кестеден көруге болады:</w:t>
      </w:r>
    </w:p>
    <w:p w:rsidR="003B469E" w:rsidRPr="005A3251" w:rsidRDefault="003B469E" w:rsidP="00903F34">
      <w:pPr>
        <w:pStyle w:val="a3"/>
        <w:ind w:firstLine="720"/>
        <w:jc w:val="both"/>
        <w:rPr>
          <w:color w:val="FF0000"/>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4"/>
        <w:gridCol w:w="4223"/>
      </w:tblGrid>
      <w:tr w:rsidR="003B469E" w:rsidRPr="005A3251" w:rsidTr="00903F34">
        <w:tc>
          <w:tcPr>
            <w:tcW w:w="5245" w:type="dxa"/>
          </w:tcPr>
          <w:p w:rsidR="003B469E" w:rsidRPr="005A3251" w:rsidRDefault="003B469E" w:rsidP="00903F34">
            <w:pPr>
              <w:pStyle w:val="a3"/>
              <w:jc w:val="center"/>
              <w:rPr>
                <w:color w:val="FF0000"/>
                <w:sz w:val="24"/>
              </w:rPr>
            </w:pPr>
            <w:r w:rsidRPr="005A3251">
              <w:rPr>
                <w:color w:val="FF0000"/>
                <w:sz w:val="24"/>
              </w:rPr>
              <w:t>Ерітінді сіңіретін спектр бөлігінің түсі</w:t>
            </w:r>
          </w:p>
        </w:tc>
        <w:tc>
          <w:tcPr>
            <w:tcW w:w="4394" w:type="dxa"/>
          </w:tcPr>
          <w:p w:rsidR="003B469E" w:rsidRPr="005A3251" w:rsidRDefault="003B469E" w:rsidP="00903F34">
            <w:pPr>
              <w:pStyle w:val="a3"/>
              <w:jc w:val="center"/>
              <w:rPr>
                <w:color w:val="FF0000"/>
                <w:sz w:val="24"/>
              </w:rPr>
            </w:pPr>
            <w:r w:rsidRPr="005A3251">
              <w:rPr>
                <w:color w:val="FF0000"/>
                <w:sz w:val="24"/>
              </w:rPr>
              <w:t>Ерітіндінің түсі</w:t>
            </w:r>
          </w:p>
        </w:tc>
      </w:tr>
      <w:tr w:rsidR="003B469E" w:rsidRPr="005A3251" w:rsidTr="00903F34">
        <w:tc>
          <w:tcPr>
            <w:tcW w:w="5245" w:type="dxa"/>
          </w:tcPr>
          <w:p w:rsidR="003B469E" w:rsidRPr="005A3251" w:rsidRDefault="003B469E" w:rsidP="00903F34">
            <w:pPr>
              <w:pStyle w:val="a3"/>
              <w:jc w:val="center"/>
              <w:rPr>
                <w:color w:val="FF0000"/>
                <w:sz w:val="24"/>
              </w:rPr>
            </w:pPr>
            <w:r w:rsidRPr="005A3251">
              <w:rPr>
                <w:color w:val="FF0000"/>
                <w:sz w:val="24"/>
              </w:rPr>
              <w:t>қызыл</w:t>
            </w:r>
          </w:p>
        </w:tc>
        <w:tc>
          <w:tcPr>
            <w:tcW w:w="4394" w:type="dxa"/>
          </w:tcPr>
          <w:p w:rsidR="003B469E" w:rsidRPr="005A3251" w:rsidRDefault="003B469E" w:rsidP="00903F34">
            <w:pPr>
              <w:pStyle w:val="a3"/>
              <w:jc w:val="center"/>
              <w:rPr>
                <w:color w:val="FF0000"/>
                <w:sz w:val="24"/>
              </w:rPr>
            </w:pPr>
            <w:r w:rsidRPr="005A3251">
              <w:rPr>
                <w:color w:val="FF0000"/>
                <w:sz w:val="24"/>
              </w:rPr>
              <w:t>көк</w:t>
            </w:r>
          </w:p>
        </w:tc>
      </w:tr>
      <w:tr w:rsidR="003B469E" w:rsidRPr="005A3251" w:rsidTr="00903F34">
        <w:tc>
          <w:tcPr>
            <w:tcW w:w="5245" w:type="dxa"/>
          </w:tcPr>
          <w:p w:rsidR="003B469E" w:rsidRPr="005A3251" w:rsidRDefault="003B469E" w:rsidP="00903F34">
            <w:pPr>
              <w:pStyle w:val="a3"/>
              <w:jc w:val="center"/>
              <w:rPr>
                <w:color w:val="FF0000"/>
                <w:sz w:val="24"/>
              </w:rPr>
            </w:pPr>
            <w:r w:rsidRPr="005A3251">
              <w:rPr>
                <w:color w:val="FF0000"/>
                <w:sz w:val="24"/>
              </w:rPr>
              <w:t>көк</w:t>
            </w:r>
          </w:p>
        </w:tc>
        <w:tc>
          <w:tcPr>
            <w:tcW w:w="4394" w:type="dxa"/>
          </w:tcPr>
          <w:p w:rsidR="003B469E" w:rsidRPr="005A3251" w:rsidRDefault="003B469E" w:rsidP="00903F34">
            <w:pPr>
              <w:pStyle w:val="a3"/>
              <w:jc w:val="center"/>
              <w:rPr>
                <w:color w:val="FF0000"/>
                <w:sz w:val="24"/>
              </w:rPr>
            </w:pPr>
            <w:r w:rsidRPr="005A3251">
              <w:rPr>
                <w:color w:val="FF0000"/>
                <w:sz w:val="24"/>
              </w:rPr>
              <w:t>қызыл</w:t>
            </w:r>
          </w:p>
        </w:tc>
      </w:tr>
      <w:tr w:rsidR="003B469E" w:rsidRPr="005A3251" w:rsidTr="00903F34">
        <w:tc>
          <w:tcPr>
            <w:tcW w:w="5245" w:type="dxa"/>
          </w:tcPr>
          <w:p w:rsidR="003B469E" w:rsidRPr="005A3251" w:rsidRDefault="003B469E" w:rsidP="00903F34">
            <w:pPr>
              <w:pStyle w:val="a3"/>
              <w:jc w:val="center"/>
              <w:rPr>
                <w:color w:val="FF0000"/>
                <w:sz w:val="24"/>
              </w:rPr>
            </w:pPr>
            <w:r w:rsidRPr="005A3251">
              <w:rPr>
                <w:color w:val="FF0000"/>
                <w:sz w:val="24"/>
              </w:rPr>
              <w:t>сары</w:t>
            </w:r>
          </w:p>
        </w:tc>
        <w:tc>
          <w:tcPr>
            <w:tcW w:w="4394" w:type="dxa"/>
          </w:tcPr>
          <w:p w:rsidR="003B469E" w:rsidRPr="005A3251" w:rsidRDefault="003B469E" w:rsidP="00903F34">
            <w:pPr>
              <w:pStyle w:val="a3"/>
              <w:jc w:val="center"/>
              <w:rPr>
                <w:color w:val="FF0000"/>
                <w:sz w:val="24"/>
              </w:rPr>
            </w:pPr>
            <w:r w:rsidRPr="005A3251">
              <w:rPr>
                <w:color w:val="FF0000"/>
                <w:sz w:val="24"/>
              </w:rPr>
              <w:t>жасыл</w:t>
            </w:r>
          </w:p>
        </w:tc>
      </w:tr>
    </w:tbl>
    <w:p w:rsidR="003B469E" w:rsidRPr="005A3251" w:rsidRDefault="003B469E" w:rsidP="00903F34">
      <w:pPr>
        <w:pStyle w:val="a3"/>
        <w:ind w:firstLine="720"/>
        <w:jc w:val="both"/>
        <w:rPr>
          <w:color w:val="FF0000"/>
          <w:sz w:val="24"/>
        </w:rPr>
      </w:pPr>
      <w:r w:rsidRPr="005A3251">
        <w:rPr>
          <w:color w:val="FF0000"/>
          <w:sz w:val="24"/>
        </w:rPr>
        <w:t xml:space="preserve"> </w:t>
      </w:r>
    </w:p>
    <w:p w:rsidR="003B469E" w:rsidRPr="005A3251" w:rsidRDefault="003B469E" w:rsidP="00903F34">
      <w:pPr>
        <w:pStyle w:val="a3"/>
        <w:ind w:firstLine="720"/>
        <w:jc w:val="both"/>
        <w:rPr>
          <w:color w:val="FF0000"/>
          <w:sz w:val="24"/>
        </w:rPr>
      </w:pPr>
      <w:r w:rsidRPr="005A3251">
        <w:rPr>
          <w:color w:val="FF0000"/>
          <w:sz w:val="24"/>
        </w:rPr>
        <w:t xml:space="preserve">Спектр бөліктерін кейбір ерітінділер сіңіре алмайды, сондықтан ондай ерітінділер түссіз немесе  өте солғын түсті болады. Фотометриялық анализді жүргізу үшін мұндай ерітінділерді әдейі реакциялар жүргізіп түсін қанықтандырады. Бұл реакцияларды  </w:t>
      </w:r>
      <w:r w:rsidRPr="005A3251">
        <w:rPr>
          <w:i/>
          <w:iCs/>
          <w:color w:val="FF0000"/>
          <w:sz w:val="24"/>
        </w:rPr>
        <w:t>ф о т о м е т р и я л ы қ   р е а к ц и я л а р</w:t>
      </w:r>
      <w:r w:rsidRPr="005A3251">
        <w:rPr>
          <w:color w:val="FF0000"/>
          <w:sz w:val="24"/>
        </w:rPr>
        <w:t xml:space="preserve"> деп атайды. Фотометриялық реакциялар ретінде комплекс түзу, тотығу-тотықсыздану реакцияларын пайдаланады. Мына кестеде кейбір фотометриялық реакциялар келтірілген:</w:t>
      </w:r>
    </w:p>
    <w:p w:rsidR="003B469E" w:rsidRPr="005A3251" w:rsidRDefault="003B469E" w:rsidP="00903F34">
      <w:pPr>
        <w:pStyle w:val="a3"/>
        <w:jc w:val="both"/>
        <w:rPr>
          <w:color w:val="FF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6"/>
        <w:gridCol w:w="2253"/>
        <w:gridCol w:w="2268"/>
        <w:gridCol w:w="1843"/>
        <w:gridCol w:w="1524"/>
      </w:tblGrid>
      <w:tr w:rsidR="003B469E" w:rsidRPr="005A3251" w:rsidTr="00903F34">
        <w:trPr>
          <w:cantSplit/>
        </w:trPr>
        <w:tc>
          <w:tcPr>
            <w:tcW w:w="1966" w:type="dxa"/>
            <w:vMerge w:val="restart"/>
          </w:tcPr>
          <w:p w:rsidR="003B469E" w:rsidRPr="005A3251" w:rsidRDefault="003B469E" w:rsidP="00903F34">
            <w:pPr>
              <w:pStyle w:val="a3"/>
              <w:jc w:val="center"/>
              <w:rPr>
                <w:color w:val="FF0000"/>
                <w:sz w:val="24"/>
              </w:rPr>
            </w:pPr>
          </w:p>
          <w:p w:rsidR="003B469E" w:rsidRPr="005A3251" w:rsidRDefault="003B469E" w:rsidP="00903F34">
            <w:pPr>
              <w:pStyle w:val="a3"/>
              <w:jc w:val="center"/>
              <w:rPr>
                <w:color w:val="FF0000"/>
                <w:sz w:val="24"/>
              </w:rPr>
            </w:pPr>
            <w:r w:rsidRPr="005A3251">
              <w:rPr>
                <w:color w:val="FF0000"/>
                <w:sz w:val="24"/>
              </w:rPr>
              <w:t>Анықталатын ион</w:t>
            </w:r>
          </w:p>
        </w:tc>
        <w:tc>
          <w:tcPr>
            <w:tcW w:w="2253" w:type="dxa"/>
            <w:vMerge w:val="restart"/>
          </w:tcPr>
          <w:p w:rsidR="003B469E" w:rsidRPr="005A3251" w:rsidRDefault="003B469E" w:rsidP="00903F34">
            <w:pPr>
              <w:pStyle w:val="a3"/>
              <w:jc w:val="center"/>
              <w:rPr>
                <w:color w:val="FF0000"/>
                <w:sz w:val="24"/>
              </w:rPr>
            </w:pPr>
          </w:p>
          <w:p w:rsidR="003B469E" w:rsidRPr="005A3251" w:rsidRDefault="003B469E" w:rsidP="00903F34">
            <w:pPr>
              <w:pStyle w:val="a3"/>
              <w:jc w:val="center"/>
              <w:rPr>
                <w:color w:val="FF0000"/>
                <w:sz w:val="24"/>
              </w:rPr>
            </w:pPr>
            <w:r w:rsidRPr="005A3251">
              <w:rPr>
                <w:color w:val="FF0000"/>
                <w:sz w:val="24"/>
              </w:rPr>
              <w:t>Ионның түсі</w:t>
            </w:r>
          </w:p>
        </w:tc>
        <w:tc>
          <w:tcPr>
            <w:tcW w:w="2268" w:type="dxa"/>
            <w:vMerge w:val="restart"/>
          </w:tcPr>
          <w:p w:rsidR="003B469E" w:rsidRPr="005A3251" w:rsidRDefault="003B469E" w:rsidP="00903F34">
            <w:pPr>
              <w:pStyle w:val="a3"/>
              <w:jc w:val="center"/>
              <w:rPr>
                <w:color w:val="FF0000"/>
                <w:sz w:val="24"/>
              </w:rPr>
            </w:pPr>
            <w:r w:rsidRPr="005A3251">
              <w:rPr>
                <w:color w:val="FF0000"/>
                <w:sz w:val="24"/>
              </w:rPr>
              <w:t>Фотометриялық реакция</w:t>
            </w:r>
          </w:p>
        </w:tc>
        <w:tc>
          <w:tcPr>
            <w:tcW w:w="3367" w:type="dxa"/>
            <w:gridSpan w:val="2"/>
          </w:tcPr>
          <w:p w:rsidR="003B469E" w:rsidRPr="005A3251" w:rsidRDefault="003B469E" w:rsidP="00903F34">
            <w:pPr>
              <w:pStyle w:val="a3"/>
              <w:jc w:val="center"/>
              <w:rPr>
                <w:color w:val="FF0000"/>
                <w:sz w:val="24"/>
              </w:rPr>
            </w:pPr>
            <w:r w:rsidRPr="005A3251">
              <w:rPr>
                <w:color w:val="FF0000"/>
                <w:sz w:val="24"/>
              </w:rPr>
              <w:t>Түсінің интенсивтілігі өлшенетін ионның</w:t>
            </w:r>
          </w:p>
        </w:tc>
      </w:tr>
      <w:tr w:rsidR="003B469E" w:rsidRPr="005A3251" w:rsidTr="00903F34">
        <w:trPr>
          <w:cantSplit/>
          <w:trHeight w:val="340"/>
        </w:trPr>
        <w:tc>
          <w:tcPr>
            <w:tcW w:w="1966" w:type="dxa"/>
            <w:vMerge/>
            <w:tcBorders>
              <w:bottom w:val="single" w:sz="4" w:space="0" w:color="auto"/>
            </w:tcBorders>
          </w:tcPr>
          <w:p w:rsidR="003B469E" w:rsidRPr="005A3251" w:rsidRDefault="003B469E" w:rsidP="00903F34">
            <w:pPr>
              <w:pStyle w:val="a3"/>
              <w:jc w:val="center"/>
              <w:rPr>
                <w:color w:val="FF0000"/>
                <w:sz w:val="24"/>
              </w:rPr>
            </w:pPr>
          </w:p>
        </w:tc>
        <w:tc>
          <w:tcPr>
            <w:tcW w:w="2253" w:type="dxa"/>
            <w:vMerge/>
            <w:tcBorders>
              <w:bottom w:val="single" w:sz="4" w:space="0" w:color="auto"/>
            </w:tcBorders>
          </w:tcPr>
          <w:p w:rsidR="003B469E" w:rsidRPr="005A3251" w:rsidRDefault="003B469E" w:rsidP="00903F34">
            <w:pPr>
              <w:pStyle w:val="a3"/>
              <w:jc w:val="center"/>
              <w:rPr>
                <w:color w:val="FF0000"/>
                <w:sz w:val="24"/>
              </w:rPr>
            </w:pPr>
          </w:p>
        </w:tc>
        <w:tc>
          <w:tcPr>
            <w:tcW w:w="2268" w:type="dxa"/>
            <w:vMerge/>
            <w:tcBorders>
              <w:bottom w:val="single" w:sz="4" w:space="0" w:color="auto"/>
            </w:tcBorders>
          </w:tcPr>
          <w:p w:rsidR="003B469E" w:rsidRPr="005A3251" w:rsidRDefault="003B469E" w:rsidP="00903F34">
            <w:pPr>
              <w:pStyle w:val="a3"/>
              <w:jc w:val="center"/>
              <w:rPr>
                <w:color w:val="FF0000"/>
                <w:sz w:val="24"/>
              </w:rPr>
            </w:pPr>
          </w:p>
        </w:tc>
        <w:tc>
          <w:tcPr>
            <w:tcW w:w="1843" w:type="dxa"/>
            <w:tcBorders>
              <w:bottom w:val="single" w:sz="4" w:space="0" w:color="auto"/>
            </w:tcBorders>
          </w:tcPr>
          <w:p w:rsidR="003B469E" w:rsidRPr="005A3251" w:rsidRDefault="003B469E" w:rsidP="00903F34">
            <w:pPr>
              <w:pStyle w:val="a3"/>
              <w:jc w:val="center"/>
              <w:rPr>
                <w:color w:val="FF0000"/>
                <w:sz w:val="24"/>
              </w:rPr>
            </w:pPr>
            <w:r w:rsidRPr="005A3251">
              <w:rPr>
                <w:color w:val="FF0000"/>
                <w:sz w:val="24"/>
              </w:rPr>
              <w:t>формуласы</w:t>
            </w:r>
          </w:p>
        </w:tc>
        <w:tc>
          <w:tcPr>
            <w:tcW w:w="1524" w:type="dxa"/>
            <w:tcBorders>
              <w:bottom w:val="single" w:sz="4" w:space="0" w:color="auto"/>
            </w:tcBorders>
          </w:tcPr>
          <w:p w:rsidR="003B469E" w:rsidRPr="005A3251" w:rsidRDefault="003B469E" w:rsidP="00903F34">
            <w:pPr>
              <w:pStyle w:val="a3"/>
              <w:jc w:val="center"/>
              <w:rPr>
                <w:color w:val="FF0000"/>
                <w:sz w:val="24"/>
              </w:rPr>
            </w:pPr>
            <w:r w:rsidRPr="005A3251">
              <w:rPr>
                <w:color w:val="FF0000"/>
                <w:sz w:val="24"/>
              </w:rPr>
              <w:t>түсі</w:t>
            </w:r>
          </w:p>
        </w:tc>
      </w:tr>
      <w:tr w:rsidR="003B469E" w:rsidRPr="005A3251" w:rsidTr="00903F34">
        <w:trPr>
          <w:cantSplit/>
        </w:trPr>
        <w:tc>
          <w:tcPr>
            <w:tcW w:w="1966" w:type="dxa"/>
          </w:tcPr>
          <w:p w:rsidR="003B469E" w:rsidRPr="005A3251" w:rsidRDefault="003B469E" w:rsidP="00903F34">
            <w:pPr>
              <w:pStyle w:val="a3"/>
              <w:jc w:val="center"/>
              <w:rPr>
                <w:color w:val="FF0000"/>
                <w:sz w:val="24"/>
              </w:rPr>
            </w:pPr>
            <w:r w:rsidRPr="005A3251">
              <w:rPr>
                <w:color w:val="FF0000"/>
                <w:sz w:val="24"/>
              </w:rPr>
              <w:t>Сu</w:t>
            </w:r>
            <w:r w:rsidRPr="005A3251">
              <w:rPr>
                <w:color w:val="FF0000"/>
                <w:sz w:val="24"/>
                <w:vertAlign w:val="superscript"/>
              </w:rPr>
              <w:t>2+</w:t>
            </w:r>
          </w:p>
        </w:tc>
        <w:tc>
          <w:tcPr>
            <w:tcW w:w="2253" w:type="dxa"/>
          </w:tcPr>
          <w:p w:rsidR="003B469E" w:rsidRPr="005A3251" w:rsidRDefault="003B469E" w:rsidP="00903F34">
            <w:pPr>
              <w:pStyle w:val="a3"/>
              <w:jc w:val="center"/>
              <w:rPr>
                <w:color w:val="FF0000"/>
                <w:sz w:val="24"/>
              </w:rPr>
            </w:pPr>
            <w:r w:rsidRPr="005A3251">
              <w:rPr>
                <w:color w:val="FF0000"/>
                <w:sz w:val="24"/>
              </w:rPr>
              <w:t>солғын көгілдір</w:t>
            </w:r>
          </w:p>
        </w:tc>
        <w:tc>
          <w:tcPr>
            <w:tcW w:w="2268" w:type="dxa"/>
          </w:tcPr>
          <w:p w:rsidR="003B469E" w:rsidRPr="005A3251" w:rsidRDefault="003B469E" w:rsidP="00903F34">
            <w:pPr>
              <w:pStyle w:val="a3"/>
              <w:jc w:val="center"/>
              <w:rPr>
                <w:color w:val="FF0000"/>
                <w:sz w:val="24"/>
              </w:rPr>
            </w:pPr>
            <w:r w:rsidRPr="005A3251">
              <w:rPr>
                <w:color w:val="FF0000"/>
                <w:sz w:val="24"/>
              </w:rPr>
              <w:t>комплекс түзу</w:t>
            </w:r>
          </w:p>
        </w:tc>
        <w:tc>
          <w:tcPr>
            <w:tcW w:w="1843" w:type="dxa"/>
          </w:tcPr>
          <w:p w:rsidR="003B469E" w:rsidRPr="005A3251" w:rsidRDefault="003B469E" w:rsidP="00903F34">
            <w:pPr>
              <w:pStyle w:val="a3"/>
              <w:jc w:val="center"/>
              <w:rPr>
                <w:color w:val="FF0000"/>
                <w:sz w:val="24"/>
              </w:rPr>
            </w:pPr>
            <w:r w:rsidRPr="005A3251">
              <w:rPr>
                <w:color w:val="FF0000"/>
                <w:sz w:val="24"/>
              </w:rPr>
              <w:t>[Сu(NН</w:t>
            </w:r>
            <w:r w:rsidRPr="005A3251">
              <w:rPr>
                <w:color w:val="FF0000"/>
                <w:sz w:val="24"/>
                <w:vertAlign w:val="subscript"/>
              </w:rPr>
              <w:t>3</w:t>
            </w:r>
            <w:r w:rsidRPr="005A3251">
              <w:rPr>
                <w:color w:val="FF0000"/>
                <w:sz w:val="24"/>
              </w:rPr>
              <w:t>)</w:t>
            </w:r>
            <w:r w:rsidRPr="005A3251">
              <w:rPr>
                <w:color w:val="FF0000"/>
                <w:sz w:val="24"/>
                <w:vertAlign w:val="subscript"/>
              </w:rPr>
              <w:t>4</w:t>
            </w:r>
            <w:r w:rsidRPr="005A3251">
              <w:rPr>
                <w:color w:val="FF0000"/>
                <w:sz w:val="24"/>
              </w:rPr>
              <w:t>]</w:t>
            </w:r>
            <w:r w:rsidRPr="005A3251">
              <w:rPr>
                <w:color w:val="FF0000"/>
                <w:sz w:val="24"/>
                <w:vertAlign w:val="superscript"/>
              </w:rPr>
              <w:t>2+</w:t>
            </w:r>
          </w:p>
        </w:tc>
        <w:tc>
          <w:tcPr>
            <w:tcW w:w="1524" w:type="dxa"/>
          </w:tcPr>
          <w:p w:rsidR="003B469E" w:rsidRPr="005A3251" w:rsidRDefault="003B469E" w:rsidP="00903F34">
            <w:pPr>
              <w:pStyle w:val="a3"/>
              <w:jc w:val="center"/>
              <w:rPr>
                <w:color w:val="FF0000"/>
                <w:sz w:val="24"/>
              </w:rPr>
            </w:pPr>
            <w:r w:rsidRPr="005A3251">
              <w:rPr>
                <w:color w:val="FF0000"/>
                <w:sz w:val="24"/>
              </w:rPr>
              <w:t>қою көк</w:t>
            </w:r>
          </w:p>
        </w:tc>
      </w:tr>
      <w:tr w:rsidR="003B469E" w:rsidRPr="005A3251" w:rsidTr="00903F34">
        <w:trPr>
          <w:cantSplit/>
        </w:trPr>
        <w:tc>
          <w:tcPr>
            <w:tcW w:w="1966" w:type="dxa"/>
          </w:tcPr>
          <w:p w:rsidR="003B469E" w:rsidRPr="005A3251" w:rsidRDefault="003B469E" w:rsidP="00903F34">
            <w:pPr>
              <w:pStyle w:val="a3"/>
              <w:jc w:val="center"/>
              <w:rPr>
                <w:color w:val="FF0000"/>
                <w:sz w:val="24"/>
              </w:rPr>
            </w:pPr>
            <w:r w:rsidRPr="005A3251">
              <w:rPr>
                <w:color w:val="FF0000"/>
                <w:sz w:val="24"/>
              </w:rPr>
              <w:t>Ғе</w:t>
            </w:r>
            <w:r w:rsidRPr="005A3251">
              <w:rPr>
                <w:color w:val="FF0000"/>
                <w:sz w:val="24"/>
                <w:vertAlign w:val="superscript"/>
              </w:rPr>
              <w:t>3+</w:t>
            </w:r>
          </w:p>
        </w:tc>
        <w:tc>
          <w:tcPr>
            <w:tcW w:w="2253" w:type="dxa"/>
          </w:tcPr>
          <w:p w:rsidR="003B469E" w:rsidRPr="005A3251" w:rsidRDefault="003B469E" w:rsidP="00903F34">
            <w:pPr>
              <w:pStyle w:val="a3"/>
              <w:jc w:val="center"/>
              <w:rPr>
                <w:color w:val="FF0000"/>
                <w:sz w:val="24"/>
              </w:rPr>
            </w:pPr>
            <w:r w:rsidRPr="005A3251">
              <w:rPr>
                <w:color w:val="FF0000"/>
                <w:sz w:val="24"/>
              </w:rPr>
              <w:t>солғын сары</w:t>
            </w:r>
          </w:p>
        </w:tc>
        <w:tc>
          <w:tcPr>
            <w:tcW w:w="2268" w:type="dxa"/>
          </w:tcPr>
          <w:p w:rsidR="003B469E" w:rsidRPr="005A3251" w:rsidRDefault="003B469E" w:rsidP="00903F34">
            <w:pPr>
              <w:pStyle w:val="a3"/>
              <w:jc w:val="center"/>
              <w:rPr>
                <w:color w:val="FF0000"/>
                <w:sz w:val="24"/>
              </w:rPr>
            </w:pPr>
            <w:r w:rsidRPr="005A3251">
              <w:rPr>
                <w:color w:val="FF0000"/>
                <w:sz w:val="24"/>
              </w:rPr>
              <w:t>комплекс түзу</w:t>
            </w:r>
          </w:p>
        </w:tc>
        <w:tc>
          <w:tcPr>
            <w:tcW w:w="1843" w:type="dxa"/>
          </w:tcPr>
          <w:p w:rsidR="003B469E" w:rsidRPr="005A3251" w:rsidRDefault="003B469E" w:rsidP="00903F34">
            <w:pPr>
              <w:pStyle w:val="a3"/>
              <w:jc w:val="center"/>
              <w:rPr>
                <w:color w:val="FF0000"/>
                <w:sz w:val="24"/>
              </w:rPr>
            </w:pPr>
            <w:r w:rsidRPr="005A3251">
              <w:rPr>
                <w:color w:val="FF0000"/>
                <w:sz w:val="24"/>
              </w:rPr>
              <w:t>[Ғе(SСN)</w:t>
            </w:r>
            <w:r w:rsidRPr="005A3251">
              <w:rPr>
                <w:color w:val="FF0000"/>
                <w:sz w:val="24"/>
                <w:vertAlign w:val="subscript"/>
              </w:rPr>
              <w:t>4</w:t>
            </w:r>
            <w:r w:rsidRPr="005A3251">
              <w:rPr>
                <w:color w:val="FF0000"/>
                <w:sz w:val="24"/>
              </w:rPr>
              <w:t>]</w:t>
            </w:r>
            <w:r w:rsidRPr="005A3251">
              <w:rPr>
                <w:color w:val="FF0000"/>
                <w:sz w:val="24"/>
                <w:vertAlign w:val="superscript"/>
              </w:rPr>
              <w:t>-</w:t>
            </w:r>
          </w:p>
        </w:tc>
        <w:tc>
          <w:tcPr>
            <w:tcW w:w="1524" w:type="dxa"/>
          </w:tcPr>
          <w:p w:rsidR="003B469E" w:rsidRPr="005A3251" w:rsidRDefault="003B469E" w:rsidP="00903F34">
            <w:pPr>
              <w:pStyle w:val="a3"/>
              <w:jc w:val="center"/>
              <w:rPr>
                <w:color w:val="FF0000"/>
                <w:sz w:val="24"/>
              </w:rPr>
            </w:pPr>
            <w:r w:rsidRPr="005A3251">
              <w:rPr>
                <w:color w:val="FF0000"/>
                <w:sz w:val="24"/>
              </w:rPr>
              <w:t>қан-қызыл</w:t>
            </w:r>
          </w:p>
        </w:tc>
      </w:tr>
      <w:tr w:rsidR="003B469E" w:rsidRPr="005A3251" w:rsidTr="00903F34">
        <w:trPr>
          <w:cantSplit/>
        </w:trPr>
        <w:tc>
          <w:tcPr>
            <w:tcW w:w="1966" w:type="dxa"/>
          </w:tcPr>
          <w:p w:rsidR="003B469E" w:rsidRPr="005A3251" w:rsidRDefault="003B469E" w:rsidP="00903F34">
            <w:pPr>
              <w:pStyle w:val="a3"/>
              <w:jc w:val="center"/>
              <w:rPr>
                <w:color w:val="FF0000"/>
                <w:sz w:val="24"/>
              </w:rPr>
            </w:pPr>
            <w:r w:rsidRPr="005A3251">
              <w:rPr>
                <w:color w:val="FF0000"/>
                <w:sz w:val="24"/>
              </w:rPr>
              <w:t>Мn</w:t>
            </w:r>
            <w:r w:rsidRPr="005A3251">
              <w:rPr>
                <w:color w:val="FF0000"/>
                <w:sz w:val="24"/>
                <w:vertAlign w:val="superscript"/>
              </w:rPr>
              <w:t>2+</w:t>
            </w:r>
          </w:p>
        </w:tc>
        <w:tc>
          <w:tcPr>
            <w:tcW w:w="2253" w:type="dxa"/>
          </w:tcPr>
          <w:p w:rsidR="003B469E" w:rsidRPr="005A3251" w:rsidRDefault="003B469E" w:rsidP="00903F34">
            <w:pPr>
              <w:pStyle w:val="a3"/>
              <w:jc w:val="center"/>
              <w:rPr>
                <w:color w:val="FF0000"/>
                <w:sz w:val="24"/>
              </w:rPr>
            </w:pPr>
            <w:r w:rsidRPr="005A3251">
              <w:rPr>
                <w:color w:val="FF0000"/>
                <w:sz w:val="24"/>
              </w:rPr>
              <w:t>түссіз</w:t>
            </w:r>
          </w:p>
        </w:tc>
        <w:tc>
          <w:tcPr>
            <w:tcW w:w="2268" w:type="dxa"/>
          </w:tcPr>
          <w:p w:rsidR="003B469E" w:rsidRPr="005A3251" w:rsidRDefault="003B469E" w:rsidP="00903F34">
            <w:pPr>
              <w:pStyle w:val="a3"/>
              <w:jc w:val="center"/>
              <w:rPr>
                <w:color w:val="FF0000"/>
                <w:sz w:val="24"/>
              </w:rPr>
            </w:pPr>
            <w:r w:rsidRPr="005A3251">
              <w:rPr>
                <w:color w:val="FF0000"/>
                <w:sz w:val="24"/>
              </w:rPr>
              <w:t>тотығу-тотықсыздану</w:t>
            </w:r>
          </w:p>
        </w:tc>
        <w:tc>
          <w:tcPr>
            <w:tcW w:w="1843" w:type="dxa"/>
          </w:tcPr>
          <w:p w:rsidR="003B469E" w:rsidRPr="005A3251" w:rsidRDefault="003B469E" w:rsidP="00903F34">
            <w:pPr>
              <w:pStyle w:val="a3"/>
              <w:jc w:val="center"/>
              <w:rPr>
                <w:color w:val="FF0000"/>
                <w:sz w:val="24"/>
              </w:rPr>
            </w:pPr>
            <w:r w:rsidRPr="005A3251">
              <w:rPr>
                <w:color w:val="FF0000"/>
                <w:sz w:val="24"/>
              </w:rPr>
              <w:t>МnО</w:t>
            </w:r>
            <w:r w:rsidRPr="005A3251">
              <w:rPr>
                <w:color w:val="FF0000"/>
                <w:sz w:val="24"/>
                <w:vertAlign w:val="subscript"/>
              </w:rPr>
              <w:t>4</w:t>
            </w:r>
            <w:r w:rsidRPr="005A3251">
              <w:rPr>
                <w:color w:val="FF0000"/>
                <w:sz w:val="24"/>
                <w:vertAlign w:val="superscript"/>
              </w:rPr>
              <w:t>-</w:t>
            </w:r>
          </w:p>
        </w:tc>
        <w:tc>
          <w:tcPr>
            <w:tcW w:w="1524" w:type="dxa"/>
          </w:tcPr>
          <w:p w:rsidR="003B469E" w:rsidRPr="005A3251" w:rsidRDefault="003B469E" w:rsidP="00903F34">
            <w:pPr>
              <w:pStyle w:val="a3"/>
              <w:jc w:val="center"/>
              <w:rPr>
                <w:color w:val="FF0000"/>
                <w:sz w:val="24"/>
              </w:rPr>
            </w:pPr>
            <w:r w:rsidRPr="005A3251">
              <w:rPr>
                <w:color w:val="FF0000"/>
                <w:sz w:val="24"/>
              </w:rPr>
              <w:t>қызыл-күлгін</w:t>
            </w:r>
          </w:p>
        </w:tc>
      </w:tr>
    </w:tbl>
    <w:p w:rsidR="003B469E" w:rsidRPr="005A3251" w:rsidRDefault="003B469E" w:rsidP="00903F34">
      <w:pPr>
        <w:pStyle w:val="a3"/>
        <w:jc w:val="both"/>
        <w:rPr>
          <w:color w:val="FF0000"/>
          <w:sz w:val="24"/>
          <w:lang w:val="ru-RU"/>
        </w:rPr>
      </w:pPr>
      <w:r w:rsidRPr="005A3251">
        <w:rPr>
          <w:color w:val="FF0000"/>
          <w:sz w:val="24"/>
        </w:rPr>
        <w:tab/>
      </w:r>
    </w:p>
    <w:p w:rsidR="003B469E" w:rsidRPr="005A3251" w:rsidRDefault="003B469E" w:rsidP="00903F34">
      <w:pPr>
        <w:pStyle w:val="a3"/>
        <w:ind w:firstLine="720"/>
        <w:jc w:val="both"/>
        <w:rPr>
          <w:color w:val="FF0000"/>
          <w:sz w:val="24"/>
        </w:rPr>
      </w:pPr>
      <w:r w:rsidRPr="005A3251">
        <w:rPr>
          <w:color w:val="FF0000"/>
          <w:sz w:val="24"/>
        </w:rPr>
        <w:t xml:space="preserve">Әрі   қарай   фотометриялық  реакция   жүргізу     арқылы </w:t>
      </w:r>
      <w:r w:rsidRPr="005A3251">
        <w:rPr>
          <w:color w:val="FF0000"/>
          <w:sz w:val="24"/>
        </w:rPr>
        <w:tab/>
        <w:t xml:space="preserve"> дайындалған ерітіндінің түсінің  интенсивтілігі (қоюлығы) фотоэлектроколориметрде өлшенеді.</w:t>
      </w:r>
    </w:p>
    <w:p w:rsidR="003B469E" w:rsidRPr="005A3251" w:rsidRDefault="003B469E" w:rsidP="00903F34">
      <w:pPr>
        <w:pStyle w:val="a3"/>
        <w:ind w:firstLine="720"/>
        <w:jc w:val="both"/>
        <w:rPr>
          <w:b/>
          <w:bCs/>
          <w:i/>
          <w:iCs/>
          <w:color w:val="FF0000"/>
          <w:sz w:val="24"/>
          <w:lang w:val="ru-RU"/>
        </w:rPr>
      </w:pPr>
    </w:p>
    <w:p w:rsidR="003B469E" w:rsidRPr="005A3251" w:rsidRDefault="003B469E" w:rsidP="00903F34">
      <w:pPr>
        <w:pStyle w:val="a3"/>
        <w:ind w:firstLine="720"/>
        <w:jc w:val="both"/>
        <w:rPr>
          <w:i/>
          <w:iCs/>
          <w:color w:val="FF0000"/>
          <w:sz w:val="24"/>
        </w:rPr>
      </w:pPr>
      <w:r w:rsidRPr="005A3251">
        <w:rPr>
          <w:b/>
          <w:bCs/>
          <w:i/>
          <w:iCs/>
          <w:color w:val="FF0000"/>
          <w:sz w:val="24"/>
        </w:rPr>
        <w:t>Бугер-Ламберт-Бердің жарықты сіңірудің біріккен  заңы.</w:t>
      </w:r>
      <w:r w:rsidRPr="005A3251">
        <w:rPr>
          <w:color w:val="FF0000"/>
          <w:sz w:val="24"/>
        </w:rPr>
        <w:t xml:space="preserve"> І-ші заңды 1729 ж Бугер ашқан, ал 1760 ж Ламберт нақтылаған. Заңның анықтамасы: </w:t>
      </w:r>
      <w:r w:rsidRPr="005A3251">
        <w:rPr>
          <w:i/>
          <w:iCs/>
          <w:color w:val="FF0000"/>
          <w:sz w:val="24"/>
        </w:rPr>
        <w:t>Сіңірілген жарықтың салыстырмалық мөлшері түскен жарықтың интенсивтілігіне байланысты емес. Қалыңдығы бірдей қабаттар жарықтың бірдей мөлшерін сіңіреді.</w:t>
      </w:r>
    </w:p>
    <w:p w:rsidR="003B469E" w:rsidRPr="005A3251" w:rsidRDefault="003B469E" w:rsidP="00903F34">
      <w:pPr>
        <w:pStyle w:val="a3"/>
        <w:jc w:val="both"/>
        <w:rPr>
          <w:color w:val="FF0000"/>
          <w:sz w:val="24"/>
        </w:rPr>
      </w:pPr>
      <w:r w:rsidRPr="005A3251">
        <w:rPr>
          <w:color w:val="FF0000"/>
          <w:sz w:val="24"/>
        </w:rPr>
        <w:t xml:space="preserve">ІІ-ші заңды 1852 ж Бер ашқан. Бұл заң сіңірілген жарықпен ерітінді концентрациясының арасындағы байланысты сипаттайды. Заңның анықтамасы: </w:t>
      </w:r>
      <w:r w:rsidRPr="005A3251">
        <w:rPr>
          <w:i/>
          <w:iCs/>
          <w:color w:val="FF0000"/>
          <w:sz w:val="24"/>
        </w:rPr>
        <w:t>Сіңірілетін жарық энергиясының мөлшері заттың бөлшектерінің санына тура пропорционал</w:t>
      </w:r>
      <w:r w:rsidRPr="005A3251">
        <w:rPr>
          <w:color w:val="FF0000"/>
          <w:sz w:val="24"/>
        </w:rPr>
        <w:t>.</w:t>
      </w:r>
    </w:p>
    <w:p w:rsidR="003B469E" w:rsidRPr="005A3251" w:rsidRDefault="003B469E" w:rsidP="00903F34">
      <w:pPr>
        <w:pStyle w:val="a3"/>
        <w:jc w:val="both"/>
        <w:rPr>
          <w:color w:val="FF0000"/>
          <w:sz w:val="24"/>
        </w:rPr>
      </w:pPr>
      <w:r w:rsidRPr="005A3251">
        <w:rPr>
          <w:color w:val="FF0000"/>
          <w:sz w:val="24"/>
        </w:rPr>
        <w:tab/>
        <w:t xml:space="preserve">Бугер-Ламберт-Бердің  </w:t>
      </w:r>
      <w:r w:rsidRPr="005A3251">
        <w:rPr>
          <w:i/>
          <w:iCs/>
          <w:color w:val="FF0000"/>
          <w:sz w:val="24"/>
        </w:rPr>
        <w:t>б і р і к к е н  з а ң ы н ы ң  т е ң д е у і</w:t>
      </w:r>
      <w:r w:rsidRPr="005A3251">
        <w:rPr>
          <w:color w:val="FF0000"/>
          <w:sz w:val="24"/>
        </w:rPr>
        <w:t xml:space="preserve">  сіңірілген жарық пен түскен жарық арасындағы байланысты сипаттайды:</w:t>
      </w:r>
    </w:p>
    <w:p w:rsidR="003B469E" w:rsidRPr="005A3251" w:rsidRDefault="003B469E" w:rsidP="00903F34">
      <w:pPr>
        <w:pStyle w:val="a3"/>
        <w:jc w:val="center"/>
        <w:rPr>
          <w:b/>
          <w:bCs/>
          <w:color w:val="FF0000"/>
          <w:sz w:val="24"/>
        </w:rPr>
      </w:pPr>
      <w:r w:rsidRPr="005A3251">
        <w:rPr>
          <w:b/>
          <w:bCs/>
          <w:color w:val="FF0000"/>
          <w:sz w:val="24"/>
        </w:rPr>
        <w:t>І = І</w:t>
      </w:r>
      <w:r w:rsidRPr="005A3251">
        <w:rPr>
          <w:b/>
          <w:bCs/>
          <w:color w:val="FF0000"/>
          <w:sz w:val="24"/>
          <w:vertAlign w:val="subscript"/>
        </w:rPr>
        <w:t>о</w:t>
      </w:r>
      <w:r w:rsidRPr="005A3251">
        <w:rPr>
          <w:b/>
          <w:bCs/>
          <w:color w:val="FF0000"/>
          <w:sz w:val="24"/>
        </w:rPr>
        <w:t xml:space="preserve"> ·10 </w:t>
      </w:r>
      <w:r w:rsidRPr="005A3251">
        <w:rPr>
          <w:b/>
          <w:bCs/>
          <w:caps/>
          <w:color w:val="FF0000"/>
          <w:sz w:val="24"/>
          <w:vertAlign w:val="superscript"/>
        </w:rPr>
        <w:t xml:space="preserve">– ε·c·l </w:t>
      </w:r>
      <w:r w:rsidRPr="005A3251">
        <w:rPr>
          <w:b/>
          <w:bCs/>
          <w:color w:val="FF0000"/>
          <w:sz w:val="24"/>
        </w:rPr>
        <w:t>,</w:t>
      </w:r>
    </w:p>
    <w:p w:rsidR="003B469E" w:rsidRPr="005A3251" w:rsidRDefault="003B469E" w:rsidP="00903F34">
      <w:pPr>
        <w:pStyle w:val="a3"/>
        <w:rPr>
          <w:color w:val="FF0000"/>
          <w:sz w:val="24"/>
        </w:rPr>
      </w:pPr>
      <w:r w:rsidRPr="005A3251">
        <w:rPr>
          <w:color w:val="FF0000"/>
          <w:sz w:val="24"/>
        </w:rPr>
        <w:t xml:space="preserve">осындағы: </w:t>
      </w:r>
    </w:p>
    <w:p w:rsidR="003B469E" w:rsidRPr="005A3251" w:rsidRDefault="003B469E" w:rsidP="00903F34">
      <w:pPr>
        <w:pStyle w:val="a3"/>
        <w:ind w:firstLine="720"/>
        <w:rPr>
          <w:color w:val="FF0000"/>
          <w:sz w:val="24"/>
        </w:rPr>
      </w:pPr>
      <w:r w:rsidRPr="005A3251">
        <w:rPr>
          <w:b/>
          <w:bCs/>
          <w:color w:val="FF0000"/>
          <w:sz w:val="24"/>
        </w:rPr>
        <w:t>І</w:t>
      </w:r>
      <w:r w:rsidRPr="005A3251">
        <w:rPr>
          <w:b/>
          <w:bCs/>
          <w:color w:val="FF0000"/>
          <w:sz w:val="24"/>
          <w:vertAlign w:val="subscript"/>
        </w:rPr>
        <w:t>о</w:t>
      </w:r>
      <w:r w:rsidRPr="005A3251">
        <w:rPr>
          <w:color w:val="FF0000"/>
          <w:sz w:val="24"/>
          <w:vertAlign w:val="subscript"/>
        </w:rPr>
        <w:t xml:space="preserve">  </w:t>
      </w:r>
      <w:r w:rsidRPr="005A3251">
        <w:rPr>
          <w:color w:val="FF0000"/>
          <w:sz w:val="24"/>
        </w:rPr>
        <w:t>- ерітіндіге түскен жарықтың интенсивтілігі;</w:t>
      </w:r>
    </w:p>
    <w:p w:rsidR="003B469E" w:rsidRPr="005A3251" w:rsidRDefault="003B469E" w:rsidP="00903F34">
      <w:pPr>
        <w:pStyle w:val="a3"/>
        <w:ind w:left="720"/>
        <w:rPr>
          <w:color w:val="FF0000"/>
          <w:sz w:val="24"/>
        </w:rPr>
      </w:pPr>
      <w:r w:rsidRPr="005A3251">
        <w:rPr>
          <w:b/>
          <w:bCs/>
          <w:color w:val="FF0000"/>
          <w:sz w:val="24"/>
        </w:rPr>
        <w:t>І</w:t>
      </w:r>
      <w:r w:rsidRPr="005A3251">
        <w:rPr>
          <w:b/>
          <w:bCs/>
          <w:color w:val="FF0000"/>
          <w:sz w:val="24"/>
          <w:vertAlign w:val="subscript"/>
        </w:rPr>
        <w:t xml:space="preserve"> </w:t>
      </w:r>
      <w:r w:rsidRPr="005A3251">
        <w:rPr>
          <w:color w:val="FF0000"/>
          <w:sz w:val="24"/>
        </w:rPr>
        <w:t>– ерітіндіден өткен жарықтың интенсивтілігі;</w:t>
      </w:r>
    </w:p>
    <w:p w:rsidR="003B469E" w:rsidRPr="005A3251" w:rsidRDefault="003B469E" w:rsidP="00903F34">
      <w:pPr>
        <w:pStyle w:val="a3"/>
        <w:ind w:left="720"/>
        <w:rPr>
          <w:color w:val="FF0000"/>
          <w:sz w:val="24"/>
        </w:rPr>
      </w:pPr>
      <w:r w:rsidRPr="005A3251">
        <w:rPr>
          <w:b/>
          <w:bCs/>
          <w:caps/>
          <w:color w:val="FF0000"/>
          <w:sz w:val="24"/>
        </w:rPr>
        <w:t>l</w:t>
      </w:r>
      <w:r w:rsidRPr="005A3251">
        <w:rPr>
          <w:caps/>
          <w:color w:val="FF0000"/>
          <w:sz w:val="24"/>
        </w:rPr>
        <w:t xml:space="preserve"> </w:t>
      </w:r>
      <w:r w:rsidRPr="005A3251">
        <w:rPr>
          <w:color w:val="FF0000"/>
          <w:sz w:val="24"/>
        </w:rPr>
        <w:t>– ерітінді қабатының қалыңдығы, см;</w:t>
      </w:r>
    </w:p>
    <w:p w:rsidR="003B469E" w:rsidRPr="005A3251" w:rsidRDefault="003B469E" w:rsidP="00903F34">
      <w:pPr>
        <w:pStyle w:val="a3"/>
        <w:ind w:left="720"/>
        <w:rPr>
          <w:color w:val="FF0000"/>
          <w:sz w:val="24"/>
        </w:rPr>
      </w:pPr>
      <w:r w:rsidRPr="005A3251">
        <w:rPr>
          <w:b/>
          <w:bCs/>
          <w:color w:val="FF0000"/>
          <w:sz w:val="24"/>
        </w:rPr>
        <w:lastRenderedPageBreak/>
        <w:t xml:space="preserve">С </w:t>
      </w:r>
      <w:r w:rsidRPr="005A3251">
        <w:rPr>
          <w:color w:val="FF0000"/>
          <w:sz w:val="24"/>
        </w:rPr>
        <w:t>– ерітінді концентрациясы, моль/л.</w:t>
      </w:r>
    </w:p>
    <w:p w:rsidR="003B469E" w:rsidRPr="005A3251" w:rsidRDefault="003B469E" w:rsidP="00903F34">
      <w:pPr>
        <w:pStyle w:val="a3"/>
        <w:ind w:left="720"/>
        <w:rPr>
          <w:color w:val="FF0000"/>
          <w:sz w:val="24"/>
        </w:rPr>
      </w:pPr>
      <w:r w:rsidRPr="005A3251">
        <w:rPr>
          <w:b/>
          <w:bCs/>
          <w:color w:val="FF0000"/>
          <w:sz w:val="24"/>
        </w:rPr>
        <w:t>Е</w:t>
      </w:r>
      <w:r w:rsidRPr="005A3251">
        <w:rPr>
          <w:color w:val="FF0000"/>
          <w:sz w:val="24"/>
        </w:rPr>
        <w:t xml:space="preserve"> – жарық сіңіру коэффициенті, заттың табиғатына байланысты.</w:t>
      </w:r>
    </w:p>
    <w:p w:rsidR="003B469E" w:rsidRPr="005A3251" w:rsidRDefault="003B469E" w:rsidP="00903F34">
      <w:pPr>
        <w:pStyle w:val="a3"/>
        <w:rPr>
          <w:color w:val="FF0000"/>
          <w:sz w:val="24"/>
        </w:rPr>
      </w:pPr>
      <w:r w:rsidRPr="005A3251">
        <w:rPr>
          <w:color w:val="FF0000"/>
          <w:sz w:val="24"/>
        </w:rPr>
        <w:t>Әрі қарай теңдеуге өгерістер енгізелік:</w:t>
      </w:r>
    </w:p>
    <w:p w:rsidR="003B469E" w:rsidRPr="005A3251" w:rsidRDefault="003B469E" w:rsidP="00903F34">
      <w:pPr>
        <w:pStyle w:val="a3"/>
        <w:ind w:left="720"/>
        <w:jc w:val="center"/>
        <w:rPr>
          <w:caps/>
          <w:color w:val="FF0000"/>
          <w:sz w:val="24"/>
        </w:rPr>
      </w:pPr>
      <w:r w:rsidRPr="005A3251">
        <w:rPr>
          <w:color w:val="FF0000"/>
          <w:position w:val="-30"/>
          <w:sz w:val="24"/>
        </w:rPr>
        <w:object w:dxaOrig="540" w:dyaOrig="680">
          <v:shape id="_x0000_i1100" type="#_x0000_t75" style="width:27pt;height:33.75pt" o:ole="">
            <v:imagedata r:id="rId141" o:title=""/>
          </v:shape>
          <o:OLEObject Type="Embed" ProgID="Equation.3" ShapeID="_x0000_i1100" DrawAspect="Content" ObjectID="_1510154152" r:id="rId142"/>
        </w:object>
      </w:r>
      <w:r w:rsidRPr="005A3251">
        <w:rPr>
          <w:color w:val="FF0000"/>
          <w:sz w:val="24"/>
        </w:rPr>
        <w:t xml:space="preserve"> </w:t>
      </w:r>
      <w:r w:rsidRPr="005A3251">
        <w:rPr>
          <w:b/>
          <w:bCs/>
          <w:color w:val="FF0000"/>
          <w:sz w:val="24"/>
        </w:rPr>
        <w:t xml:space="preserve">10 </w:t>
      </w:r>
      <w:r w:rsidRPr="005A3251">
        <w:rPr>
          <w:b/>
          <w:bCs/>
          <w:caps/>
          <w:color w:val="FF0000"/>
          <w:sz w:val="24"/>
          <w:vertAlign w:val="superscript"/>
        </w:rPr>
        <w:t xml:space="preserve">– ε·c·l  </w:t>
      </w:r>
      <w:r w:rsidRPr="005A3251">
        <w:rPr>
          <w:b/>
          <w:bCs/>
          <w:caps/>
          <w:color w:val="FF0000"/>
          <w:sz w:val="24"/>
        </w:rPr>
        <w:t>= Т,</w:t>
      </w:r>
    </w:p>
    <w:p w:rsidR="003B469E" w:rsidRPr="005A3251" w:rsidRDefault="003B469E" w:rsidP="00903F34">
      <w:pPr>
        <w:pStyle w:val="a3"/>
        <w:rPr>
          <w:color w:val="FF0000"/>
          <w:sz w:val="24"/>
        </w:rPr>
      </w:pPr>
      <w:r w:rsidRPr="005A3251">
        <w:rPr>
          <w:color w:val="FF0000"/>
          <w:sz w:val="24"/>
        </w:rPr>
        <w:t xml:space="preserve">осындағы,  </w:t>
      </w:r>
      <w:r w:rsidRPr="005A3251">
        <w:rPr>
          <w:b/>
          <w:bCs/>
          <w:color w:val="FF0000"/>
          <w:sz w:val="24"/>
        </w:rPr>
        <w:t>Т</w:t>
      </w:r>
      <w:r w:rsidRPr="005A3251">
        <w:rPr>
          <w:color w:val="FF0000"/>
          <w:sz w:val="24"/>
        </w:rPr>
        <w:t xml:space="preserve"> - ерітіндінің жарықты өткізу қабілетін сипаттайтын шама.</w:t>
      </w:r>
    </w:p>
    <w:p w:rsidR="003B469E" w:rsidRPr="005A3251" w:rsidRDefault="003B469E" w:rsidP="00903F34">
      <w:pPr>
        <w:pStyle w:val="a3"/>
        <w:rPr>
          <w:color w:val="FF0000"/>
          <w:sz w:val="24"/>
        </w:rPr>
      </w:pPr>
      <w:r w:rsidRPr="005A3251">
        <w:rPr>
          <w:color w:val="FF0000"/>
          <w:sz w:val="24"/>
        </w:rPr>
        <w:t>Соңғы теңдеуді логарифмдеу арқылы аламыз:</w:t>
      </w:r>
    </w:p>
    <w:p w:rsidR="003B469E" w:rsidRPr="005A3251" w:rsidRDefault="003B469E" w:rsidP="00903F34">
      <w:pPr>
        <w:pStyle w:val="a3"/>
        <w:jc w:val="center"/>
        <w:rPr>
          <w:color w:val="FF0000"/>
          <w:sz w:val="24"/>
        </w:rPr>
      </w:pPr>
      <w:r w:rsidRPr="005A3251">
        <w:rPr>
          <w:color w:val="FF0000"/>
          <w:sz w:val="24"/>
        </w:rPr>
        <w:t xml:space="preserve">lgI </w:t>
      </w:r>
      <w:r w:rsidRPr="005A3251">
        <w:rPr>
          <w:caps/>
          <w:color w:val="FF0000"/>
          <w:sz w:val="24"/>
        </w:rPr>
        <w:t xml:space="preserve">– </w:t>
      </w:r>
      <w:r w:rsidRPr="005A3251">
        <w:rPr>
          <w:color w:val="FF0000"/>
          <w:sz w:val="24"/>
        </w:rPr>
        <w:t xml:space="preserve"> lgI</w:t>
      </w:r>
      <w:r w:rsidRPr="005A3251">
        <w:rPr>
          <w:color w:val="FF0000"/>
          <w:sz w:val="24"/>
          <w:vertAlign w:val="subscript"/>
        </w:rPr>
        <w:t xml:space="preserve">о  </w:t>
      </w:r>
      <w:r w:rsidRPr="005A3251">
        <w:rPr>
          <w:b/>
          <w:bCs/>
          <w:caps/>
          <w:color w:val="FF0000"/>
          <w:sz w:val="24"/>
        </w:rPr>
        <w:t xml:space="preserve">=  </w:t>
      </w:r>
      <w:r w:rsidRPr="005A3251">
        <w:rPr>
          <w:caps/>
          <w:color w:val="FF0000"/>
          <w:sz w:val="24"/>
        </w:rPr>
        <w:t>– ε·c·l</w:t>
      </w:r>
      <w:r w:rsidRPr="005A3251">
        <w:rPr>
          <w:b/>
          <w:bCs/>
          <w:caps/>
          <w:color w:val="FF0000"/>
          <w:sz w:val="24"/>
          <w:vertAlign w:val="superscript"/>
        </w:rPr>
        <w:t xml:space="preserve"> </w:t>
      </w:r>
      <w:r w:rsidRPr="005A3251">
        <w:rPr>
          <w:caps/>
          <w:color w:val="FF0000"/>
          <w:sz w:val="24"/>
        </w:rPr>
        <w:t xml:space="preserve">· </w:t>
      </w:r>
      <w:r w:rsidRPr="005A3251">
        <w:rPr>
          <w:color w:val="FF0000"/>
          <w:sz w:val="24"/>
        </w:rPr>
        <w:t xml:space="preserve">lg10 </w:t>
      </w:r>
      <w:r w:rsidRPr="005A3251">
        <w:rPr>
          <w:b/>
          <w:bCs/>
          <w:caps/>
          <w:color w:val="FF0000"/>
          <w:sz w:val="24"/>
          <w:vertAlign w:val="superscript"/>
        </w:rPr>
        <w:t xml:space="preserve"> </w:t>
      </w:r>
      <w:r w:rsidRPr="005A3251">
        <w:rPr>
          <w:color w:val="FF0000"/>
          <w:sz w:val="24"/>
          <w:vertAlign w:val="subscript"/>
        </w:rPr>
        <w:t xml:space="preserve"> </w:t>
      </w:r>
      <w:r w:rsidRPr="005A3251">
        <w:rPr>
          <w:b/>
          <w:bCs/>
          <w:caps/>
          <w:color w:val="FF0000"/>
          <w:sz w:val="24"/>
        </w:rPr>
        <w:t xml:space="preserve">= </w:t>
      </w:r>
      <w:r w:rsidRPr="005A3251">
        <w:rPr>
          <w:color w:val="FF0000"/>
          <w:sz w:val="24"/>
        </w:rPr>
        <w:t>lgТ</w:t>
      </w:r>
    </w:p>
    <w:p w:rsidR="003B469E" w:rsidRPr="005A3251" w:rsidRDefault="003B469E" w:rsidP="00903F34">
      <w:pPr>
        <w:pStyle w:val="a3"/>
        <w:rPr>
          <w:color w:val="FF0000"/>
          <w:sz w:val="24"/>
        </w:rPr>
      </w:pPr>
      <w:r w:rsidRPr="005A3251">
        <w:rPr>
          <w:color w:val="FF0000"/>
          <w:sz w:val="24"/>
        </w:rPr>
        <w:t>Әрі қарай таңбасын өзгертсек, аламыз:</w:t>
      </w:r>
    </w:p>
    <w:p w:rsidR="003B469E" w:rsidRPr="005A3251" w:rsidRDefault="003B469E" w:rsidP="00903F34">
      <w:pPr>
        <w:pStyle w:val="a3"/>
        <w:jc w:val="center"/>
        <w:rPr>
          <w:b/>
          <w:bCs/>
          <w:caps/>
          <w:color w:val="FF0000"/>
          <w:sz w:val="24"/>
        </w:rPr>
      </w:pPr>
      <w:r w:rsidRPr="005A3251">
        <w:rPr>
          <w:color w:val="FF0000"/>
          <w:sz w:val="24"/>
        </w:rPr>
        <w:t xml:space="preserve"> </w:t>
      </w:r>
      <w:r w:rsidRPr="005A3251">
        <w:rPr>
          <w:caps/>
          <w:color w:val="FF0000"/>
          <w:sz w:val="24"/>
        </w:rPr>
        <w:t xml:space="preserve"> </w:t>
      </w:r>
      <w:r w:rsidRPr="005A3251">
        <w:rPr>
          <w:color w:val="FF0000"/>
          <w:sz w:val="24"/>
        </w:rPr>
        <w:t xml:space="preserve"> lgI</w:t>
      </w:r>
      <w:r w:rsidRPr="005A3251">
        <w:rPr>
          <w:color w:val="FF0000"/>
          <w:sz w:val="24"/>
          <w:vertAlign w:val="subscript"/>
        </w:rPr>
        <w:t xml:space="preserve">о   </w:t>
      </w:r>
      <w:r w:rsidRPr="005A3251">
        <w:rPr>
          <w:caps/>
          <w:color w:val="FF0000"/>
          <w:sz w:val="24"/>
        </w:rPr>
        <w:t xml:space="preserve">–  </w:t>
      </w:r>
      <w:r w:rsidRPr="005A3251">
        <w:rPr>
          <w:color w:val="FF0000"/>
          <w:sz w:val="24"/>
        </w:rPr>
        <w:t xml:space="preserve">lgI </w:t>
      </w:r>
      <w:r w:rsidRPr="005A3251">
        <w:rPr>
          <w:caps/>
          <w:color w:val="FF0000"/>
          <w:sz w:val="24"/>
        </w:rPr>
        <w:t xml:space="preserve">  </w:t>
      </w:r>
      <w:r w:rsidRPr="005A3251">
        <w:rPr>
          <w:color w:val="FF0000"/>
          <w:sz w:val="24"/>
        </w:rPr>
        <w:t xml:space="preserve"> </w:t>
      </w:r>
      <w:r w:rsidRPr="005A3251">
        <w:rPr>
          <w:b/>
          <w:bCs/>
          <w:caps/>
          <w:color w:val="FF0000"/>
          <w:sz w:val="24"/>
        </w:rPr>
        <w:t xml:space="preserve">=  </w:t>
      </w:r>
      <w:r w:rsidRPr="005A3251">
        <w:rPr>
          <w:caps/>
          <w:color w:val="FF0000"/>
          <w:sz w:val="24"/>
        </w:rPr>
        <w:t xml:space="preserve"> ε·c·l</w:t>
      </w:r>
      <w:r w:rsidRPr="005A3251">
        <w:rPr>
          <w:b/>
          <w:bCs/>
          <w:caps/>
          <w:color w:val="FF0000"/>
          <w:sz w:val="24"/>
          <w:vertAlign w:val="superscript"/>
        </w:rPr>
        <w:t xml:space="preserve"> </w:t>
      </w:r>
      <w:r w:rsidRPr="005A3251">
        <w:rPr>
          <w:color w:val="FF0000"/>
          <w:sz w:val="24"/>
        </w:rPr>
        <w:t xml:space="preserve"> </w:t>
      </w:r>
      <w:r w:rsidRPr="005A3251">
        <w:rPr>
          <w:b/>
          <w:bCs/>
          <w:caps/>
          <w:color w:val="FF0000"/>
          <w:sz w:val="24"/>
          <w:vertAlign w:val="superscript"/>
        </w:rPr>
        <w:t xml:space="preserve"> </w:t>
      </w:r>
      <w:r w:rsidRPr="005A3251">
        <w:rPr>
          <w:color w:val="FF0000"/>
          <w:sz w:val="24"/>
          <w:vertAlign w:val="subscript"/>
        </w:rPr>
        <w:t xml:space="preserve"> </w:t>
      </w:r>
      <w:r w:rsidRPr="005A3251">
        <w:rPr>
          <w:b/>
          <w:bCs/>
          <w:caps/>
          <w:color w:val="FF0000"/>
          <w:sz w:val="24"/>
        </w:rPr>
        <w:t xml:space="preserve">= </w:t>
      </w:r>
      <w:r w:rsidRPr="005A3251">
        <w:rPr>
          <w:caps/>
          <w:color w:val="FF0000"/>
          <w:sz w:val="24"/>
        </w:rPr>
        <w:t xml:space="preserve">– </w:t>
      </w:r>
      <w:r w:rsidRPr="005A3251">
        <w:rPr>
          <w:color w:val="FF0000"/>
          <w:sz w:val="24"/>
        </w:rPr>
        <w:t xml:space="preserve">lgТ </w:t>
      </w:r>
      <w:r w:rsidRPr="005A3251">
        <w:rPr>
          <w:b/>
          <w:bCs/>
          <w:caps/>
          <w:color w:val="FF0000"/>
          <w:sz w:val="24"/>
        </w:rPr>
        <w:t>= А</w:t>
      </w:r>
    </w:p>
    <w:p w:rsidR="003B469E" w:rsidRPr="005A3251" w:rsidRDefault="003B469E" w:rsidP="00903F34">
      <w:pPr>
        <w:pStyle w:val="a3"/>
        <w:rPr>
          <w:color w:val="FF0000"/>
          <w:sz w:val="24"/>
        </w:rPr>
      </w:pPr>
      <w:r w:rsidRPr="005A3251">
        <w:rPr>
          <w:color w:val="FF0000"/>
          <w:sz w:val="24"/>
        </w:rPr>
        <w:t xml:space="preserve">Соңғы өрнекті былайша өзгертіп жазуға болады: </w:t>
      </w:r>
    </w:p>
    <w:p w:rsidR="003B469E" w:rsidRPr="005A3251" w:rsidRDefault="003B469E" w:rsidP="00903F34">
      <w:pPr>
        <w:pStyle w:val="a3"/>
        <w:jc w:val="center"/>
        <w:rPr>
          <w:b/>
          <w:bCs/>
          <w:caps/>
          <w:color w:val="FF0000"/>
          <w:sz w:val="24"/>
        </w:rPr>
      </w:pPr>
      <w:r w:rsidRPr="005A3251">
        <w:rPr>
          <w:color w:val="FF0000"/>
          <w:sz w:val="24"/>
        </w:rPr>
        <w:t>lg</w:t>
      </w:r>
      <w:r w:rsidRPr="005A3251">
        <w:rPr>
          <w:color w:val="FF0000"/>
          <w:position w:val="-24"/>
          <w:sz w:val="24"/>
        </w:rPr>
        <w:object w:dxaOrig="540" w:dyaOrig="620">
          <v:shape id="_x0000_i1101" type="#_x0000_t75" style="width:27pt;height:30.75pt" o:ole="">
            <v:imagedata r:id="rId143" o:title=""/>
          </v:shape>
          <o:OLEObject Type="Embed" ProgID="Equation.3" ShapeID="_x0000_i1101" DrawAspect="Content" ObjectID="_1510154153" r:id="rId144"/>
        </w:object>
      </w:r>
      <w:r w:rsidRPr="005A3251">
        <w:rPr>
          <w:caps/>
          <w:color w:val="FF0000"/>
          <w:sz w:val="24"/>
        </w:rPr>
        <w:t xml:space="preserve"> ε·c·l</w:t>
      </w:r>
      <w:r w:rsidRPr="005A3251">
        <w:rPr>
          <w:b/>
          <w:bCs/>
          <w:caps/>
          <w:color w:val="FF0000"/>
          <w:sz w:val="24"/>
          <w:vertAlign w:val="superscript"/>
        </w:rPr>
        <w:t xml:space="preserve"> </w:t>
      </w:r>
      <w:r w:rsidRPr="005A3251">
        <w:rPr>
          <w:color w:val="FF0000"/>
          <w:sz w:val="24"/>
        </w:rPr>
        <w:t xml:space="preserve"> </w:t>
      </w:r>
      <w:r w:rsidRPr="005A3251">
        <w:rPr>
          <w:b/>
          <w:bCs/>
          <w:caps/>
          <w:color w:val="FF0000"/>
          <w:sz w:val="24"/>
          <w:vertAlign w:val="superscript"/>
        </w:rPr>
        <w:t xml:space="preserve"> </w:t>
      </w:r>
      <w:r w:rsidRPr="005A3251">
        <w:rPr>
          <w:color w:val="FF0000"/>
          <w:sz w:val="24"/>
          <w:vertAlign w:val="subscript"/>
        </w:rPr>
        <w:t xml:space="preserve"> </w:t>
      </w:r>
      <w:r w:rsidRPr="005A3251">
        <w:rPr>
          <w:b/>
          <w:bCs/>
          <w:caps/>
          <w:color w:val="FF0000"/>
          <w:sz w:val="24"/>
        </w:rPr>
        <w:t xml:space="preserve">= </w:t>
      </w:r>
      <w:r w:rsidRPr="005A3251">
        <w:rPr>
          <w:caps/>
          <w:color w:val="FF0000"/>
          <w:sz w:val="24"/>
        </w:rPr>
        <w:t xml:space="preserve">– </w:t>
      </w:r>
      <w:r w:rsidRPr="005A3251">
        <w:rPr>
          <w:color w:val="FF0000"/>
          <w:sz w:val="24"/>
        </w:rPr>
        <w:t xml:space="preserve">lgТ </w:t>
      </w:r>
      <w:r w:rsidRPr="005A3251">
        <w:rPr>
          <w:b/>
          <w:bCs/>
          <w:caps/>
          <w:color w:val="FF0000"/>
          <w:sz w:val="24"/>
        </w:rPr>
        <w:t xml:space="preserve">= А,   </w:t>
      </w:r>
      <w:r w:rsidRPr="005A3251">
        <w:rPr>
          <w:color w:val="FF0000"/>
          <w:sz w:val="24"/>
        </w:rPr>
        <w:t xml:space="preserve">сонда   </w:t>
      </w:r>
      <w:r w:rsidRPr="005A3251">
        <w:rPr>
          <w:b/>
          <w:bCs/>
          <w:color w:val="FF0000"/>
          <w:sz w:val="24"/>
        </w:rPr>
        <w:t>А</w:t>
      </w:r>
      <w:r w:rsidRPr="005A3251">
        <w:rPr>
          <w:color w:val="FF0000"/>
          <w:sz w:val="24"/>
        </w:rPr>
        <w:t xml:space="preserve"> </w:t>
      </w:r>
      <w:r w:rsidRPr="005A3251">
        <w:rPr>
          <w:b/>
          <w:bCs/>
          <w:caps/>
          <w:color w:val="FF0000"/>
          <w:sz w:val="24"/>
        </w:rPr>
        <w:t xml:space="preserve">= – </w:t>
      </w:r>
      <w:r w:rsidRPr="005A3251">
        <w:rPr>
          <w:b/>
          <w:bCs/>
          <w:color w:val="FF0000"/>
          <w:sz w:val="24"/>
        </w:rPr>
        <w:t>lgТ</w:t>
      </w:r>
    </w:p>
    <w:p w:rsidR="003B469E" w:rsidRPr="005A3251" w:rsidRDefault="003B469E" w:rsidP="00903F34">
      <w:pPr>
        <w:pStyle w:val="a3"/>
        <w:rPr>
          <w:color w:val="FF0000"/>
          <w:sz w:val="24"/>
        </w:rPr>
      </w:pPr>
      <w:r w:rsidRPr="005A3251">
        <w:rPr>
          <w:color w:val="FF0000"/>
          <w:sz w:val="24"/>
        </w:rPr>
        <w:t xml:space="preserve">осындағы: </w:t>
      </w:r>
      <w:r w:rsidRPr="005A3251">
        <w:rPr>
          <w:b/>
          <w:bCs/>
          <w:color w:val="FF0000"/>
          <w:sz w:val="24"/>
        </w:rPr>
        <w:t xml:space="preserve">А </w:t>
      </w:r>
      <w:r w:rsidRPr="005A3251">
        <w:rPr>
          <w:color w:val="FF0000"/>
          <w:sz w:val="24"/>
        </w:rPr>
        <w:t>– ерітіндінің жарықты сіңіру қабілетін (оптикалық тығыздығын) сипаттайтын шама.</w:t>
      </w:r>
    </w:p>
    <w:p w:rsidR="003B469E" w:rsidRPr="005A3251" w:rsidRDefault="003B469E" w:rsidP="00903F34">
      <w:pPr>
        <w:pStyle w:val="a3"/>
        <w:ind w:firstLine="720"/>
        <w:rPr>
          <w:color w:val="FF0000"/>
          <w:sz w:val="24"/>
        </w:rPr>
      </w:pPr>
      <w:r w:rsidRPr="005A3251">
        <w:rPr>
          <w:color w:val="FF0000"/>
          <w:sz w:val="24"/>
        </w:rPr>
        <w:t>Ерітіндінің жарықты сіңіру қабілетін процентпен көрсету үшін соңғы өрнек 100-ге көбейтіледі, сонда алынады:</w:t>
      </w:r>
    </w:p>
    <w:p w:rsidR="003B469E" w:rsidRPr="005A3251" w:rsidRDefault="003B469E" w:rsidP="00903F34">
      <w:pPr>
        <w:pStyle w:val="a3"/>
        <w:jc w:val="center"/>
        <w:rPr>
          <w:color w:val="FF0000"/>
          <w:sz w:val="24"/>
        </w:rPr>
      </w:pPr>
      <w:r w:rsidRPr="005A3251">
        <w:rPr>
          <w:b/>
          <w:bCs/>
          <w:color w:val="FF0000"/>
          <w:sz w:val="24"/>
        </w:rPr>
        <w:t>А,%</w:t>
      </w:r>
      <w:r w:rsidRPr="005A3251">
        <w:rPr>
          <w:color w:val="FF0000"/>
          <w:sz w:val="24"/>
        </w:rPr>
        <w:t xml:space="preserve">  = </w:t>
      </w:r>
      <w:r w:rsidRPr="005A3251">
        <w:rPr>
          <w:caps/>
          <w:color w:val="FF0000"/>
          <w:sz w:val="24"/>
        </w:rPr>
        <w:t xml:space="preserve">– </w:t>
      </w:r>
      <w:r w:rsidRPr="005A3251">
        <w:rPr>
          <w:color w:val="FF0000"/>
          <w:sz w:val="24"/>
        </w:rPr>
        <w:t>lgТ</w:t>
      </w:r>
      <w:r w:rsidRPr="005A3251">
        <w:rPr>
          <w:caps/>
          <w:color w:val="FF0000"/>
          <w:sz w:val="24"/>
        </w:rPr>
        <w:t xml:space="preserve">· 100 </w:t>
      </w:r>
      <w:r w:rsidRPr="005A3251">
        <w:rPr>
          <w:color w:val="FF0000"/>
          <w:sz w:val="24"/>
        </w:rPr>
        <w:t xml:space="preserve">=  </w:t>
      </w:r>
      <w:r w:rsidRPr="005A3251">
        <w:rPr>
          <w:b/>
          <w:bCs/>
          <w:color w:val="FF0000"/>
          <w:sz w:val="24"/>
        </w:rPr>
        <w:t xml:space="preserve">2 </w:t>
      </w:r>
      <w:r w:rsidRPr="005A3251">
        <w:rPr>
          <w:b/>
          <w:bCs/>
          <w:caps/>
          <w:color w:val="FF0000"/>
          <w:sz w:val="24"/>
        </w:rPr>
        <w:t xml:space="preserve">– </w:t>
      </w:r>
      <w:r w:rsidRPr="005A3251">
        <w:rPr>
          <w:b/>
          <w:bCs/>
          <w:color w:val="FF0000"/>
          <w:sz w:val="24"/>
        </w:rPr>
        <w:t>lgТ</w:t>
      </w:r>
    </w:p>
    <w:p w:rsidR="003B469E" w:rsidRPr="005A3251" w:rsidRDefault="003B469E" w:rsidP="00903F34">
      <w:pPr>
        <w:pStyle w:val="a3"/>
        <w:jc w:val="center"/>
        <w:rPr>
          <w:color w:val="FF0000"/>
          <w:sz w:val="24"/>
        </w:rPr>
      </w:pPr>
    </w:p>
    <w:p w:rsidR="003B469E" w:rsidRPr="005A3251" w:rsidRDefault="003B469E" w:rsidP="00903F34">
      <w:pPr>
        <w:pStyle w:val="a3"/>
        <w:jc w:val="both"/>
        <w:rPr>
          <w:color w:val="FF0000"/>
          <w:sz w:val="24"/>
        </w:rPr>
      </w:pPr>
      <w:r w:rsidRPr="005A3251">
        <w:rPr>
          <w:b/>
          <w:bCs/>
          <w:i/>
          <w:iCs/>
          <w:color w:val="FF0000"/>
          <w:sz w:val="24"/>
        </w:rPr>
        <w:t>Фотоколориметрия аппаратурасы.</w:t>
      </w:r>
      <w:r w:rsidRPr="005A3251">
        <w:rPr>
          <w:color w:val="FF0000"/>
          <w:sz w:val="24"/>
        </w:rPr>
        <w:t xml:space="preserve"> Фотоэлектрколориметрлер бір  сәулелі және екі сәулелі болады. Бір сәулелі фотоколориметрде  бір оптикалық канал, бір фотоэлемент  және бір сезімтал микроамперметр болады. Ал екі сәулелілерде – екі оптикалық канал, екі фотоэлемент және бір сезімтал микроамперметр (гальванометр) болады. Қәзіргі заманның талабына екі сәулелі фотоэлектрколориметрлер, мысалы ФЭК-М, ФК-56, ФэК-56М және ФЭК-Н-57,  жауап береді.    </w:t>
      </w:r>
    </w:p>
    <w:p w:rsidR="003B469E" w:rsidRPr="005A3251" w:rsidRDefault="003B469E" w:rsidP="00903F34">
      <w:pPr>
        <w:pStyle w:val="a3"/>
        <w:jc w:val="both"/>
        <w:rPr>
          <w:color w:val="FF0000"/>
          <w:sz w:val="24"/>
        </w:rPr>
      </w:pPr>
    </w:p>
    <w:p w:rsidR="003B469E" w:rsidRPr="005A3251" w:rsidRDefault="003B469E" w:rsidP="00903F34">
      <w:pPr>
        <w:pStyle w:val="a3"/>
        <w:jc w:val="both"/>
        <w:rPr>
          <w:color w:val="FF0000"/>
          <w:sz w:val="24"/>
        </w:rPr>
      </w:pPr>
      <w:r w:rsidRPr="005A3251">
        <w:rPr>
          <w:color w:val="FF0000"/>
          <w:sz w:val="24"/>
        </w:rPr>
        <w:t xml:space="preserve">  </w:t>
      </w:r>
    </w:p>
    <w:p w:rsidR="003B469E" w:rsidRPr="005A3251" w:rsidRDefault="003B469E" w:rsidP="00903F34">
      <w:pPr>
        <w:pStyle w:val="a3"/>
        <w:jc w:val="both"/>
        <w:rPr>
          <w:b/>
          <w:bCs/>
          <w:color w:val="FF0000"/>
          <w:sz w:val="24"/>
        </w:rPr>
      </w:pPr>
      <w:r w:rsidRPr="005A3251">
        <w:rPr>
          <w:color w:val="FF0000"/>
          <w:sz w:val="24"/>
        </w:rPr>
        <w:t xml:space="preserve">               </w:t>
      </w:r>
      <w:r w:rsidRPr="005A3251">
        <w:rPr>
          <w:b/>
          <w:bCs/>
          <w:color w:val="FF0000"/>
          <w:sz w:val="24"/>
        </w:rPr>
        <w:t xml:space="preserve"> </w:t>
      </w:r>
    </w:p>
    <w:p w:rsidR="003B469E" w:rsidRPr="005A3251" w:rsidRDefault="003B469E" w:rsidP="00903F34">
      <w:pPr>
        <w:pStyle w:val="a3"/>
        <w:jc w:val="both"/>
        <w:rPr>
          <w:b/>
          <w:bCs/>
          <w:color w:val="FF0000"/>
          <w:sz w:val="24"/>
        </w:rPr>
      </w:pPr>
      <w:r w:rsidRPr="005A3251">
        <w:rPr>
          <w:b/>
          <w:bCs/>
          <w:noProof/>
          <w:color w:val="FF0000"/>
          <w:sz w:val="24"/>
          <w:lang w:val="ru-RU"/>
        </w:rPr>
        <mc:AlternateContent>
          <mc:Choice Requires="wps">
            <w:drawing>
              <wp:anchor distT="0" distB="0" distL="114300" distR="114300" simplePos="0" relativeHeight="251801600" behindDoc="0" locked="0" layoutInCell="1" allowOverlap="1">
                <wp:simplePos x="0" y="0"/>
                <wp:positionH relativeFrom="column">
                  <wp:posOffset>3674745</wp:posOffset>
                </wp:positionH>
                <wp:positionV relativeFrom="paragraph">
                  <wp:posOffset>106680</wp:posOffset>
                </wp:positionV>
                <wp:extent cx="0" cy="114300"/>
                <wp:effectExtent l="13335" t="7620" r="5715" b="11430"/>
                <wp:wrapNone/>
                <wp:docPr id="150" name="Прямая соединительная линия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0D896" id="Прямая соединительная линия 150"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8.4pt" to="289.3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"/>
            </w:pict>
          </mc:Fallback>
        </mc:AlternateContent>
      </w:r>
      <w:r w:rsidRPr="005A3251">
        <w:rPr>
          <w:b/>
          <w:bCs/>
          <w:noProof/>
          <w:color w:val="FF0000"/>
          <w:sz w:val="24"/>
          <w:lang w:val="ru-RU"/>
        </w:rPr>
        <mc:AlternateContent>
          <mc:Choice Requires="wps">
            <w:drawing>
              <wp:anchor distT="0" distB="0" distL="114300" distR="114300" simplePos="0" relativeHeight="251787264" behindDoc="0" locked="0" layoutInCell="1" allowOverlap="1">
                <wp:simplePos x="0" y="0"/>
                <wp:positionH relativeFrom="column">
                  <wp:posOffset>4246245</wp:posOffset>
                </wp:positionH>
                <wp:positionV relativeFrom="paragraph">
                  <wp:posOffset>102235</wp:posOffset>
                </wp:positionV>
                <wp:extent cx="114300" cy="457200"/>
                <wp:effectExtent l="13335" t="12700" r="5715" b="6350"/>
                <wp:wrapNone/>
                <wp:docPr id="149" name="Прямоугольник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0D35C" id="Прямоугольник 149" o:spid="_x0000_s1026" style="position:absolute;margin-left:334.35pt;margin-top:8.05pt;width:9pt;height:3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"/>
            </w:pict>
          </mc:Fallback>
        </mc:AlternateContent>
      </w:r>
      <w:r w:rsidRPr="005A3251">
        <w:rPr>
          <w:b/>
          <w:bCs/>
          <w:noProof/>
          <w:color w:val="FF0000"/>
          <w:sz w:val="24"/>
          <w:lang w:val="ru-RU"/>
        </w:rPr>
        <mc:AlternateContent>
          <mc:Choice Requires="wps">
            <w:drawing>
              <wp:anchor distT="0" distB="0" distL="114300" distR="114300" simplePos="0" relativeHeight="251779072" behindDoc="0" locked="0" layoutInCell="1" allowOverlap="1">
                <wp:simplePos x="0" y="0"/>
                <wp:positionH relativeFrom="column">
                  <wp:posOffset>1617345</wp:posOffset>
                </wp:positionH>
                <wp:positionV relativeFrom="paragraph">
                  <wp:posOffset>102235</wp:posOffset>
                </wp:positionV>
                <wp:extent cx="114300" cy="114300"/>
                <wp:effectExtent l="13335" t="12700" r="5715" b="6350"/>
                <wp:wrapNone/>
                <wp:docPr id="148" name="Прямая соединительная линия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19022A" id="Прямая соединительная линия 148" o:spid="_x0000_s1026" style="position:absolute;flip:x y;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8.05pt" to="136.3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"/>
            </w:pict>
          </mc:Fallback>
        </mc:AlternateContent>
      </w:r>
      <w:r w:rsidRPr="005A3251">
        <w:rPr>
          <w:b/>
          <w:bCs/>
          <w:noProof/>
          <w:color w:val="FF0000"/>
          <w:sz w:val="24"/>
          <w:lang w:val="ru-RU"/>
        </w:rPr>
        <mc:AlternateContent>
          <mc:Choice Requires="wps">
            <w:drawing>
              <wp:anchor distT="0" distB="0" distL="114300" distR="114300" simplePos="0" relativeHeight="251777024" behindDoc="0" locked="0" layoutInCell="1" allowOverlap="1">
                <wp:simplePos x="0" y="0"/>
                <wp:positionH relativeFrom="column">
                  <wp:posOffset>1617345</wp:posOffset>
                </wp:positionH>
                <wp:positionV relativeFrom="paragraph">
                  <wp:posOffset>102235</wp:posOffset>
                </wp:positionV>
                <wp:extent cx="0" cy="457200"/>
                <wp:effectExtent l="13335" t="12700" r="5715" b="6350"/>
                <wp:wrapNone/>
                <wp:docPr id="147" name="Прямая соединительная линия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40E350" id="Прямая соединительная линия 147"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8.05pt" to="127.35pt,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"/>
            </w:pict>
          </mc:Fallback>
        </mc:AlternateContent>
      </w:r>
      <w:r w:rsidRPr="005A3251">
        <w:rPr>
          <w:b/>
          <w:bCs/>
          <w:noProof/>
          <w:color w:val="FF0000"/>
          <w:sz w:val="24"/>
          <w:lang w:val="ru-RU"/>
        </w:rPr>
        <mc:AlternateContent>
          <mc:Choice Requires="wps">
            <w:drawing>
              <wp:anchor distT="0" distB="0" distL="114300" distR="114300" simplePos="0" relativeHeight="251774976" behindDoc="0" locked="0" layoutInCell="1" allowOverlap="1">
                <wp:simplePos x="0" y="0"/>
                <wp:positionH relativeFrom="column">
                  <wp:posOffset>1160145</wp:posOffset>
                </wp:positionH>
                <wp:positionV relativeFrom="paragraph">
                  <wp:posOffset>102235</wp:posOffset>
                </wp:positionV>
                <wp:extent cx="114300" cy="457200"/>
                <wp:effectExtent l="13335" t="12700" r="5715" b="6350"/>
                <wp:wrapNone/>
                <wp:docPr id="146" name="Прямоугольник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B0942" id="Прямоугольник 146" o:spid="_x0000_s1026" style="position:absolute;margin-left:91.35pt;margin-top:8.05pt;width:9pt;height:3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"/>
            </w:pict>
          </mc:Fallback>
        </mc:AlternateContent>
      </w:r>
      <w:r w:rsidRPr="005A3251">
        <w:rPr>
          <w:b/>
          <w:bCs/>
          <w:color w:val="FF0000"/>
          <w:sz w:val="24"/>
        </w:rPr>
        <w:t xml:space="preserve">         2                   3        4                  5                                     6</w:t>
      </w:r>
    </w:p>
    <w:p w:rsidR="003B469E" w:rsidRPr="005A3251" w:rsidRDefault="003B469E" w:rsidP="00903F34">
      <w:pPr>
        <w:pStyle w:val="a3"/>
        <w:jc w:val="both"/>
        <w:rPr>
          <w:b/>
          <w:bCs/>
          <w:color w:val="FF0000"/>
          <w:sz w:val="24"/>
        </w:rPr>
      </w:pPr>
      <w:r w:rsidRPr="005A3251">
        <w:rPr>
          <w:noProof/>
          <w:color w:val="FF0000"/>
          <w:sz w:val="24"/>
          <w:lang w:val="ru-RU"/>
        </w:rPr>
        <mc:AlternateContent>
          <mc:Choice Requires="wps">
            <w:drawing>
              <wp:anchor distT="0" distB="0" distL="114300" distR="114300" simplePos="0" relativeHeight="251813888" behindDoc="0" locked="0" layoutInCell="1" allowOverlap="1">
                <wp:simplePos x="0" y="0"/>
                <wp:positionH relativeFrom="column">
                  <wp:posOffset>4474845</wp:posOffset>
                </wp:positionH>
                <wp:positionV relativeFrom="paragraph">
                  <wp:posOffset>130810</wp:posOffset>
                </wp:positionV>
                <wp:extent cx="114300" cy="0"/>
                <wp:effectExtent l="13335" t="7620" r="5715" b="11430"/>
                <wp:wrapNone/>
                <wp:docPr id="145" name="Прямая соединительная линия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91B65" id="Прямая соединительная линия 145"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35pt,10.3pt" to="361.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"/>
            </w:pict>
          </mc:Fallback>
        </mc:AlternateContent>
      </w:r>
      <w:r w:rsidRPr="005A3251">
        <w:rPr>
          <w:noProof/>
          <w:color w:val="FF0000"/>
          <w:sz w:val="24"/>
          <w:lang w:val="ru-RU"/>
        </w:rPr>
        <mc:AlternateContent>
          <mc:Choice Requires="wps">
            <w:drawing>
              <wp:anchor distT="0" distB="0" distL="114300" distR="114300" simplePos="0" relativeHeight="251806720" behindDoc="0" locked="0" layoutInCell="1" allowOverlap="1">
                <wp:simplePos x="0" y="0"/>
                <wp:positionH relativeFrom="column">
                  <wp:posOffset>4703445</wp:posOffset>
                </wp:positionH>
                <wp:positionV relativeFrom="paragraph">
                  <wp:posOffset>130810</wp:posOffset>
                </wp:positionV>
                <wp:extent cx="114300" cy="0"/>
                <wp:effectExtent l="13335" t="7620" r="5715" b="11430"/>
                <wp:wrapNone/>
                <wp:docPr id="144" name="Прямая соединительная линия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A8126" id="Прямая соединительная линия 144"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0.35pt,10.3pt" to="379.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pSbTwIAAFs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"/>
            </w:pict>
          </mc:Fallback>
        </mc:AlternateContent>
      </w:r>
      <w:r w:rsidRPr="005A3251">
        <w:rPr>
          <w:noProof/>
          <w:color w:val="FF0000"/>
          <w:sz w:val="24"/>
          <w:lang w:val="ru-RU"/>
        </w:rPr>
        <mc:AlternateContent>
          <mc:Choice Requires="wps">
            <w:drawing>
              <wp:anchor distT="0" distB="0" distL="114300" distR="114300" simplePos="0" relativeHeight="251808768" behindDoc="0" locked="0" layoutInCell="1" allowOverlap="1">
                <wp:simplePos x="0" y="0"/>
                <wp:positionH relativeFrom="column">
                  <wp:posOffset>5160645</wp:posOffset>
                </wp:positionH>
                <wp:positionV relativeFrom="paragraph">
                  <wp:posOffset>130810</wp:posOffset>
                </wp:positionV>
                <wp:extent cx="114300" cy="114300"/>
                <wp:effectExtent l="13335" t="7620" r="5715" b="11430"/>
                <wp:wrapNone/>
                <wp:docPr id="143" name="Прямая соединительная линия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9D9CA6" id="Прямая соединительная линия 143"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35pt,10.3pt" to="415.3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"/>
            </w:pict>
          </mc:Fallback>
        </mc:AlternateContent>
      </w:r>
      <w:r w:rsidRPr="005A3251">
        <w:rPr>
          <w:noProof/>
          <w:color w:val="FF0000"/>
          <w:sz w:val="24"/>
          <w:lang w:val="ru-RU"/>
        </w:rPr>
        <mc:AlternateContent>
          <mc:Choice Requires="wps">
            <w:drawing>
              <wp:anchor distT="0" distB="0" distL="114300" distR="114300" simplePos="0" relativeHeight="251807744" behindDoc="0" locked="0" layoutInCell="1" allowOverlap="1">
                <wp:simplePos x="0" y="0"/>
                <wp:positionH relativeFrom="column">
                  <wp:posOffset>4932045</wp:posOffset>
                </wp:positionH>
                <wp:positionV relativeFrom="paragraph">
                  <wp:posOffset>130810</wp:posOffset>
                </wp:positionV>
                <wp:extent cx="114300" cy="0"/>
                <wp:effectExtent l="13335" t="7620" r="5715" b="11430"/>
                <wp:wrapNone/>
                <wp:docPr id="142" name="Прямая соединительная линия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165A52" id="Прямая соединительная линия 142"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35pt,10.3pt" to="397.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ZM1TwIAAFs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"/>
            </w:pict>
          </mc:Fallback>
        </mc:AlternateContent>
      </w:r>
      <w:r w:rsidRPr="005A3251">
        <w:rPr>
          <w:noProof/>
          <w:color w:val="FF0000"/>
          <w:sz w:val="24"/>
          <w:lang w:val="ru-RU"/>
        </w:rPr>
        <mc:AlternateContent>
          <mc:Choice Requires="wps">
            <w:drawing>
              <wp:anchor distT="0" distB="0" distL="114300" distR="114300" simplePos="0" relativeHeight="251795456" behindDoc="0" locked="0" layoutInCell="1" allowOverlap="1">
                <wp:simplePos x="0" y="0"/>
                <wp:positionH relativeFrom="column">
                  <wp:posOffset>1274445</wp:posOffset>
                </wp:positionH>
                <wp:positionV relativeFrom="paragraph">
                  <wp:posOffset>130810</wp:posOffset>
                </wp:positionV>
                <wp:extent cx="342900" cy="0"/>
                <wp:effectExtent l="13335" t="7620" r="5715" b="11430"/>
                <wp:wrapNone/>
                <wp:docPr id="141" name="Прямая соединительная линия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27653" id="Прямая соединительная линия 141"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10.3pt" to="127.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"/>
            </w:pict>
          </mc:Fallback>
        </mc:AlternateContent>
      </w:r>
      <w:r w:rsidRPr="005A3251">
        <w:rPr>
          <w:noProof/>
          <w:color w:val="FF0000"/>
          <w:sz w:val="24"/>
          <w:lang w:val="ru-RU"/>
        </w:rPr>
        <mc:AlternateContent>
          <mc:Choice Requires="wps">
            <w:drawing>
              <wp:anchor distT="0" distB="0" distL="114300" distR="114300" simplePos="0" relativeHeight="251799552" behindDoc="0" locked="0" layoutInCell="1" allowOverlap="1">
                <wp:simplePos x="0" y="0"/>
                <wp:positionH relativeFrom="column">
                  <wp:posOffset>3217545</wp:posOffset>
                </wp:positionH>
                <wp:positionV relativeFrom="paragraph">
                  <wp:posOffset>130810</wp:posOffset>
                </wp:positionV>
                <wp:extent cx="1028700" cy="0"/>
                <wp:effectExtent l="13335" t="7620" r="5715" b="11430"/>
                <wp:wrapNone/>
                <wp:docPr id="140" name="Прямая соединительная линия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9CFD3E" id="Прямая соединительная линия 140"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5pt,10.3pt" to="334.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"/>
            </w:pict>
          </mc:Fallback>
        </mc:AlternateContent>
      </w:r>
      <w:r w:rsidRPr="005A3251">
        <w:rPr>
          <w:noProof/>
          <w:color w:val="FF0000"/>
          <w:sz w:val="24"/>
          <w:lang w:val="ru-RU"/>
        </w:rPr>
        <mc:AlternateContent>
          <mc:Choice Requires="wps">
            <w:drawing>
              <wp:anchor distT="0" distB="0" distL="114300" distR="114300" simplePos="0" relativeHeight="251797504" behindDoc="0" locked="0" layoutInCell="1" allowOverlap="1">
                <wp:simplePos x="0" y="0"/>
                <wp:positionH relativeFrom="column">
                  <wp:posOffset>1845945</wp:posOffset>
                </wp:positionH>
                <wp:positionV relativeFrom="paragraph">
                  <wp:posOffset>130810</wp:posOffset>
                </wp:positionV>
                <wp:extent cx="457200" cy="0"/>
                <wp:effectExtent l="13335" t="7620" r="5715" b="11430"/>
                <wp:wrapNone/>
                <wp:docPr id="139" name="Прямая соединительная линия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ACF74" id="Прямая соединительная линия 139"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10.3pt" to="181.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"/>
            </w:pict>
          </mc:Fallback>
        </mc:AlternateContent>
      </w:r>
      <w:r w:rsidRPr="005A3251">
        <w:rPr>
          <w:noProof/>
          <w:color w:val="FF0000"/>
          <w:sz w:val="24"/>
          <w:lang w:val="ru-RU"/>
        </w:rPr>
        <mc:AlternateContent>
          <mc:Choice Requires="wps">
            <w:drawing>
              <wp:anchor distT="0" distB="0" distL="114300" distR="114300" simplePos="0" relativeHeight="251773952" behindDoc="0" locked="0" layoutInCell="1" allowOverlap="1">
                <wp:simplePos x="0" y="0"/>
                <wp:positionH relativeFrom="column">
                  <wp:posOffset>474345</wp:posOffset>
                </wp:positionH>
                <wp:positionV relativeFrom="paragraph">
                  <wp:posOffset>126365</wp:posOffset>
                </wp:positionV>
                <wp:extent cx="571500" cy="4445"/>
                <wp:effectExtent l="13335" t="12700" r="5715" b="11430"/>
                <wp:wrapNone/>
                <wp:docPr id="138" name="Прямая соединительная линия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0E0AD" id="Прямая соединительная линия 138" o:spid="_x0000_s1026" style="position:absolute;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5pt,9.95pt" to="82.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"/>
            </w:pict>
          </mc:Fallback>
        </mc:AlternateContent>
      </w:r>
      <w:r w:rsidRPr="005A3251">
        <w:rPr>
          <w:noProof/>
          <w:color w:val="FF0000"/>
          <w:sz w:val="24"/>
          <w:lang w:val="ru-RU"/>
        </w:rPr>
        <mc:AlternateContent>
          <mc:Choice Requires="wps">
            <w:drawing>
              <wp:anchor distT="0" distB="0" distL="114300" distR="114300" simplePos="0" relativeHeight="251793408" behindDoc="0" locked="0" layoutInCell="1" allowOverlap="1">
                <wp:simplePos x="0" y="0"/>
                <wp:positionH relativeFrom="column">
                  <wp:posOffset>360045</wp:posOffset>
                </wp:positionH>
                <wp:positionV relativeFrom="paragraph">
                  <wp:posOffset>12065</wp:posOffset>
                </wp:positionV>
                <wp:extent cx="228600" cy="114300"/>
                <wp:effectExtent l="13335" t="12700" r="5715" b="6350"/>
                <wp:wrapNone/>
                <wp:docPr id="137" name="Прямая соединительная линия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35330" id="Прямая соединительная линия 137" o:spid="_x0000_s1026" style="position:absolute;flip:y;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95pt" to="46.3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"/>
            </w:pict>
          </mc:Fallback>
        </mc:AlternateContent>
      </w:r>
      <w:r w:rsidRPr="005A3251">
        <w:rPr>
          <w:noProof/>
          <w:color w:val="FF0000"/>
          <w:sz w:val="24"/>
          <w:lang w:val="ru-RU"/>
        </w:rPr>
        <mc:AlternateContent>
          <mc:Choice Requires="wps">
            <w:drawing>
              <wp:anchor distT="0" distB="0" distL="114300" distR="114300" simplePos="0" relativeHeight="251791360" behindDoc="0" locked="0" layoutInCell="1" allowOverlap="1">
                <wp:simplePos x="0" y="0"/>
                <wp:positionH relativeFrom="column">
                  <wp:posOffset>131445</wp:posOffset>
                </wp:positionH>
                <wp:positionV relativeFrom="paragraph">
                  <wp:posOffset>126365</wp:posOffset>
                </wp:positionV>
                <wp:extent cx="342900" cy="342900"/>
                <wp:effectExtent l="13335" t="50800" r="53340" b="6350"/>
                <wp:wrapNone/>
                <wp:docPr id="136" name="Прямая соединительная линия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C7480E" id="Прямая соединительная линия 136" o:spid="_x0000_s1026" style="position:absolute;flip:y;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5pt,9.95pt" to="37.35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">
                <v:stroke endarrow="block"/>
              </v:line>
            </w:pict>
          </mc:Fallback>
        </mc:AlternateContent>
      </w:r>
      <w:r w:rsidRPr="005A3251">
        <w:rPr>
          <w:noProof/>
          <w:color w:val="FF0000"/>
          <w:sz w:val="24"/>
          <w:lang w:val="ru-RU"/>
        </w:rPr>
        <mc:AlternateContent>
          <mc:Choice Requires="wps">
            <w:drawing>
              <wp:anchor distT="0" distB="0" distL="114300" distR="114300" simplePos="0" relativeHeight="251790336" behindDoc="0" locked="0" layoutInCell="1" allowOverlap="1">
                <wp:simplePos x="0" y="0"/>
                <wp:positionH relativeFrom="column">
                  <wp:posOffset>5160645</wp:posOffset>
                </wp:positionH>
                <wp:positionV relativeFrom="paragraph">
                  <wp:posOffset>126365</wp:posOffset>
                </wp:positionV>
                <wp:extent cx="571500" cy="571500"/>
                <wp:effectExtent l="13335" t="50800" r="53340" b="6350"/>
                <wp:wrapNone/>
                <wp:docPr id="135" name="Прямая соединительная линия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3148E" id="Прямая соединительная линия 135" o:spid="_x0000_s1026" style="position:absolute;flip:y;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35pt,9.95pt" to="451.35pt,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">
                <v:stroke endarrow="block"/>
              </v:line>
            </w:pict>
          </mc:Fallback>
        </mc:AlternateContent>
      </w:r>
      <w:r w:rsidRPr="005A3251">
        <w:rPr>
          <w:noProof/>
          <w:color w:val="FF0000"/>
          <w:sz w:val="24"/>
          <w:lang w:val="ru-RU"/>
        </w:rPr>
        <mc:AlternateContent>
          <mc:Choice Requires="wps">
            <w:drawing>
              <wp:anchor distT="0" distB="0" distL="114300" distR="114300" simplePos="0" relativeHeight="251785216" behindDoc="0" locked="0" layoutInCell="1" allowOverlap="1">
                <wp:simplePos x="0" y="0"/>
                <wp:positionH relativeFrom="column">
                  <wp:posOffset>2417445</wp:posOffset>
                </wp:positionH>
                <wp:positionV relativeFrom="paragraph">
                  <wp:posOffset>12065</wp:posOffset>
                </wp:positionV>
                <wp:extent cx="685800" cy="228600"/>
                <wp:effectExtent l="13335" t="12700" r="5715" b="6350"/>
                <wp:wrapNone/>
                <wp:docPr id="134" name="Прямоугольник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DF8F87" id="Прямоугольник 134" o:spid="_x0000_s1026" style="position:absolute;margin-left:190.35pt;margin-top:.95pt;width:54pt;height:18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"/>
            </w:pict>
          </mc:Fallback>
        </mc:AlternateContent>
      </w:r>
      <w:r w:rsidRPr="005A3251">
        <w:rPr>
          <w:noProof/>
          <w:color w:val="FF0000"/>
          <w:sz w:val="24"/>
          <w:lang w:val="ru-RU"/>
        </w:rPr>
        <mc:AlternateContent>
          <mc:Choice Requires="wps">
            <w:drawing>
              <wp:anchor distT="0" distB="0" distL="114300" distR="114300" simplePos="0" relativeHeight="251780096" behindDoc="0" locked="0" layoutInCell="1" allowOverlap="1">
                <wp:simplePos x="0" y="0"/>
                <wp:positionH relativeFrom="column">
                  <wp:posOffset>1731645</wp:posOffset>
                </wp:positionH>
                <wp:positionV relativeFrom="paragraph">
                  <wp:posOffset>12065</wp:posOffset>
                </wp:positionV>
                <wp:extent cx="0" cy="228600"/>
                <wp:effectExtent l="13335" t="12700" r="5715" b="6350"/>
                <wp:wrapNone/>
                <wp:docPr id="133" name="Прямая соединительная линия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FE04B" id="Прямая соединительная линия 133"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5pt,.95pt" to="13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"/>
            </w:pict>
          </mc:Fallback>
        </mc:AlternateContent>
      </w:r>
      <w:r w:rsidRPr="005A3251">
        <w:rPr>
          <w:noProof/>
          <w:color w:val="FF0000"/>
          <w:sz w:val="24"/>
          <w:lang w:val="ru-RU"/>
        </w:rPr>
        <mc:AlternateContent>
          <mc:Choice Requires="wps">
            <w:drawing>
              <wp:anchor distT="0" distB="0" distL="114300" distR="114300" simplePos="0" relativeHeight="251771904" behindDoc="0" locked="0" layoutInCell="1" allowOverlap="1">
                <wp:simplePos x="0" y="0"/>
                <wp:positionH relativeFrom="column">
                  <wp:posOffset>131445</wp:posOffset>
                </wp:positionH>
                <wp:positionV relativeFrom="paragraph">
                  <wp:posOffset>126365</wp:posOffset>
                </wp:positionV>
                <wp:extent cx="0" cy="0"/>
                <wp:effectExtent l="13335" t="12700" r="5715" b="6350"/>
                <wp:wrapNone/>
                <wp:docPr id="132" name="Прямая соединительная линия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DA01F5" id="Прямая соединительная линия 132"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5pt,9.95pt" to="10.3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"/>
            </w:pict>
          </mc:Fallback>
        </mc:AlternateContent>
      </w:r>
      <w:r w:rsidRPr="005A3251">
        <w:rPr>
          <w:color w:val="FF0000"/>
          <w:sz w:val="24"/>
        </w:rPr>
        <w:t xml:space="preserve">                                                                                                                       </w:t>
      </w:r>
      <w:r w:rsidRPr="005A3251">
        <w:rPr>
          <w:b/>
          <w:bCs/>
          <w:color w:val="FF0000"/>
          <w:sz w:val="24"/>
        </w:rPr>
        <w:t xml:space="preserve"> 7</w:t>
      </w:r>
    </w:p>
    <w:p w:rsidR="003B469E" w:rsidRPr="005A3251" w:rsidRDefault="003B469E" w:rsidP="00903F34">
      <w:pPr>
        <w:pStyle w:val="a3"/>
        <w:jc w:val="both"/>
        <w:rPr>
          <w:color w:val="FF0000"/>
          <w:sz w:val="24"/>
        </w:rPr>
      </w:pPr>
      <w:r w:rsidRPr="005A3251">
        <w:rPr>
          <w:noProof/>
          <w:color w:val="FF0000"/>
          <w:sz w:val="24"/>
          <w:lang w:val="ru-RU"/>
        </w:rPr>
        <mc:AlternateContent>
          <mc:Choice Requires="wps">
            <w:drawing>
              <wp:anchor distT="0" distB="0" distL="114300" distR="114300" simplePos="0" relativeHeight="251803648" behindDoc="0" locked="0" layoutInCell="1" allowOverlap="1">
                <wp:simplePos x="0" y="0"/>
                <wp:positionH relativeFrom="column">
                  <wp:posOffset>3674745</wp:posOffset>
                </wp:positionH>
                <wp:positionV relativeFrom="paragraph">
                  <wp:posOffset>40640</wp:posOffset>
                </wp:positionV>
                <wp:extent cx="0" cy="114300"/>
                <wp:effectExtent l="13335" t="7620" r="5715" b="11430"/>
                <wp:wrapNone/>
                <wp:docPr id="131" name="Прямая соединительная линия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31C9B" id="Прямая соединительная линия 131"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3.2pt" to="289.3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"/>
            </w:pict>
          </mc:Fallback>
        </mc:AlternateContent>
      </w:r>
      <w:r w:rsidRPr="005A3251">
        <w:rPr>
          <w:noProof/>
          <w:color w:val="FF0000"/>
          <w:sz w:val="24"/>
          <w:lang w:val="ru-RU"/>
        </w:rPr>
        <mc:AlternateContent>
          <mc:Choice Requires="wps">
            <w:drawing>
              <wp:anchor distT="0" distB="0" distL="114300" distR="114300" simplePos="0" relativeHeight="251802624" behindDoc="0" locked="0" layoutInCell="1" allowOverlap="1">
                <wp:simplePos x="0" y="0"/>
                <wp:positionH relativeFrom="column">
                  <wp:posOffset>3674745</wp:posOffset>
                </wp:positionH>
                <wp:positionV relativeFrom="paragraph">
                  <wp:posOffset>40640</wp:posOffset>
                </wp:positionV>
                <wp:extent cx="0" cy="0"/>
                <wp:effectExtent l="13335" t="7620" r="5715" b="11430"/>
                <wp:wrapNone/>
                <wp:docPr id="130" name="Прямая соединительная линия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2AEBDE" id="Прямая соединительная линия 130"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3.2pt" to="289.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"/>
            </w:pict>
          </mc:Fallback>
        </mc:AlternateContent>
      </w:r>
      <w:r w:rsidRPr="005A3251">
        <w:rPr>
          <w:noProof/>
          <w:color w:val="FF0000"/>
          <w:sz w:val="24"/>
          <w:lang w:val="ru-RU"/>
        </w:rPr>
        <mc:AlternateContent>
          <mc:Choice Requires="wps">
            <w:drawing>
              <wp:anchor distT="0" distB="0" distL="114300" distR="114300" simplePos="0" relativeHeight="251789312" behindDoc="0" locked="0" layoutInCell="1" allowOverlap="1">
                <wp:simplePos x="0" y="0"/>
                <wp:positionH relativeFrom="column">
                  <wp:posOffset>5274945</wp:posOffset>
                </wp:positionH>
                <wp:positionV relativeFrom="paragraph">
                  <wp:posOffset>36195</wp:posOffset>
                </wp:positionV>
                <wp:extent cx="342900" cy="342900"/>
                <wp:effectExtent l="13335" t="12700" r="5715" b="6350"/>
                <wp:wrapNone/>
                <wp:docPr id="129" name="Овал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0E0295F" id="Овал 129" o:spid="_x0000_s1026" style="position:absolute;margin-left:415.35pt;margin-top:2.85pt;width:27pt;height:27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"/>
            </w:pict>
          </mc:Fallback>
        </mc:AlternateContent>
      </w:r>
      <w:r w:rsidRPr="005A3251">
        <w:rPr>
          <w:noProof/>
          <w:color w:val="FF0000"/>
          <w:sz w:val="24"/>
          <w:lang w:val="ru-RU"/>
        </w:rPr>
        <mc:AlternateContent>
          <mc:Choice Requires="wps">
            <w:drawing>
              <wp:anchor distT="0" distB="0" distL="114300" distR="114300" simplePos="0" relativeHeight="251781120" behindDoc="0" locked="0" layoutInCell="1" allowOverlap="1">
                <wp:simplePos x="0" y="0"/>
                <wp:positionH relativeFrom="column">
                  <wp:posOffset>1617345</wp:posOffset>
                </wp:positionH>
                <wp:positionV relativeFrom="paragraph">
                  <wp:posOffset>36195</wp:posOffset>
                </wp:positionV>
                <wp:extent cx="114300" cy="114300"/>
                <wp:effectExtent l="13335" t="12700" r="5715" b="6350"/>
                <wp:wrapNone/>
                <wp:docPr id="128" name="Прямая соединительная линия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8EAF9D" id="Прямая соединительная линия 128" o:spid="_x0000_s1026" style="position:absolute;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2.85pt" to="136.3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"/>
            </w:pict>
          </mc:Fallback>
        </mc:AlternateContent>
      </w:r>
    </w:p>
    <w:p w:rsidR="003B469E" w:rsidRPr="005A3251" w:rsidRDefault="003B469E" w:rsidP="00903F34">
      <w:pPr>
        <w:pStyle w:val="a3"/>
        <w:jc w:val="both"/>
        <w:rPr>
          <w:color w:val="FF0000"/>
          <w:sz w:val="24"/>
        </w:rPr>
      </w:pPr>
      <w:r w:rsidRPr="005A3251">
        <w:rPr>
          <w:noProof/>
          <w:color w:val="FF0000"/>
          <w:sz w:val="24"/>
          <w:lang w:val="ru-RU"/>
        </w:rPr>
        <mc:AlternateContent>
          <mc:Choice Requires="wps">
            <w:drawing>
              <wp:anchor distT="0" distB="0" distL="114300" distR="114300" simplePos="0" relativeHeight="251792384" behindDoc="0" locked="0" layoutInCell="1" allowOverlap="1">
                <wp:simplePos x="0" y="0"/>
                <wp:positionH relativeFrom="column">
                  <wp:posOffset>131445</wp:posOffset>
                </wp:positionH>
                <wp:positionV relativeFrom="paragraph">
                  <wp:posOffset>174625</wp:posOffset>
                </wp:positionV>
                <wp:extent cx="342900" cy="342900"/>
                <wp:effectExtent l="13335" t="12700" r="53340" b="53975"/>
                <wp:wrapNone/>
                <wp:docPr id="127" name="Прямая соединительная линия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B9ACE7" id="Прямая соединительная линия 127"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5pt,13.75pt" to="37.3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">
                <v:stroke endarrow="block"/>
              </v:line>
            </w:pict>
          </mc:Fallback>
        </mc:AlternateContent>
      </w:r>
      <w:r w:rsidRPr="005A3251">
        <w:rPr>
          <w:color w:val="FF0000"/>
          <w:sz w:val="24"/>
        </w:rPr>
        <w:t>*</w:t>
      </w:r>
    </w:p>
    <w:p w:rsidR="003B469E" w:rsidRPr="005A3251" w:rsidRDefault="003B469E" w:rsidP="00903F34">
      <w:pPr>
        <w:pStyle w:val="a3"/>
        <w:jc w:val="both"/>
        <w:rPr>
          <w:b/>
          <w:bCs/>
          <w:color w:val="FF0000"/>
          <w:sz w:val="24"/>
        </w:rPr>
      </w:pPr>
      <w:r w:rsidRPr="005A3251">
        <w:rPr>
          <w:noProof/>
          <w:color w:val="FF0000"/>
          <w:sz w:val="24"/>
          <w:lang w:val="ru-RU"/>
        </w:rPr>
        <mc:AlternateContent>
          <mc:Choice Requires="wps">
            <w:drawing>
              <wp:anchor distT="0" distB="0" distL="114300" distR="114300" simplePos="0" relativeHeight="251812864" behindDoc="0" locked="0" layoutInCell="1" allowOverlap="1">
                <wp:simplePos x="0" y="0"/>
                <wp:positionH relativeFrom="column">
                  <wp:posOffset>5160645</wp:posOffset>
                </wp:positionH>
                <wp:positionV relativeFrom="paragraph">
                  <wp:posOffset>88900</wp:posOffset>
                </wp:positionV>
                <wp:extent cx="114300" cy="114300"/>
                <wp:effectExtent l="13335" t="7620" r="5715" b="11430"/>
                <wp:wrapNone/>
                <wp:docPr id="126" name="Прямая соединительная линия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52A364" id="Прямая соединительная линия 126" o:spid="_x0000_s1026" style="position:absolute;flip:y;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35pt,7pt" to="415.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"/>
            </w:pict>
          </mc:Fallback>
        </mc:AlternateContent>
      </w:r>
      <w:r w:rsidRPr="005A3251">
        <w:rPr>
          <w:noProof/>
          <w:color w:val="FF0000"/>
          <w:sz w:val="24"/>
          <w:lang w:val="ru-RU"/>
        </w:rPr>
        <mc:AlternateContent>
          <mc:Choice Requires="wps">
            <w:drawing>
              <wp:anchor distT="0" distB="0" distL="114300" distR="114300" simplePos="0" relativeHeight="251804672" behindDoc="0" locked="0" layoutInCell="1" allowOverlap="1">
                <wp:simplePos x="0" y="0"/>
                <wp:positionH relativeFrom="column">
                  <wp:posOffset>3674745</wp:posOffset>
                </wp:positionH>
                <wp:positionV relativeFrom="paragraph">
                  <wp:posOffset>88900</wp:posOffset>
                </wp:positionV>
                <wp:extent cx="0" cy="114300"/>
                <wp:effectExtent l="13335" t="7620" r="5715" b="11430"/>
                <wp:wrapNone/>
                <wp:docPr id="125" name="Прямая соединительная линия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7F7CC" id="Прямая соединительная линия 125"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7pt" to="289.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"/>
            </w:pict>
          </mc:Fallback>
        </mc:AlternateContent>
      </w:r>
      <w:r w:rsidRPr="005A3251">
        <w:rPr>
          <w:noProof/>
          <w:color w:val="FF0000"/>
          <w:sz w:val="24"/>
          <w:lang w:val="ru-RU"/>
        </w:rPr>
        <mc:AlternateContent>
          <mc:Choice Requires="wps">
            <w:drawing>
              <wp:anchor distT="0" distB="0" distL="114300" distR="114300" simplePos="0" relativeHeight="251788288" behindDoc="0" locked="0" layoutInCell="1" allowOverlap="1">
                <wp:simplePos x="0" y="0"/>
                <wp:positionH relativeFrom="column">
                  <wp:posOffset>4246245</wp:posOffset>
                </wp:positionH>
                <wp:positionV relativeFrom="paragraph">
                  <wp:posOffset>88900</wp:posOffset>
                </wp:positionV>
                <wp:extent cx="114300" cy="457200"/>
                <wp:effectExtent l="13335" t="7620" r="5715" b="11430"/>
                <wp:wrapNone/>
                <wp:docPr id="124" name="Прямоугольник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CDC00" id="Прямоугольник 124" o:spid="_x0000_s1026" style="position:absolute;margin-left:334.35pt;margin-top:7pt;width:9pt;height:36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"/>
            </w:pict>
          </mc:Fallback>
        </mc:AlternateContent>
      </w:r>
      <w:r w:rsidRPr="005A3251">
        <w:rPr>
          <w:noProof/>
          <w:color w:val="FF0000"/>
          <w:sz w:val="24"/>
          <w:lang w:val="ru-RU"/>
        </w:rPr>
        <mc:AlternateContent>
          <mc:Choice Requires="wps">
            <w:drawing>
              <wp:anchor distT="0" distB="0" distL="114300" distR="114300" simplePos="0" relativeHeight="251786240" behindDoc="0" locked="0" layoutInCell="1" allowOverlap="1">
                <wp:simplePos x="0" y="0"/>
                <wp:positionH relativeFrom="column">
                  <wp:posOffset>2417445</wp:posOffset>
                </wp:positionH>
                <wp:positionV relativeFrom="paragraph">
                  <wp:posOffset>198755</wp:posOffset>
                </wp:positionV>
                <wp:extent cx="685800" cy="228600"/>
                <wp:effectExtent l="13335" t="12700" r="5715" b="6350"/>
                <wp:wrapNone/>
                <wp:docPr id="123" name="Прямоугольник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EADCA4" id="Прямоугольник 123" o:spid="_x0000_s1026" style="position:absolute;margin-left:190.35pt;margin-top:15.65pt;width:54pt;height:1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"/>
            </w:pict>
          </mc:Fallback>
        </mc:AlternateContent>
      </w:r>
      <w:r w:rsidRPr="005A3251">
        <w:rPr>
          <w:noProof/>
          <w:color w:val="FF0000"/>
          <w:sz w:val="24"/>
          <w:lang w:val="ru-RU"/>
        </w:rPr>
        <mc:AlternateContent>
          <mc:Choice Requires="wps">
            <w:drawing>
              <wp:anchor distT="0" distB="0" distL="114300" distR="114300" simplePos="0" relativeHeight="251784192" behindDoc="0" locked="0" layoutInCell="1" allowOverlap="1">
                <wp:simplePos x="0" y="0"/>
                <wp:positionH relativeFrom="column">
                  <wp:posOffset>1617345</wp:posOffset>
                </wp:positionH>
                <wp:positionV relativeFrom="paragraph">
                  <wp:posOffset>427355</wp:posOffset>
                </wp:positionV>
                <wp:extent cx="114300" cy="114300"/>
                <wp:effectExtent l="13335" t="12700" r="5715" b="635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4A600" id="Прямая соединительная линия 122" o:spid="_x0000_s1026" style="position:absolute;flip:x;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33.65pt" to="136.3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"/>
            </w:pict>
          </mc:Fallback>
        </mc:AlternateContent>
      </w:r>
      <w:r w:rsidRPr="005A3251">
        <w:rPr>
          <w:noProof/>
          <w:color w:val="FF0000"/>
          <w:sz w:val="24"/>
          <w:lang w:val="ru-RU"/>
        </w:rPr>
        <mc:AlternateContent>
          <mc:Choice Requires="wps">
            <w:drawing>
              <wp:anchor distT="0" distB="0" distL="114300" distR="114300" simplePos="0" relativeHeight="251782144" behindDoc="0" locked="0" layoutInCell="1" allowOverlap="1">
                <wp:simplePos x="0" y="0"/>
                <wp:positionH relativeFrom="column">
                  <wp:posOffset>1617345</wp:posOffset>
                </wp:positionH>
                <wp:positionV relativeFrom="paragraph">
                  <wp:posOffset>84455</wp:posOffset>
                </wp:positionV>
                <wp:extent cx="114300" cy="114300"/>
                <wp:effectExtent l="13335" t="12700" r="5715" b="6350"/>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9FE255" id="Прямая соединительная линия 121"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6.65pt" to="136.3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"/>
            </w:pict>
          </mc:Fallback>
        </mc:AlternateContent>
      </w:r>
      <w:r w:rsidRPr="005A3251">
        <w:rPr>
          <w:noProof/>
          <w:color w:val="FF0000"/>
          <w:sz w:val="24"/>
          <w:lang w:val="ru-RU"/>
        </w:rPr>
        <mc:AlternateContent>
          <mc:Choice Requires="wps">
            <w:drawing>
              <wp:anchor distT="0" distB="0" distL="114300" distR="114300" simplePos="0" relativeHeight="251783168" behindDoc="0" locked="0" layoutInCell="1" allowOverlap="1">
                <wp:simplePos x="0" y="0"/>
                <wp:positionH relativeFrom="column">
                  <wp:posOffset>1731645</wp:posOffset>
                </wp:positionH>
                <wp:positionV relativeFrom="paragraph">
                  <wp:posOffset>198755</wp:posOffset>
                </wp:positionV>
                <wp:extent cx="0" cy="228600"/>
                <wp:effectExtent l="13335" t="12700" r="5715" b="6350"/>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930DB" id="Прямая соединительная линия 120"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5pt,15.65pt" to="136.3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"/>
            </w:pict>
          </mc:Fallback>
        </mc:AlternateContent>
      </w:r>
      <w:r w:rsidRPr="005A3251">
        <w:rPr>
          <w:noProof/>
          <w:color w:val="FF0000"/>
          <w:sz w:val="24"/>
          <w:lang w:val="ru-RU"/>
        </w:rPr>
        <mc:AlternateContent>
          <mc:Choice Requires="wps">
            <w:drawing>
              <wp:anchor distT="0" distB="0" distL="114300" distR="114300" simplePos="0" relativeHeight="251778048" behindDoc="0" locked="0" layoutInCell="1" allowOverlap="1">
                <wp:simplePos x="0" y="0"/>
                <wp:positionH relativeFrom="column">
                  <wp:posOffset>1617345</wp:posOffset>
                </wp:positionH>
                <wp:positionV relativeFrom="paragraph">
                  <wp:posOffset>84455</wp:posOffset>
                </wp:positionV>
                <wp:extent cx="0" cy="457200"/>
                <wp:effectExtent l="13335" t="12700" r="5715" b="6350"/>
                <wp:wrapNone/>
                <wp:docPr id="119" name="Прямая соединительная линия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49F13" id="Прямая соединительная линия 119"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6.65pt" to="127.3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"/>
            </w:pict>
          </mc:Fallback>
        </mc:AlternateContent>
      </w:r>
      <w:r w:rsidRPr="005A3251">
        <w:rPr>
          <w:noProof/>
          <w:color w:val="FF0000"/>
          <w:sz w:val="24"/>
          <w:lang w:val="ru-RU"/>
        </w:rPr>
        <mc:AlternateContent>
          <mc:Choice Requires="wps">
            <w:drawing>
              <wp:anchor distT="0" distB="0" distL="114300" distR="114300" simplePos="0" relativeHeight="251776000" behindDoc="0" locked="0" layoutInCell="1" allowOverlap="1">
                <wp:simplePos x="0" y="0"/>
                <wp:positionH relativeFrom="column">
                  <wp:posOffset>1160145</wp:posOffset>
                </wp:positionH>
                <wp:positionV relativeFrom="paragraph">
                  <wp:posOffset>84455</wp:posOffset>
                </wp:positionV>
                <wp:extent cx="114300" cy="457200"/>
                <wp:effectExtent l="13335" t="12700" r="5715" b="6350"/>
                <wp:wrapNone/>
                <wp:docPr id="118" name="Прямоугольник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21846" id="Прямоугольник 118" o:spid="_x0000_s1026" style="position:absolute;margin-left:91.35pt;margin-top:6.65pt;width:9pt;height:36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"/>
            </w:pict>
          </mc:Fallback>
        </mc:AlternateContent>
      </w:r>
      <w:r w:rsidRPr="005A3251">
        <w:rPr>
          <w:noProof/>
          <w:color w:val="FF0000"/>
          <w:sz w:val="24"/>
          <w:lang w:val="ru-RU"/>
        </w:rPr>
        <mc:AlternateContent>
          <mc:Choice Requires="wps">
            <w:drawing>
              <wp:anchor distT="0" distB="0" distL="114300" distR="114300" simplePos="0" relativeHeight="251772928" behindDoc="0" locked="0" layoutInCell="1" allowOverlap="1">
                <wp:simplePos x="0" y="0"/>
                <wp:positionH relativeFrom="column">
                  <wp:posOffset>360045</wp:posOffset>
                </wp:positionH>
                <wp:positionV relativeFrom="paragraph">
                  <wp:posOffset>313055</wp:posOffset>
                </wp:positionV>
                <wp:extent cx="228600" cy="114300"/>
                <wp:effectExtent l="13335" t="12700" r="5715" b="6350"/>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60BCD0" id="Прямая соединительная линия 117"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24.65pt" to="46.3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"/>
            </w:pict>
          </mc:Fallback>
        </mc:AlternateContent>
      </w:r>
      <w:r w:rsidRPr="005A3251">
        <w:rPr>
          <w:b/>
          <w:bCs/>
          <w:color w:val="FF0000"/>
          <w:sz w:val="24"/>
        </w:rPr>
        <w:t xml:space="preserve">1                                                       </w:t>
      </w:r>
    </w:p>
    <w:p w:rsidR="003B469E" w:rsidRPr="005A3251" w:rsidRDefault="003B469E" w:rsidP="00903F34">
      <w:pPr>
        <w:pStyle w:val="a3"/>
        <w:jc w:val="both"/>
        <w:rPr>
          <w:color w:val="FF0000"/>
          <w:sz w:val="24"/>
        </w:rPr>
      </w:pPr>
      <w:r w:rsidRPr="005A3251">
        <w:rPr>
          <w:noProof/>
          <w:color w:val="FF0000"/>
          <w:sz w:val="24"/>
          <w:lang w:val="ru-RU"/>
        </w:rPr>
        <mc:AlternateContent>
          <mc:Choice Requires="wps">
            <w:drawing>
              <wp:anchor distT="0" distB="0" distL="114300" distR="114300" simplePos="0" relativeHeight="251811840" behindDoc="0" locked="0" layoutInCell="1" allowOverlap="1">
                <wp:simplePos x="0" y="0"/>
                <wp:positionH relativeFrom="column">
                  <wp:posOffset>4932045</wp:posOffset>
                </wp:positionH>
                <wp:positionV relativeFrom="paragraph">
                  <wp:posOffset>113030</wp:posOffset>
                </wp:positionV>
                <wp:extent cx="114300" cy="0"/>
                <wp:effectExtent l="13335" t="7620" r="5715" b="1143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522BE4" id="Прямая соединительная линия 116"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35pt,8.9pt" to="397.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"/>
            </w:pict>
          </mc:Fallback>
        </mc:AlternateContent>
      </w:r>
      <w:r w:rsidRPr="005A3251">
        <w:rPr>
          <w:noProof/>
          <w:color w:val="FF0000"/>
          <w:sz w:val="24"/>
          <w:lang w:val="ru-RU"/>
        </w:rPr>
        <mc:AlternateContent>
          <mc:Choice Requires="wps">
            <w:drawing>
              <wp:anchor distT="0" distB="0" distL="114300" distR="114300" simplePos="0" relativeHeight="251810816" behindDoc="0" locked="0" layoutInCell="1" allowOverlap="1">
                <wp:simplePos x="0" y="0"/>
                <wp:positionH relativeFrom="column">
                  <wp:posOffset>4703445</wp:posOffset>
                </wp:positionH>
                <wp:positionV relativeFrom="paragraph">
                  <wp:posOffset>113030</wp:posOffset>
                </wp:positionV>
                <wp:extent cx="114300" cy="0"/>
                <wp:effectExtent l="13335" t="7620" r="5715" b="1143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DCB89" id="Прямая соединительная линия 115"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0.35pt,8.9pt" to="379.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"/>
            </w:pict>
          </mc:Fallback>
        </mc:AlternateContent>
      </w:r>
      <w:r w:rsidRPr="005A3251">
        <w:rPr>
          <w:noProof/>
          <w:color w:val="FF0000"/>
          <w:sz w:val="24"/>
          <w:lang w:val="ru-RU"/>
        </w:rPr>
        <mc:AlternateContent>
          <mc:Choice Requires="wps">
            <w:drawing>
              <wp:anchor distT="0" distB="0" distL="114300" distR="114300" simplePos="0" relativeHeight="251809792" behindDoc="0" locked="0" layoutInCell="1" allowOverlap="1">
                <wp:simplePos x="0" y="0"/>
                <wp:positionH relativeFrom="column">
                  <wp:posOffset>4474845</wp:posOffset>
                </wp:positionH>
                <wp:positionV relativeFrom="paragraph">
                  <wp:posOffset>113030</wp:posOffset>
                </wp:positionV>
                <wp:extent cx="114300" cy="0"/>
                <wp:effectExtent l="13335" t="7620" r="5715" b="11430"/>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F9A39" id="Прямая соединительная линия 114"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35pt,8.9pt" to="361.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dirTgIAAFs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"/>
            </w:pict>
          </mc:Fallback>
        </mc:AlternateContent>
      </w:r>
      <w:r w:rsidRPr="005A3251">
        <w:rPr>
          <w:noProof/>
          <w:color w:val="FF0000"/>
          <w:sz w:val="24"/>
          <w:lang w:val="ru-RU"/>
        </w:rPr>
        <mc:AlternateContent>
          <mc:Choice Requires="wps">
            <w:drawing>
              <wp:anchor distT="0" distB="0" distL="114300" distR="114300" simplePos="0" relativeHeight="251800576" behindDoc="0" locked="0" layoutInCell="1" allowOverlap="1">
                <wp:simplePos x="0" y="0"/>
                <wp:positionH relativeFrom="column">
                  <wp:posOffset>3217545</wp:posOffset>
                </wp:positionH>
                <wp:positionV relativeFrom="paragraph">
                  <wp:posOffset>113030</wp:posOffset>
                </wp:positionV>
                <wp:extent cx="914400" cy="0"/>
                <wp:effectExtent l="13335" t="7620" r="5715" b="11430"/>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A69D14" id="Прямая соединительная линия 113"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5pt,8.9pt" to="325.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"/>
            </w:pict>
          </mc:Fallback>
        </mc:AlternateContent>
      </w:r>
      <w:r w:rsidRPr="005A3251">
        <w:rPr>
          <w:noProof/>
          <w:color w:val="FF0000"/>
          <w:sz w:val="24"/>
          <w:lang w:val="ru-RU"/>
        </w:rPr>
        <mc:AlternateContent>
          <mc:Choice Requires="wps">
            <w:drawing>
              <wp:anchor distT="0" distB="0" distL="114300" distR="114300" simplePos="0" relativeHeight="251798528" behindDoc="0" locked="0" layoutInCell="1" allowOverlap="1">
                <wp:simplePos x="0" y="0"/>
                <wp:positionH relativeFrom="column">
                  <wp:posOffset>1845945</wp:posOffset>
                </wp:positionH>
                <wp:positionV relativeFrom="paragraph">
                  <wp:posOffset>113030</wp:posOffset>
                </wp:positionV>
                <wp:extent cx="457200" cy="0"/>
                <wp:effectExtent l="13335" t="7620" r="5715" b="11430"/>
                <wp:wrapNone/>
                <wp:docPr id="112" name="Прямая соединительная линия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39065" id="Прямая соединительная линия 112"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8.9pt" to="181.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"/>
            </w:pict>
          </mc:Fallback>
        </mc:AlternateContent>
      </w:r>
      <w:r w:rsidRPr="005A3251">
        <w:rPr>
          <w:noProof/>
          <w:color w:val="FF0000"/>
          <w:sz w:val="24"/>
          <w:lang w:val="ru-RU"/>
        </w:rPr>
        <mc:AlternateContent>
          <mc:Choice Requires="wps">
            <w:drawing>
              <wp:anchor distT="0" distB="0" distL="114300" distR="114300" simplePos="0" relativeHeight="251796480" behindDoc="0" locked="0" layoutInCell="1" allowOverlap="1">
                <wp:simplePos x="0" y="0"/>
                <wp:positionH relativeFrom="column">
                  <wp:posOffset>1274445</wp:posOffset>
                </wp:positionH>
                <wp:positionV relativeFrom="paragraph">
                  <wp:posOffset>113030</wp:posOffset>
                </wp:positionV>
                <wp:extent cx="342900" cy="0"/>
                <wp:effectExtent l="13335" t="7620" r="5715" b="11430"/>
                <wp:wrapNone/>
                <wp:docPr id="111" name="Прямая соединительная линия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CFC03" id="Прямая соединительная линия 111"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8.9pt" to="127.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"/>
            </w:pict>
          </mc:Fallback>
        </mc:AlternateContent>
      </w:r>
      <w:r w:rsidRPr="005A3251">
        <w:rPr>
          <w:noProof/>
          <w:color w:val="FF0000"/>
          <w:sz w:val="24"/>
          <w:lang w:val="ru-RU"/>
        </w:rPr>
        <mc:AlternateContent>
          <mc:Choice Requires="wps">
            <w:drawing>
              <wp:anchor distT="0" distB="0" distL="114300" distR="114300" simplePos="0" relativeHeight="251794432" behindDoc="0" locked="0" layoutInCell="1" allowOverlap="1">
                <wp:simplePos x="0" y="0"/>
                <wp:positionH relativeFrom="column">
                  <wp:posOffset>474345</wp:posOffset>
                </wp:positionH>
                <wp:positionV relativeFrom="paragraph">
                  <wp:posOffset>113030</wp:posOffset>
                </wp:positionV>
                <wp:extent cx="571500" cy="0"/>
                <wp:effectExtent l="13335" t="7620" r="5715" b="11430"/>
                <wp:wrapNone/>
                <wp:docPr id="110" name="Прямая соединительная линия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99DB1E" id="Прямая соединительная линия 110"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5pt,8.9pt" to="82.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"/>
            </w:pict>
          </mc:Fallback>
        </mc:AlternateContent>
      </w:r>
      <w:r w:rsidRPr="005A3251">
        <w:rPr>
          <w:color w:val="FF0000"/>
          <w:sz w:val="24"/>
        </w:rPr>
        <w:t xml:space="preserve">                                                                                                                </w:t>
      </w:r>
    </w:p>
    <w:p w:rsidR="003B469E" w:rsidRPr="005A3251" w:rsidRDefault="003B469E" w:rsidP="00903F34">
      <w:pPr>
        <w:pStyle w:val="a3"/>
        <w:jc w:val="both"/>
        <w:rPr>
          <w:b/>
          <w:bCs/>
          <w:color w:val="FF0000"/>
          <w:sz w:val="24"/>
        </w:rPr>
      </w:pPr>
      <w:r w:rsidRPr="005A3251">
        <w:rPr>
          <w:noProof/>
          <w:color w:val="FF0000"/>
          <w:sz w:val="24"/>
          <w:lang w:val="ru-RU"/>
        </w:rPr>
        <mc:AlternateContent>
          <mc:Choice Requires="wps">
            <w:drawing>
              <wp:anchor distT="0" distB="0" distL="114300" distR="114300" simplePos="0" relativeHeight="251805696" behindDoc="0" locked="0" layoutInCell="1" allowOverlap="1">
                <wp:simplePos x="0" y="0"/>
                <wp:positionH relativeFrom="column">
                  <wp:posOffset>3674745</wp:posOffset>
                </wp:positionH>
                <wp:positionV relativeFrom="paragraph">
                  <wp:posOffset>22860</wp:posOffset>
                </wp:positionV>
                <wp:extent cx="0" cy="114300"/>
                <wp:effectExtent l="13335" t="7620" r="5715" b="11430"/>
                <wp:wrapNone/>
                <wp:docPr id="109" name="Прямая соединительная линия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7ABE6" id="Прямая соединительная линия 109"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1.8pt" to="289.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"/>
            </w:pict>
          </mc:Fallback>
        </mc:AlternateContent>
      </w:r>
      <w:r w:rsidRPr="005A3251">
        <w:rPr>
          <w:color w:val="FF0000"/>
          <w:sz w:val="24"/>
        </w:rPr>
        <w:t xml:space="preserve">        </w:t>
      </w:r>
      <w:r w:rsidRPr="005A3251">
        <w:rPr>
          <w:b/>
          <w:bCs/>
          <w:color w:val="FF0000"/>
          <w:sz w:val="24"/>
        </w:rPr>
        <w:t>2</w:t>
      </w:r>
      <w:r w:rsidRPr="005A3251">
        <w:rPr>
          <w:color w:val="FF0000"/>
          <w:sz w:val="24"/>
          <w:vertAlign w:val="superscript"/>
        </w:rPr>
        <w:t xml:space="preserve">1                             </w:t>
      </w:r>
      <w:r w:rsidRPr="005A3251">
        <w:rPr>
          <w:b/>
          <w:bCs/>
          <w:color w:val="FF0000"/>
          <w:sz w:val="24"/>
        </w:rPr>
        <w:t>3</w:t>
      </w:r>
      <w:r w:rsidRPr="005A3251">
        <w:rPr>
          <w:color w:val="FF0000"/>
          <w:sz w:val="24"/>
          <w:vertAlign w:val="superscript"/>
        </w:rPr>
        <w:t>1</w:t>
      </w:r>
      <w:r w:rsidRPr="005A3251">
        <w:rPr>
          <w:b/>
          <w:bCs/>
          <w:color w:val="FF0000"/>
          <w:sz w:val="24"/>
        </w:rPr>
        <w:t xml:space="preserve">      4</w:t>
      </w:r>
      <w:r w:rsidRPr="005A3251">
        <w:rPr>
          <w:color w:val="FF0000"/>
          <w:sz w:val="24"/>
          <w:vertAlign w:val="superscript"/>
        </w:rPr>
        <w:t>1</w:t>
      </w:r>
      <w:r w:rsidRPr="005A3251">
        <w:rPr>
          <w:b/>
          <w:bCs/>
          <w:color w:val="FF0000"/>
          <w:sz w:val="24"/>
        </w:rPr>
        <w:t xml:space="preserve">                   5</w:t>
      </w:r>
      <w:r w:rsidRPr="005A3251">
        <w:rPr>
          <w:color w:val="FF0000"/>
          <w:sz w:val="24"/>
          <w:vertAlign w:val="superscript"/>
        </w:rPr>
        <w:t>1</w:t>
      </w:r>
      <w:r w:rsidRPr="005A3251">
        <w:rPr>
          <w:color w:val="FF0000"/>
          <w:sz w:val="24"/>
        </w:rPr>
        <w:t xml:space="preserve"> </w:t>
      </w:r>
      <w:r w:rsidRPr="005A3251">
        <w:rPr>
          <w:b/>
          <w:bCs/>
          <w:color w:val="FF0000"/>
          <w:sz w:val="24"/>
        </w:rPr>
        <w:t xml:space="preserve">                                 6</w:t>
      </w:r>
      <w:r w:rsidRPr="005A3251">
        <w:rPr>
          <w:color w:val="FF0000"/>
          <w:sz w:val="24"/>
          <w:vertAlign w:val="superscript"/>
        </w:rPr>
        <w:t xml:space="preserve">1  </w:t>
      </w:r>
    </w:p>
    <w:p w:rsidR="003B469E" w:rsidRPr="005A3251" w:rsidRDefault="003B469E" w:rsidP="00903F34">
      <w:pPr>
        <w:pStyle w:val="a3"/>
        <w:jc w:val="center"/>
        <w:rPr>
          <w:i/>
          <w:iCs/>
          <w:color w:val="FF0000"/>
          <w:sz w:val="24"/>
        </w:rPr>
      </w:pPr>
    </w:p>
    <w:p w:rsidR="003B469E" w:rsidRPr="005A3251" w:rsidRDefault="003B469E" w:rsidP="00903F34">
      <w:pPr>
        <w:pStyle w:val="a3"/>
        <w:jc w:val="center"/>
        <w:rPr>
          <w:i/>
          <w:iCs/>
          <w:color w:val="FF0000"/>
          <w:sz w:val="24"/>
        </w:rPr>
      </w:pPr>
      <w:r w:rsidRPr="005A3251">
        <w:rPr>
          <w:i/>
          <w:iCs/>
          <w:color w:val="FF0000"/>
          <w:sz w:val="24"/>
        </w:rPr>
        <w:t xml:space="preserve">Сурет 3. </w:t>
      </w:r>
      <w:r w:rsidRPr="005A3251">
        <w:rPr>
          <w:color w:val="FF0000"/>
          <w:sz w:val="24"/>
        </w:rPr>
        <w:t>Екі сәулелі фотоэлектрколориметрдің принциптік схемасы</w:t>
      </w:r>
    </w:p>
    <w:p w:rsidR="003B469E" w:rsidRPr="005A3251" w:rsidRDefault="003B469E" w:rsidP="00903F34">
      <w:pPr>
        <w:pStyle w:val="a3"/>
        <w:jc w:val="both"/>
        <w:rPr>
          <w:color w:val="FF0000"/>
          <w:sz w:val="24"/>
        </w:rPr>
      </w:pPr>
    </w:p>
    <w:p w:rsidR="003B469E" w:rsidRPr="005A3251" w:rsidRDefault="003B469E" w:rsidP="00903F34">
      <w:pPr>
        <w:pStyle w:val="a3"/>
        <w:jc w:val="center"/>
        <w:rPr>
          <w:color w:val="FF0000"/>
          <w:sz w:val="24"/>
        </w:rPr>
      </w:pPr>
      <w:r w:rsidRPr="005A3251">
        <w:rPr>
          <w:color w:val="FF0000"/>
          <w:sz w:val="24"/>
        </w:rPr>
        <w:t>1 – жарық көзі; 2, 2</w:t>
      </w:r>
      <w:r w:rsidRPr="005A3251">
        <w:rPr>
          <w:color w:val="FF0000"/>
          <w:sz w:val="24"/>
          <w:vertAlign w:val="superscript"/>
        </w:rPr>
        <w:t xml:space="preserve">1  </w:t>
      </w:r>
      <w:r w:rsidRPr="005A3251">
        <w:rPr>
          <w:color w:val="FF0000"/>
          <w:sz w:val="24"/>
        </w:rPr>
        <w:t>-  айналар, 3, 3</w:t>
      </w:r>
      <w:r w:rsidRPr="005A3251">
        <w:rPr>
          <w:color w:val="FF0000"/>
          <w:sz w:val="24"/>
          <w:vertAlign w:val="superscript"/>
        </w:rPr>
        <w:t xml:space="preserve">1  </w:t>
      </w:r>
      <w:r w:rsidRPr="005A3251">
        <w:rPr>
          <w:color w:val="FF0000"/>
          <w:sz w:val="24"/>
        </w:rPr>
        <w:t xml:space="preserve"> - светофильтрлер;  4,4</w:t>
      </w:r>
      <w:r w:rsidRPr="005A3251">
        <w:rPr>
          <w:color w:val="FF0000"/>
          <w:sz w:val="24"/>
          <w:vertAlign w:val="superscript"/>
        </w:rPr>
        <w:t xml:space="preserve">1 </w:t>
      </w:r>
      <w:r w:rsidRPr="005A3251">
        <w:rPr>
          <w:color w:val="FF0000"/>
          <w:sz w:val="24"/>
        </w:rPr>
        <w:t xml:space="preserve"> - линзалар; 5,5</w:t>
      </w:r>
      <w:r w:rsidRPr="005A3251">
        <w:rPr>
          <w:color w:val="FF0000"/>
          <w:sz w:val="24"/>
          <w:vertAlign w:val="superscript"/>
        </w:rPr>
        <w:t xml:space="preserve">1  </w:t>
      </w:r>
      <w:r w:rsidRPr="005A3251">
        <w:rPr>
          <w:color w:val="FF0000"/>
          <w:sz w:val="24"/>
        </w:rPr>
        <w:t>-  кюветалар; 6,6</w:t>
      </w:r>
      <w:r w:rsidRPr="005A3251">
        <w:rPr>
          <w:color w:val="FF0000"/>
          <w:sz w:val="24"/>
          <w:vertAlign w:val="superscript"/>
        </w:rPr>
        <w:t xml:space="preserve">1 </w:t>
      </w:r>
      <w:r w:rsidRPr="005A3251">
        <w:rPr>
          <w:color w:val="FF0000"/>
          <w:sz w:val="24"/>
        </w:rPr>
        <w:t xml:space="preserve"> - фотоэлементтер; 7 – сезімтал микроамперметр (гальванометр).</w:t>
      </w:r>
    </w:p>
    <w:p w:rsidR="003B469E" w:rsidRPr="005A3251" w:rsidRDefault="003B469E" w:rsidP="00903F34">
      <w:pPr>
        <w:pStyle w:val="a3"/>
        <w:jc w:val="both"/>
        <w:rPr>
          <w:b/>
          <w:bCs/>
          <w:i/>
          <w:iCs/>
          <w:color w:val="FF0000"/>
          <w:sz w:val="24"/>
        </w:rPr>
      </w:pPr>
    </w:p>
    <w:p w:rsidR="003B469E" w:rsidRPr="005A3251" w:rsidRDefault="003B469E" w:rsidP="00903F34">
      <w:pPr>
        <w:pStyle w:val="a3"/>
        <w:jc w:val="both"/>
        <w:rPr>
          <w:color w:val="FF0000"/>
          <w:sz w:val="24"/>
        </w:rPr>
      </w:pPr>
      <w:r w:rsidRPr="005A3251">
        <w:rPr>
          <w:b/>
          <w:bCs/>
          <w:i/>
          <w:iCs/>
          <w:color w:val="FF0000"/>
          <w:sz w:val="24"/>
        </w:rPr>
        <w:tab/>
      </w:r>
      <w:r w:rsidRPr="005A3251">
        <w:rPr>
          <w:color w:val="FF0000"/>
          <w:sz w:val="24"/>
        </w:rPr>
        <w:t>Кюветаның біреуіне  анализденетін ерітінді құйылады, екіншісіне   таза еріткіш құйылады. Алдымен жарық ағыны еріткіш арқылы өткізіліп, еріткіштің жарықты сіңіру қабілеті анықталады. Мұны нольді тұрақтандыру деп атайды. Осыдан кейін жарық ағыны концентрациясы белгісіз ерітінді арқылы өткізіліп, ерітіндінің оптикалық тығыздығы анықталады.</w:t>
      </w:r>
    </w:p>
    <w:p w:rsidR="003B469E" w:rsidRPr="005A3251" w:rsidRDefault="003B469E" w:rsidP="00903F34">
      <w:pPr>
        <w:pStyle w:val="a3"/>
        <w:jc w:val="both"/>
        <w:rPr>
          <w:color w:val="FF0000"/>
          <w:sz w:val="24"/>
        </w:rPr>
      </w:pPr>
      <w:r w:rsidRPr="005A3251">
        <w:rPr>
          <w:color w:val="FF0000"/>
          <w:sz w:val="24"/>
        </w:rPr>
        <w:tab/>
        <w:t xml:space="preserve">Анализдің  дәлділігі монохроматты (толқын ұзындықтары жақын)  жарық сәулелерін пайдаланғанда артады, себебі түсті ерітінділер спектрдің тек бір бөлігін ғана сіңіреді. Сондықтан    монохроматты  сәулелер алу үшін жарық сүзгілерін  (светофильтрлер) пайдаланады. Жарық сүзгілері  жарық спектрінің  бір бөлігін өткізіп, қалған бөліктерін </w:t>
      </w:r>
      <w:r w:rsidRPr="005A3251">
        <w:rPr>
          <w:color w:val="FF0000"/>
          <w:sz w:val="24"/>
        </w:rPr>
        <w:lastRenderedPageBreak/>
        <w:t>сіңіріп алады. Мына кестеде ерітіндінің түсіне  байланысты қандай жарық фильтрлерін таңдау керектігі көрсетілген:</w:t>
      </w:r>
    </w:p>
    <w:p w:rsidR="003B469E" w:rsidRPr="005A3251" w:rsidRDefault="003B469E" w:rsidP="00903F34">
      <w:pPr>
        <w:pStyle w:val="a3"/>
        <w:jc w:val="both"/>
        <w:rPr>
          <w:color w:val="FF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3085"/>
        <w:gridCol w:w="4134"/>
      </w:tblGrid>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Ерітінді түсі</w:t>
            </w:r>
          </w:p>
        </w:tc>
        <w:tc>
          <w:tcPr>
            <w:tcW w:w="3260" w:type="dxa"/>
          </w:tcPr>
          <w:p w:rsidR="003B469E" w:rsidRPr="005A3251" w:rsidRDefault="003B469E" w:rsidP="00903F34">
            <w:pPr>
              <w:pStyle w:val="a3"/>
              <w:jc w:val="center"/>
              <w:rPr>
                <w:color w:val="FF0000"/>
                <w:sz w:val="24"/>
              </w:rPr>
            </w:pPr>
            <w:r w:rsidRPr="005A3251">
              <w:rPr>
                <w:color w:val="FF0000"/>
                <w:sz w:val="24"/>
              </w:rPr>
              <w:t>Жарық  фильтрінің  түсі</w:t>
            </w:r>
          </w:p>
        </w:tc>
        <w:tc>
          <w:tcPr>
            <w:tcW w:w="4359" w:type="dxa"/>
          </w:tcPr>
          <w:p w:rsidR="003B469E" w:rsidRPr="005A3251" w:rsidRDefault="003B469E" w:rsidP="00903F34">
            <w:pPr>
              <w:pStyle w:val="a3"/>
              <w:jc w:val="center"/>
              <w:rPr>
                <w:color w:val="FF0000"/>
                <w:sz w:val="24"/>
              </w:rPr>
            </w:pPr>
            <w:r w:rsidRPr="005A3251">
              <w:rPr>
                <w:color w:val="FF0000"/>
                <w:sz w:val="24"/>
              </w:rPr>
              <w:t>Жарық фильтрінен өтетін жарық толқындарының ұзындығы, нм</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сары-жасыл</w:t>
            </w:r>
          </w:p>
        </w:tc>
        <w:tc>
          <w:tcPr>
            <w:tcW w:w="3260" w:type="dxa"/>
          </w:tcPr>
          <w:p w:rsidR="003B469E" w:rsidRPr="005A3251" w:rsidRDefault="003B469E" w:rsidP="00903F34">
            <w:pPr>
              <w:pStyle w:val="a3"/>
              <w:jc w:val="center"/>
              <w:rPr>
                <w:color w:val="FF0000"/>
                <w:sz w:val="24"/>
              </w:rPr>
            </w:pPr>
            <w:r w:rsidRPr="005A3251">
              <w:rPr>
                <w:color w:val="FF0000"/>
                <w:sz w:val="24"/>
              </w:rPr>
              <w:t>күлгін</w:t>
            </w:r>
          </w:p>
        </w:tc>
        <w:tc>
          <w:tcPr>
            <w:tcW w:w="4359" w:type="dxa"/>
          </w:tcPr>
          <w:p w:rsidR="003B469E" w:rsidRPr="005A3251" w:rsidRDefault="003B469E" w:rsidP="00903F34">
            <w:pPr>
              <w:pStyle w:val="a3"/>
              <w:jc w:val="center"/>
              <w:rPr>
                <w:color w:val="FF0000"/>
                <w:sz w:val="24"/>
              </w:rPr>
            </w:pPr>
            <w:r w:rsidRPr="005A3251">
              <w:rPr>
                <w:color w:val="FF0000"/>
                <w:sz w:val="24"/>
              </w:rPr>
              <w:t>400-450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сары</w:t>
            </w:r>
          </w:p>
        </w:tc>
        <w:tc>
          <w:tcPr>
            <w:tcW w:w="3260" w:type="dxa"/>
          </w:tcPr>
          <w:p w:rsidR="003B469E" w:rsidRPr="005A3251" w:rsidRDefault="003B469E" w:rsidP="00903F34">
            <w:pPr>
              <w:pStyle w:val="a3"/>
              <w:jc w:val="center"/>
              <w:rPr>
                <w:color w:val="FF0000"/>
                <w:sz w:val="24"/>
              </w:rPr>
            </w:pPr>
            <w:r w:rsidRPr="005A3251">
              <w:rPr>
                <w:color w:val="FF0000"/>
                <w:sz w:val="24"/>
              </w:rPr>
              <w:t>көк</w:t>
            </w:r>
          </w:p>
        </w:tc>
        <w:tc>
          <w:tcPr>
            <w:tcW w:w="4359" w:type="dxa"/>
          </w:tcPr>
          <w:p w:rsidR="003B469E" w:rsidRPr="005A3251" w:rsidRDefault="003B469E" w:rsidP="00903F34">
            <w:pPr>
              <w:pStyle w:val="a3"/>
              <w:jc w:val="center"/>
              <w:rPr>
                <w:color w:val="FF0000"/>
                <w:sz w:val="24"/>
              </w:rPr>
            </w:pPr>
            <w:r w:rsidRPr="005A3251">
              <w:rPr>
                <w:color w:val="FF0000"/>
                <w:sz w:val="24"/>
              </w:rPr>
              <w:t>450-480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қызыл-сары</w:t>
            </w:r>
          </w:p>
        </w:tc>
        <w:tc>
          <w:tcPr>
            <w:tcW w:w="3260" w:type="dxa"/>
          </w:tcPr>
          <w:p w:rsidR="003B469E" w:rsidRPr="005A3251" w:rsidRDefault="003B469E" w:rsidP="00903F34">
            <w:pPr>
              <w:pStyle w:val="a3"/>
              <w:jc w:val="center"/>
              <w:rPr>
                <w:color w:val="FF0000"/>
                <w:sz w:val="24"/>
              </w:rPr>
            </w:pPr>
            <w:r w:rsidRPr="005A3251">
              <w:rPr>
                <w:color w:val="FF0000"/>
                <w:sz w:val="24"/>
              </w:rPr>
              <w:t>көк жасыл</w:t>
            </w:r>
          </w:p>
        </w:tc>
        <w:tc>
          <w:tcPr>
            <w:tcW w:w="4359" w:type="dxa"/>
          </w:tcPr>
          <w:p w:rsidR="003B469E" w:rsidRPr="005A3251" w:rsidRDefault="003B469E" w:rsidP="00903F34">
            <w:pPr>
              <w:pStyle w:val="a3"/>
              <w:jc w:val="center"/>
              <w:rPr>
                <w:color w:val="FF0000"/>
                <w:sz w:val="24"/>
              </w:rPr>
            </w:pPr>
            <w:r w:rsidRPr="005A3251">
              <w:rPr>
                <w:color w:val="FF0000"/>
                <w:sz w:val="24"/>
              </w:rPr>
              <w:t>480-490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қызыл</w:t>
            </w:r>
          </w:p>
        </w:tc>
        <w:tc>
          <w:tcPr>
            <w:tcW w:w="3260" w:type="dxa"/>
          </w:tcPr>
          <w:p w:rsidR="003B469E" w:rsidRPr="005A3251" w:rsidRDefault="003B469E" w:rsidP="00903F34">
            <w:pPr>
              <w:pStyle w:val="a3"/>
              <w:jc w:val="center"/>
              <w:rPr>
                <w:color w:val="FF0000"/>
                <w:sz w:val="24"/>
              </w:rPr>
            </w:pPr>
            <w:r w:rsidRPr="005A3251">
              <w:rPr>
                <w:color w:val="FF0000"/>
                <w:sz w:val="24"/>
              </w:rPr>
              <w:t>көк-жасыл</w:t>
            </w:r>
          </w:p>
        </w:tc>
        <w:tc>
          <w:tcPr>
            <w:tcW w:w="4359" w:type="dxa"/>
          </w:tcPr>
          <w:p w:rsidR="003B469E" w:rsidRPr="005A3251" w:rsidRDefault="003B469E" w:rsidP="00903F34">
            <w:pPr>
              <w:pStyle w:val="a3"/>
              <w:jc w:val="center"/>
              <w:rPr>
                <w:color w:val="FF0000"/>
                <w:sz w:val="24"/>
              </w:rPr>
            </w:pPr>
            <w:r w:rsidRPr="005A3251">
              <w:rPr>
                <w:color w:val="FF0000"/>
                <w:sz w:val="24"/>
              </w:rPr>
              <w:t>490-500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қызыл-күлгін</w:t>
            </w:r>
          </w:p>
        </w:tc>
        <w:tc>
          <w:tcPr>
            <w:tcW w:w="3260" w:type="dxa"/>
          </w:tcPr>
          <w:p w:rsidR="003B469E" w:rsidRPr="005A3251" w:rsidRDefault="003B469E" w:rsidP="00903F34">
            <w:pPr>
              <w:pStyle w:val="a3"/>
              <w:jc w:val="center"/>
              <w:rPr>
                <w:color w:val="FF0000"/>
                <w:sz w:val="24"/>
              </w:rPr>
            </w:pPr>
            <w:r w:rsidRPr="005A3251">
              <w:rPr>
                <w:color w:val="FF0000"/>
                <w:sz w:val="24"/>
              </w:rPr>
              <w:t>жасыл</w:t>
            </w:r>
          </w:p>
        </w:tc>
        <w:tc>
          <w:tcPr>
            <w:tcW w:w="4359" w:type="dxa"/>
          </w:tcPr>
          <w:p w:rsidR="003B469E" w:rsidRPr="005A3251" w:rsidRDefault="003B469E" w:rsidP="00903F34">
            <w:pPr>
              <w:pStyle w:val="a3"/>
              <w:jc w:val="center"/>
              <w:rPr>
                <w:color w:val="FF0000"/>
                <w:sz w:val="24"/>
              </w:rPr>
            </w:pPr>
            <w:r w:rsidRPr="005A3251">
              <w:rPr>
                <w:color w:val="FF0000"/>
                <w:sz w:val="24"/>
              </w:rPr>
              <w:t>500-560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күлгін</w:t>
            </w:r>
          </w:p>
        </w:tc>
        <w:tc>
          <w:tcPr>
            <w:tcW w:w="3260" w:type="dxa"/>
          </w:tcPr>
          <w:p w:rsidR="003B469E" w:rsidRPr="005A3251" w:rsidRDefault="003B469E" w:rsidP="00903F34">
            <w:pPr>
              <w:pStyle w:val="a3"/>
              <w:jc w:val="center"/>
              <w:rPr>
                <w:color w:val="FF0000"/>
                <w:sz w:val="24"/>
              </w:rPr>
            </w:pPr>
            <w:r w:rsidRPr="005A3251">
              <w:rPr>
                <w:color w:val="FF0000"/>
                <w:sz w:val="24"/>
              </w:rPr>
              <w:t>сары-жасыл</w:t>
            </w:r>
          </w:p>
        </w:tc>
        <w:tc>
          <w:tcPr>
            <w:tcW w:w="4359" w:type="dxa"/>
          </w:tcPr>
          <w:p w:rsidR="003B469E" w:rsidRPr="005A3251" w:rsidRDefault="003B469E" w:rsidP="00903F34">
            <w:pPr>
              <w:pStyle w:val="a3"/>
              <w:jc w:val="center"/>
              <w:rPr>
                <w:color w:val="FF0000"/>
                <w:sz w:val="24"/>
              </w:rPr>
            </w:pPr>
            <w:r w:rsidRPr="005A3251">
              <w:rPr>
                <w:color w:val="FF0000"/>
                <w:sz w:val="24"/>
              </w:rPr>
              <w:t>560-575</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күлгін</w:t>
            </w:r>
          </w:p>
        </w:tc>
        <w:tc>
          <w:tcPr>
            <w:tcW w:w="3260" w:type="dxa"/>
          </w:tcPr>
          <w:p w:rsidR="003B469E" w:rsidRPr="005A3251" w:rsidRDefault="003B469E" w:rsidP="00903F34">
            <w:pPr>
              <w:pStyle w:val="a3"/>
              <w:jc w:val="center"/>
              <w:rPr>
                <w:color w:val="FF0000"/>
                <w:sz w:val="24"/>
              </w:rPr>
            </w:pPr>
            <w:r w:rsidRPr="005A3251">
              <w:rPr>
                <w:color w:val="FF0000"/>
                <w:sz w:val="24"/>
              </w:rPr>
              <w:t>сары</w:t>
            </w:r>
          </w:p>
        </w:tc>
        <w:tc>
          <w:tcPr>
            <w:tcW w:w="4359" w:type="dxa"/>
          </w:tcPr>
          <w:p w:rsidR="003B469E" w:rsidRPr="005A3251" w:rsidRDefault="003B469E" w:rsidP="00903F34">
            <w:pPr>
              <w:pStyle w:val="a3"/>
              <w:jc w:val="center"/>
              <w:rPr>
                <w:color w:val="FF0000"/>
                <w:sz w:val="24"/>
              </w:rPr>
            </w:pPr>
            <w:r w:rsidRPr="005A3251">
              <w:rPr>
                <w:color w:val="FF0000"/>
                <w:sz w:val="24"/>
              </w:rPr>
              <w:t>575-590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жасыл-көк</w:t>
            </w:r>
          </w:p>
        </w:tc>
        <w:tc>
          <w:tcPr>
            <w:tcW w:w="3260" w:type="dxa"/>
          </w:tcPr>
          <w:p w:rsidR="003B469E" w:rsidRPr="005A3251" w:rsidRDefault="003B469E" w:rsidP="00903F34">
            <w:pPr>
              <w:pStyle w:val="a3"/>
              <w:jc w:val="center"/>
              <w:rPr>
                <w:color w:val="FF0000"/>
                <w:sz w:val="24"/>
              </w:rPr>
            </w:pPr>
            <w:r w:rsidRPr="005A3251">
              <w:rPr>
                <w:color w:val="FF0000"/>
                <w:sz w:val="24"/>
              </w:rPr>
              <w:t>сары-қызыл</w:t>
            </w:r>
          </w:p>
        </w:tc>
        <w:tc>
          <w:tcPr>
            <w:tcW w:w="4359" w:type="dxa"/>
          </w:tcPr>
          <w:p w:rsidR="003B469E" w:rsidRPr="005A3251" w:rsidRDefault="003B469E" w:rsidP="00903F34">
            <w:pPr>
              <w:pStyle w:val="a3"/>
              <w:jc w:val="center"/>
              <w:rPr>
                <w:color w:val="FF0000"/>
                <w:sz w:val="24"/>
              </w:rPr>
            </w:pPr>
            <w:r w:rsidRPr="005A3251">
              <w:rPr>
                <w:color w:val="FF0000"/>
                <w:sz w:val="24"/>
              </w:rPr>
              <w:t>590-625</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көк-жасыл</w:t>
            </w:r>
          </w:p>
        </w:tc>
        <w:tc>
          <w:tcPr>
            <w:tcW w:w="3260" w:type="dxa"/>
          </w:tcPr>
          <w:p w:rsidR="003B469E" w:rsidRPr="005A3251" w:rsidRDefault="003B469E" w:rsidP="00903F34">
            <w:pPr>
              <w:pStyle w:val="a3"/>
              <w:jc w:val="center"/>
              <w:rPr>
                <w:color w:val="FF0000"/>
                <w:sz w:val="24"/>
              </w:rPr>
            </w:pPr>
            <w:r w:rsidRPr="005A3251">
              <w:rPr>
                <w:color w:val="FF0000"/>
                <w:sz w:val="24"/>
              </w:rPr>
              <w:t>қызыл</w:t>
            </w:r>
          </w:p>
        </w:tc>
        <w:tc>
          <w:tcPr>
            <w:tcW w:w="4359" w:type="dxa"/>
          </w:tcPr>
          <w:p w:rsidR="003B469E" w:rsidRPr="005A3251" w:rsidRDefault="003B469E" w:rsidP="00903F34">
            <w:pPr>
              <w:pStyle w:val="a3"/>
              <w:jc w:val="center"/>
              <w:rPr>
                <w:color w:val="FF0000"/>
                <w:sz w:val="24"/>
              </w:rPr>
            </w:pPr>
            <w:r w:rsidRPr="005A3251">
              <w:rPr>
                <w:color w:val="FF0000"/>
                <w:sz w:val="24"/>
              </w:rPr>
              <w:t>625-750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жасыл</w:t>
            </w:r>
          </w:p>
        </w:tc>
        <w:tc>
          <w:tcPr>
            <w:tcW w:w="3260" w:type="dxa"/>
          </w:tcPr>
          <w:p w:rsidR="003B469E" w:rsidRPr="005A3251" w:rsidRDefault="003B469E" w:rsidP="00903F34">
            <w:pPr>
              <w:pStyle w:val="a3"/>
              <w:jc w:val="center"/>
              <w:rPr>
                <w:color w:val="FF0000"/>
                <w:sz w:val="24"/>
              </w:rPr>
            </w:pPr>
            <w:r w:rsidRPr="005A3251">
              <w:rPr>
                <w:color w:val="FF0000"/>
                <w:sz w:val="24"/>
              </w:rPr>
              <w:t>ал қызыл</w:t>
            </w:r>
          </w:p>
        </w:tc>
        <w:tc>
          <w:tcPr>
            <w:tcW w:w="4359" w:type="dxa"/>
          </w:tcPr>
          <w:p w:rsidR="003B469E" w:rsidRPr="005A3251" w:rsidRDefault="003B469E" w:rsidP="00903F34">
            <w:pPr>
              <w:pStyle w:val="a3"/>
              <w:jc w:val="center"/>
              <w:rPr>
                <w:color w:val="FF0000"/>
                <w:sz w:val="24"/>
              </w:rPr>
            </w:pPr>
            <w:r w:rsidRPr="005A3251">
              <w:rPr>
                <w:color w:val="FF0000"/>
                <w:sz w:val="24"/>
              </w:rPr>
              <w:t>750-800</w:t>
            </w:r>
          </w:p>
        </w:tc>
      </w:tr>
    </w:tbl>
    <w:p w:rsidR="003B469E" w:rsidRPr="005A3251" w:rsidRDefault="003B469E" w:rsidP="00903F34">
      <w:pPr>
        <w:pStyle w:val="a3"/>
        <w:jc w:val="center"/>
        <w:rPr>
          <w:color w:val="FF0000"/>
          <w:sz w:val="24"/>
        </w:rPr>
      </w:pPr>
    </w:p>
    <w:p w:rsidR="003B469E" w:rsidRPr="005A3251" w:rsidRDefault="003B469E" w:rsidP="00903F34">
      <w:pPr>
        <w:pStyle w:val="a3"/>
        <w:jc w:val="both"/>
        <w:rPr>
          <w:color w:val="FF0000"/>
          <w:sz w:val="24"/>
        </w:rPr>
      </w:pPr>
      <w:r w:rsidRPr="005A3251">
        <w:rPr>
          <w:b/>
          <w:bCs/>
          <w:i/>
          <w:iCs/>
          <w:color w:val="FF0000"/>
          <w:sz w:val="24"/>
        </w:rPr>
        <w:t>Анализді жүргізу сатылары</w:t>
      </w:r>
      <w:r w:rsidRPr="005A3251">
        <w:rPr>
          <w:color w:val="FF0000"/>
          <w:sz w:val="24"/>
        </w:rPr>
        <w:t>. Ерітіндінің концентрациясын анықтау үшін ең алдымен концентрациясы әртүрлі ерітінділер дайындалып, оптикалық тығыздықтары (жарықты сіңіру қабілеті) фотоэлектрколориметрде өлшеніп калибрленген график сызылады.  Калибрленген графикте  ордината өсінде ерітінділердің жарықты  адсорбциялау қабілеттері көрсетіледі, ал    абцисса өсінде ерітінділердің  концентрациясы көрсетіледі. Әрі қарай концентрациясы белгісіз ерітіндінің адсорбциялау қабілеті өлшенеді. Сосын калибрленген график бойынша осы ерітіндінің оптикалық тығыздығына сәйкес концентрация анықталады:</w:t>
      </w:r>
    </w:p>
    <w:p w:rsidR="00925203" w:rsidRPr="005A3251" w:rsidRDefault="00925203" w:rsidP="00903F34">
      <w:pPr>
        <w:pStyle w:val="a3"/>
        <w:jc w:val="both"/>
        <w:rPr>
          <w:color w:val="FF0000"/>
          <w:sz w:val="24"/>
        </w:rPr>
      </w:pPr>
    </w:p>
    <w:p w:rsidR="003B469E" w:rsidRPr="005A3251" w:rsidRDefault="003B469E" w:rsidP="00903F34">
      <w:pPr>
        <w:pStyle w:val="a3"/>
        <w:jc w:val="both"/>
        <w:rPr>
          <w:color w:val="FF0000"/>
          <w:sz w:val="24"/>
        </w:rPr>
      </w:pPr>
      <w:r w:rsidRPr="005A3251">
        <w:rPr>
          <w:noProof/>
          <w:color w:val="FF0000"/>
          <w:sz w:val="24"/>
          <w:lang w:val="ru-RU"/>
        </w:rPr>
        <mc:AlternateContent>
          <mc:Choice Requires="wps">
            <w:drawing>
              <wp:anchor distT="0" distB="0" distL="114300" distR="114300" simplePos="0" relativeHeight="251745280" behindDoc="0" locked="0" layoutInCell="1" allowOverlap="1">
                <wp:simplePos x="0" y="0"/>
                <wp:positionH relativeFrom="column">
                  <wp:posOffset>1160145</wp:posOffset>
                </wp:positionH>
                <wp:positionV relativeFrom="paragraph">
                  <wp:posOffset>27940</wp:posOffset>
                </wp:positionV>
                <wp:extent cx="0" cy="2400300"/>
                <wp:effectExtent l="60960" t="23495" r="53340" b="5080"/>
                <wp:wrapNone/>
                <wp:docPr id="108"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400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AA375" id="Прямая соединительная линия 108" o:spid="_x0000_s1026" style="position:absolute;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2.2pt" to="91.35pt,19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">
                <v:stroke endarrow="block"/>
              </v:line>
            </w:pict>
          </mc:Fallback>
        </mc:AlternateContent>
      </w:r>
    </w:p>
    <w:p w:rsidR="003B469E" w:rsidRPr="005A3251" w:rsidRDefault="003B469E" w:rsidP="00903F34">
      <w:pPr>
        <w:pStyle w:val="a3"/>
        <w:jc w:val="both"/>
        <w:rPr>
          <w:b/>
          <w:bCs/>
          <w:color w:val="FF0000"/>
          <w:sz w:val="24"/>
        </w:rPr>
      </w:pPr>
      <w:r w:rsidRPr="005A3251">
        <w:rPr>
          <w:b/>
          <w:bCs/>
          <w:color w:val="FF0000"/>
          <w:sz w:val="24"/>
        </w:rPr>
        <w:t xml:space="preserve">                    А</w:t>
      </w:r>
    </w:p>
    <w:p w:rsidR="003B469E" w:rsidRPr="005A3251" w:rsidRDefault="003B469E" w:rsidP="00903F34">
      <w:pPr>
        <w:pStyle w:val="a3"/>
        <w:rPr>
          <w:color w:val="FF0000"/>
          <w:sz w:val="24"/>
        </w:rPr>
      </w:pPr>
    </w:p>
    <w:p w:rsidR="003B469E" w:rsidRPr="005A3251" w:rsidRDefault="003B469E" w:rsidP="00903F34">
      <w:pPr>
        <w:pStyle w:val="a3"/>
        <w:rPr>
          <w:caps/>
          <w:color w:val="FF0000"/>
          <w:sz w:val="24"/>
        </w:rPr>
      </w:pPr>
      <w:r w:rsidRPr="005A3251">
        <w:rPr>
          <w:noProof/>
          <w:color w:val="FF0000"/>
          <w:sz w:val="24"/>
          <w:lang w:val="ru-RU"/>
        </w:rPr>
        <mc:AlternateContent>
          <mc:Choice Requires="wps">
            <w:drawing>
              <wp:anchor distT="0" distB="0" distL="114300" distR="114300" simplePos="0" relativeHeight="251756544" behindDoc="0" locked="0" layoutInCell="1" allowOverlap="1">
                <wp:simplePos x="0" y="0"/>
                <wp:positionH relativeFrom="column">
                  <wp:posOffset>1160145</wp:posOffset>
                </wp:positionH>
                <wp:positionV relativeFrom="paragraph">
                  <wp:posOffset>5080</wp:posOffset>
                </wp:positionV>
                <wp:extent cx="2057400" cy="1809750"/>
                <wp:effectExtent l="13335" t="13970" r="5715" b="5080"/>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7400" cy="1809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A0FC9" id="Прямая соединительная линия 107" o:spid="_x0000_s1026" style="position:absolute;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4pt" to="253.35pt,1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"/>
            </w:pict>
          </mc:Fallback>
        </mc:AlternateContent>
      </w:r>
      <w:r w:rsidRPr="005A3251">
        <w:rPr>
          <w:b/>
          <w:bCs/>
          <w:caps/>
          <w:noProof/>
          <w:color w:val="FF0000"/>
          <w:sz w:val="24"/>
          <w:lang w:val="ru-RU"/>
        </w:rPr>
        <mc:AlternateContent>
          <mc:Choice Requires="wps">
            <w:drawing>
              <wp:anchor distT="0" distB="0" distL="114300" distR="114300" simplePos="0" relativeHeight="251747328" behindDoc="0" locked="0" layoutInCell="1" allowOverlap="1">
                <wp:simplePos x="0" y="0"/>
                <wp:positionH relativeFrom="column">
                  <wp:posOffset>1045845</wp:posOffset>
                </wp:positionH>
                <wp:positionV relativeFrom="paragraph">
                  <wp:posOffset>40640</wp:posOffset>
                </wp:positionV>
                <wp:extent cx="114300" cy="0"/>
                <wp:effectExtent l="13335" t="11430" r="5715" b="7620"/>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9C55AB" id="Прямая соединительная линия 106"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5pt,3.2pt" to="91.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"/>
            </w:pict>
          </mc:Fallback>
        </mc:AlternateContent>
      </w:r>
      <w:r w:rsidRPr="005A3251">
        <w:rPr>
          <w:b/>
          <w:bCs/>
          <w:caps/>
          <w:color w:val="FF0000"/>
          <w:sz w:val="24"/>
        </w:rPr>
        <w:t xml:space="preserve">                  </w:t>
      </w:r>
      <w:r w:rsidRPr="005A3251">
        <w:rPr>
          <w:caps/>
          <w:color w:val="FF0000"/>
          <w:sz w:val="24"/>
        </w:rPr>
        <w:t>2,0</w:t>
      </w:r>
    </w:p>
    <w:p w:rsidR="003B469E" w:rsidRPr="005A3251" w:rsidRDefault="003B469E" w:rsidP="00903F34">
      <w:pPr>
        <w:pStyle w:val="a3"/>
        <w:rPr>
          <w:color w:val="FF0000"/>
          <w:sz w:val="24"/>
        </w:rPr>
      </w:pPr>
      <w:r w:rsidRPr="005A3251">
        <w:rPr>
          <w:noProof/>
          <w:color w:val="FF0000"/>
          <w:sz w:val="24"/>
          <w:lang w:val="ru-RU"/>
        </w:rPr>
        <mc:AlternateContent>
          <mc:Choice Requires="wps">
            <w:drawing>
              <wp:anchor distT="0" distB="0" distL="114300" distR="114300" simplePos="0" relativeHeight="251769856" behindDoc="0" locked="0" layoutInCell="1" allowOverlap="1">
                <wp:simplePos x="0" y="0"/>
                <wp:positionH relativeFrom="column">
                  <wp:posOffset>1160145</wp:posOffset>
                </wp:positionH>
                <wp:positionV relativeFrom="paragraph">
                  <wp:posOffset>179070</wp:posOffset>
                </wp:positionV>
                <wp:extent cx="342900" cy="228600"/>
                <wp:effectExtent l="41910" t="11430" r="5715" b="55245"/>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00E4B" id="Прямая соединительная линия 105" o:spid="_x0000_s1026" style="position:absolute;flip:x;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4.1pt" to="118.35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">
                <v:stroke endarrow="block"/>
              </v:line>
            </w:pict>
          </mc:Fallback>
        </mc:AlternateContent>
      </w:r>
      <w:r w:rsidRPr="005A3251">
        <w:rPr>
          <w:color w:val="FF0000"/>
          <w:sz w:val="24"/>
        </w:rPr>
        <w:t xml:space="preserve">                                   </w:t>
      </w:r>
      <w:r w:rsidRPr="005A3251">
        <w:rPr>
          <w:b/>
          <w:bCs/>
          <w:color w:val="FF0000"/>
          <w:sz w:val="24"/>
        </w:rPr>
        <w:t>А</w:t>
      </w:r>
      <w:r w:rsidRPr="005A3251">
        <w:rPr>
          <w:color w:val="FF0000"/>
          <w:sz w:val="24"/>
        </w:rPr>
        <w:t xml:space="preserve"> белгісіз  =  1,4  *</w:t>
      </w:r>
    </w:p>
    <w:p w:rsidR="003B469E" w:rsidRPr="005A3251" w:rsidRDefault="003B469E" w:rsidP="00903F34">
      <w:pPr>
        <w:pStyle w:val="a3"/>
        <w:rPr>
          <w:color w:val="FF0000"/>
          <w:sz w:val="24"/>
        </w:rPr>
      </w:pPr>
      <w:r w:rsidRPr="005A3251">
        <w:rPr>
          <w:noProof/>
          <w:color w:val="FF0000"/>
          <w:sz w:val="24"/>
          <w:lang w:val="ru-RU"/>
        </w:rPr>
        <mc:AlternateContent>
          <mc:Choice Requires="wps">
            <w:drawing>
              <wp:anchor distT="0" distB="0" distL="114300" distR="114300" simplePos="0" relativeHeight="251749376" behindDoc="0" locked="0" layoutInCell="1" allowOverlap="1">
                <wp:simplePos x="0" y="0"/>
                <wp:positionH relativeFrom="column">
                  <wp:posOffset>1045845</wp:posOffset>
                </wp:positionH>
                <wp:positionV relativeFrom="paragraph">
                  <wp:posOffset>88900</wp:posOffset>
                </wp:positionV>
                <wp:extent cx="114300" cy="0"/>
                <wp:effectExtent l="13335" t="11430" r="5715" b="7620"/>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2A9837" id="Прямая соединительная линия 104"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5pt,7pt" to="91.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oHJTwIAAFs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"/>
            </w:pict>
          </mc:Fallback>
        </mc:AlternateContent>
      </w:r>
      <w:r w:rsidRPr="005A3251">
        <w:rPr>
          <w:color w:val="FF0000"/>
          <w:sz w:val="24"/>
        </w:rPr>
        <w:t xml:space="preserve">                  1,5                ерітінді            *</w:t>
      </w:r>
    </w:p>
    <w:p w:rsidR="003B469E" w:rsidRPr="005A3251" w:rsidRDefault="003B469E" w:rsidP="00903F34">
      <w:pPr>
        <w:pStyle w:val="a3"/>
        <w:rPr>
          <w:color w:val="FF0000"/>
          <w:sz w:val="24"/>
        </w:rPr>
      </w:pPr>
      <w:r w:rsidRPr="005A3251">
        <w:rPr>
          <w:noProof/>
          <w:color w:val="FF0000"/>
          <w:sz w:val="24"/>
          <w:lang w:val="ru-RU"/>
        </w:rPr>
        <mc:AlternateContent>
          <mc:Choice Requires="wps">
            <w:drawing>
              <wp:anchor distT="0" distB="0" distL="114300" distR="114300" simplePos="0" relativeHeight="251763712" behindDoc="0" locked="0" layoutInCell="1" allowOverlap="1">
                <wp:simplePos x="0" y="0"/>
                <wp:positionH relativeFrom="column">
                  <wp:posOffset>2531745</wp:posOffset>
                </wp:positionH>
                <wp:positionV relativeFrom="paragraph">
                  <wp:posOffset>-1270</wp:posOffset>
                </wp:positionV>
                <wp:extent cx="0" cy="114300"/>
                <wp:effectExtent l="13335" t="11430" r="5715" b="7620"/>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8DE2F" id="Прямая соединительная линия 103"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1pt" to="199.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77jTwIAAFsEAAAOAAAAZHJzL2Uyb0RvYy54bWysVM1uEzEQviPxDtbe091Ntq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"/>
            </w:pict>
          </mc:Fallback>
        </mc:AlternateContent>
      </w:r>
      <w:r w:rsidRPr="005A3251">
        <w:rPr>
          <w:noProof/>
          <w:color w:val="FF0000"/>
          <w:sz w:val="24"/>
          <w:lang w:val="ru-RU"/>
        </w:rPr>
        <mc:AlternateContent>
          <mc:Choice Requires="wps">
            <w:drawing>
              <wp:anchor distT="0" distB="0" distL="114300" distR="114300" simplePos="0" relativeHeight="251762688" behindDoc="0" locked="0" layoutInCell="1" allowOverlap="1">
                <wp:simplePos x="0" y="0"/>
                <wp:positionH relativeFrom="column">
                  <wp:posOffset>2303145</wp:posOffset>
                </wp:positionH>
                <wp:positionV relativeFrom="paragraph">
                  <wp:posOffset>-1270</wp:posOffset>
                </wp:positionV>
                <wp:extent cx="228600" cy="0"/>
                <wp:effectExtent l="13335" t="11430" r="5715" b="7620"/>
                <wp:wrapNone/>
                <wp:docPr id="102" name="Прямая соединительная линия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30D2CD" id="Прямая соединительная линия 102"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1pt" to="199.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"/>
            </w:pict>
          </mc:Fallback>
        </mc:AlternateContent>
      </w:r>
      <w:r w:rsidRPr="005A3251">
        <w:rPr>
          <w:noProof/>
          <w:color w:val="FF0000"/>
          <w:sz w:val="24"/>
          <w:lang w:val="ru-RU"/>
        </w:rPr>
        <mc:AlternateContent>
          <mc:Choice Requires="wps">
            <w:drawing>
              <wp:anchor distT="0" distB="0" distL="114300" distR="114300" simplePos="0" relativeHeight="251761664" behindDoc="0" locked="0" layoutInCell="1" allowOverlap="1">
                <wp:simplePos x="0" y="0"/>
                <wp:positionH relativeFrom="column">
                  <wp:posOffset>1617345</wp:posOffset>
                </wp:positionH>
                <wp:positionV relativeFrom="paragraph">
                  <wp:posOffset>-1270</wp:posOffset>
                </wp:positionV>
                <wp:extent cx="114300" cy="0"/>
                <wp:effectExtent l="13335" t="11430" r="5715" b="7620"/>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3714A" id="Прямая соединительная линия 101"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1pt" to="136.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"/>
            </w:pict>
          </mc:Fallback>
        </mc:AlternateContent>
      </w:r>
      <w:r w:rsidRPr="005A3251">
        <w:rPr>
          <w:noProof/>
          <w:color w:val="FF0000"/>
          <w:sz w:val="24"/>
          <w:lang w:val="ru-RU"/>
        </w:rPr>
        <mc:AlternateContent>
          <mc:Choice Requires="wps">
            <w:drawing>
              <wp:anchor distT="0" distB="0" distL="114300" distR="114300" simplePos="0" relativeHeight="251758592" behindDoc="0" locked="0" layoutInCell="1" allowOverlap="1">
                <wp:simplePos x="0" y="0"/>
                <wp:positionH relativeFrom="column">
                  <wp:posOffset>1388745</wp:posOffset>
                </wp:positionH>
                <wp:positionV relativeFrom="paragraph">
                  <wp:posOffset>-1270</wp:posOffset>
                </wp:positionV>
                <wp:extent cx="114300" cy="0"/>
                <wp:effectExtent l="13335" t="11430" r="5715" b="7620"/>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D5165" id="Прямая соединительная линия 100"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35pt,-.1pt" to="118.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"/>
            </w:pict>
          </mc:Fallback>
        </mc:AlternateContent>
      </w:r>
      <w:r w:rsidRPr="005A3251">
        <w:rPr>
          <w:noProof/>
          <w:color w:val="FF0000"/>
          <w:sz w:val="24"/>
          <w:lang w:val="ru-RU"/>
        </w:rPr>
        <mc:AlternateContent>
          <mc:Choice Requires="wps">
            <w:drawing>
              <wp:anchor distT="0" distB="0" distL="114300" distR="114300" simplePos="0" relativeHeight="251760640" behindDoc="0" locked="0" layoutInCell="1" allowOverlap="1">
                <wp:simplePos x="0" y="0"/>
                <wp:positionH relativeFrom="column">
                  <wp:posOffset>2074545</wp:posOffset>
                </wp:positionH>
                <wp:positionV relativeFrom="paragraph">
                  <wp:posOffset>-1270</wp:posOffset>
                </wp:positionV>
                <wp:extent cx="114300" cy="0"/>
                <wp:effectExtent l="13335" t="11430" r="5715" b="7620"/>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318F2" id="Прямая соединительная линия 99"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35pt,-.1pt" to="172.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"/>
            </w:pict>
          </mc:Fallback>
        </mc:AlternateContent>
      </w:r>
      <w:r w:rsidRPr="005A3251">
        <w:rPr>
          <w:noProof/>
          <w:color w:val="FF0000"/>
          <w:sz w:val="24"/>
          <w:lang w:val="ru-RU"/>
        </w:rPr>
        <mc:AlternateContent>
          <mc:Choice Requires="wps">
            <w:drawing>
              <wp:anchor distT="0" distB="0" distL="114300" distR="114300" simplePos="0" relativeHeight="251759616" behindDoc="0" locked="0" layoutInCell="1" allowOverlap="1">
                <wp:simplePos x="0" y="0"/>
                <wp:positionH relativeFrom="column">
                  <wp:posOffset>1845945</wp:posOffset>
                </wp:positionH>
                <wp:positionV relativeFrom="paragraph">
                  <wp:posOffset>-1270</wp:posOffset>
                </wp:positionV>
                <wp:extent cx="114300" cy="0"/>
                <wp:effectExtent l="13335" t="11430" r="5715" b="762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B775F" id="Прямая соединительная линия 98"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1pt" to="154.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"/>
            </w:pict>
          </mc:Fallback>
        </mc:AlternateContent>
      </w:r>
      <w:r w:rsidRPr="005A3251">
        <w:rPr>
          <w:noProof/>
          <w:color w:val="FF0000"/>
          <w:sz w:val="24"/>
          <w:lang w:val="ru-RU"/>
        </w:rPr>
        <mc:AlternateContent>
          <mc:Choice Requires="wps">
            <w:drawing>
              <wp:anchor distT="0" distB="0" distL="114300" distR="114300" simplePos="0" relativeHeight="251757568" behindDoc="0" locked="0" layoutInCell="1" allowOverlap="1">
                <wp:simplePos x="0" y="0"/>
                <wp:positionH relativeFrom="column">
                  <wp:posOffset>1160145</wp:posOffset>
                </wp:positionH>
                <wp:positionV relativeFrom="paragraph">
                  <wp:posOffset>-1270</wp:posOffset>
                </wp:positionV>
                <wp:extent cx="114300" cy="0"/>
                <wp:effectExtent l="13335" t="11430" r="5715" b="7620"/>
                <wp:wrapNone/>
                <wp:docPr id="97" name="Прямая соединительная линия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367F63" id="Прямая соединительная линия 97"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pt" to="10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"/>
            </w:pict>
          </mc:Fallback>
        </mc:AlternateContent>
      </w:r>
    </w:p>
    <w:p w:rsidR="003B469E" w:rsidRPr="005A3251" w:rsidRDefault="003B469E" w:rsidP="00903F34">
      <w:pPr>
        <w:pStyle w:val="a3"/>
        <w:ind w:firstLine="720"/>
        <w:rPr>
          <w:color w:val="FF0000"/>
          <w:sz w:val="24"/>
        </w:rPr>
      </w:pPr>
      <w:r w:rsidRPr="005A3251">
        <w:rPr>
          <w:noProof/>
          <w:color w:val="FF0000"/>
          <w:sz w:val="24"/>
          <w:lang w:val="ru-RU"/>
        </w:rPr>
        <mc:AlternateContent>
          <mc:Choice Requires="wps">
            <w:drawing>
              <wp:anchor distT="0" distB="0" distL="114300" distR="114300" simplePos="0" relativeHeight="251764736" behindDoc="0" locked="0" layoutInCell="1" allowOverlap="1">
                <wp:simplePos x="0" y="0"/>
                <wp:positionH relativeFrom="column">
                  <wp:posOffset>2531745</wp:posOffset>
                </wp:positionH>
                <wp:positionV relativeFrom="paragraph">
                  <wp:posOffset>22860</wp:posOffset>
                </wp:positionV>
                <wp:extent cx="0" cy="114300"/>
                <wp:effectExtent l="13335" t="11430" r="5715" b="7620"/>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7E7275" id="Прямая соединительная линия 96"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1.8pt" to="199.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"/>
            </w:pict>
          </mc:Fallback>
        </mc:AlternateContent>
      </w:r>
      <w:r w:rsidRPr="005A3251">
        <w:rPr>
          <w:noProof/>
          <w:color w:val="FF0000"/>
          <w:sz w:val="24"/>
          <w:lang w:val="ru-RU"/>
        </w:rPr>
        <mc:AlternateContent>
          <mc:Choice Requires="wps">
            <w:drawing>
              <wp:anchor distT="0" distB="0" distL="114300" distR="114300" simplePos="0" relativeHeight="251748352" behindDoc="0" locked="0" layoutInCell="1" allowOverlap="1">
                <wp:simplePos x="0" y="0"/>
                <wp:positionH relativeFrom="column">
                  <wp:posOffset>1045845</wp:posOffset>
                </wp:positionH>
                <wp:positionV relativeFrom="paragraph">
                  <wp:posOffset>137160</wp:posOffset>
                </wp:positionV>
                <wp:extent cx="114300" cy="0"/>
                <wp:effectExtent l="13335" t="11430" r="5715" b="7620"/>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0C4422" id="Прямая соединительная линия 95"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5pt,10.8pt" to="91.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"/>
            </w:pict>
          </mc:Fallback>
        </mc:AlternateContent>
      </w:r>
      <w:r w:rsidRPr="005A3251">
        <w:rPr>
          <w:color w:val="FF0000"/>
          <w:sz w:val="24"/>
        </w:rPr>
        <w:t xml:space="preserve">        1,0                        *</w:t>
      </w:r>
    </w:p>
    <w:p w:rsidR="003B469E" w:rsidRPr="005A3251" w:rsidRDefault="003B469E" w:rsidP="00903F34">
      <w:pPr>
        <w:pStyle w:val="a3"/>
        <w:ind w:firstLine="720"/>
        <w:rPr>
          <w:color w:val="FF0000"/>
          <w:sz w:val="24"/>
        </w:rPr>
      </w:pPr>
      <w:r w:rsidRPr="005A3251">
        <w:rPr>
          <w:noProof/>
          <w:color w:val="FF0000"/>
          <w:sz w:val="24"/>
          <w:lang w:val="ru-RU"/>
        </w:rPr>
        <mc:AlternateContent>
          <mc:Choice Requires="wps">
            <w:drawing>
              <wp:anchor distT="0" distB="0" distL="114300" distR="114300" simplePos="0" relativeHeight="251765760" behindDoc="0" locked="0" layoutInCell="1" allowOverlap="1">
                <wp:simplePos x="0" y="0"/>
                <wp:positionH relativeFrom="column">
                  <wp:posOffset>2531745</wp:posOffset>
                </wp:positionH>
                <wp:positionV relativeFrom="paragraph">
                  <wp:posOffset>46990</wp:posOffset>
                </wp:positionV>
                <wp:extent cx="0" cy="114300"/>
                <wp:effectExtent l="13335" t="11430" r="5715" b="7620"/>
                <wp:wrapNone/>
                <wp:docPr id="94"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4B456" id="Прямая соединительная линия 94"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3.7pt" to="199.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"/>
            </w:pict>
          </mc:Fallback>
        </mc:AlternateContent>
      </w:r>
      <w:r w:rsidRPr="005A3251">
        <w:rPr>
          <w:color w:val="FF0000"/>
          <w:sz w:val="24"/>
        </w:rPr>
        <w:t xml:space="preserve">                                  *</w:t>
      </w:r>
    </w:p>
    <w:p w:rsidR="003B469E" w:rsidRPr="005A3251" w:rsidRDefault="003B469E" w:rsidP="00903F34">
      <w:pPr>
        <w:pStyle w:val="a3"/>
        <w:ind w:firstLine="720"/>
        <w:rPr>
          <w:color w:val="FF0000"/>
          <w:sz w:val="24"/>
        </w:rPr>
      </w:pPr>
      <w:r w:rsidRPr="005A3251">
        <w:rPr>
          <w:noProof/>
          <w:color w:val="FF0000"/>
          <w:sz w:val="24"/>
          <w:lang w:val="ru-RU"/>
        </w:rPr>
        <mc:AlternateContent>
          <mc:Choice Requires="wps">
            <w:drawing>
              <wp:anchor distT="0" distB="0" distL="114300" distR="114300" simplePos="0" relativeHeight="251766784" behindDoc="0" locked="0" layoutInCell="1" allowOverlap="1">
                <wp:simplePos x="0" y="0"/>
                <wp:positionH relativeFrom="column">
                  <wp:posOffset>2531745</wp:posOffset>
                </wp:positionH>
                <wp:positionV relativeFrom="paragraph">
                  <wp:posOffset>71120</wp:posOffset>
                </wp:positionV>
                <wp:extent cx="0" cy="114300"/>
                <wp:effectExtent l="13335" t="11430" r="5715" b="7620"/>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862861" id="Прямая соединительная линия 93"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5.6pt" to="199.3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"/>
            </w:pict>
          </mc:Fallback>
        </mc:AlternateContent>
      </w:r>
      <w:r w:rsidRPr="005A3251">
        <w:rPr>
          <w:noProof/>
          <w:color w:val="FF0000"/>
          <w:sz w:val="24"/>
          <w:lang w:val="ru-RU"/>
        </w:rPr>
        <mc:AlternateContent>
          <mc:Choice Requires="wps">
            <w:drawing>
              <wp:anchor distT="0" distB="0" distL="114300" distR="114300" simplePos="0" relativeHeight="251750400" behindDoc="0" locked="0" layoutInCell="1" allowOverlap="1">
                <wp:simplePos x="0" y="0"/>
                <wp:positionH relativeFrom="column">
                  <wp:posOffset>1045845</wp:posOffset>
                </wp:positionH>
                <wp:positionV relativeFrom="paragraph">
                  <wp:posOffset>185420</wp:posOffset>
                </wp:positionV>
                <wp:extent cx="114300" cy="0"/>
                <wp:effectExtent l="13335" t="11430" r="5715" b="762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34BF5F" id="Прямая соединительная линия 92"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5pt,14.6pt" to="91.3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"/>
            </w:pict>
          </mc:Fallback>
        </mc:AlternateContent>
      </w:r>
      <w:r w:rsidRPr="005A3251">
        <w:rPr>
          <w:color w:val="FF0000"/>
          <w:sz w:val="24"/>
        </w:rPr>
        <w:t xml:space="preserve">        0,5              *</w:t>
      </w:r>
    </w:p>
    <w:p w:rsidR="003B469E" w:rsidRPr="005A3251" w:rsidRDefault="003B469E" w:rsidP="00903F34">
      <w:pPr>
        <w:pStyle w:val="a3"/>
        <w:ind w:firstLine="720"/>
        <w:rPr>
          <w:color w:val="FF0000"/>
          <w:sz w:val="24"/>
        </w:rPr>
      </w:pPr>
      <w:r w:rsidRPr="005A3251">
        <w:rPr>
          <w:noProof/>
          <w:color w:val="FF0000"/>
          <w:sz w:val="24"/>
          <w:lang w:val="ru-RU"/>
        </w:rPr>
        <mc:AlternateContent>
          <mc:Choice Requires="wps">
            <w:drawing>
              <wp:anchor distT="0" distB="0" distL="114300" distR="114300" simplePos="0" relativeHeight="251767808" behindDoc="0" locked="0" layoutInCell="1" allowOverlap="1">
                <wp:simplePos x="0" y="0"/>
                <wp:positionH relativeFrom="column">
                  <wp:posOffset>2531745</wp:posOffset>
                </wp:positionH>
                <wp:positionV relativeFrom="paragraph">
                  <wp:posOffset>95250</wp:posOffset>
                </wp:positionV>
                <wp:extent cx="0" cy="114300"/>
                <wp:effectExtent l="13335" t="11430" r="5715" b="7620"/>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7AD0D" id="Прямая соединительная линия 91"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7.5pt" to="199.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"/>
            </w:pict>
          </mc:Fallback>
        </mc:AlternateContent>
      </w:r>
      <w:r w:rsidRPr="005A3251">
        <w:rPr>
          <w:color w:val="FF0000"/>
          <w:sz w:val="24"/>
        </w:rPr>
        <w:t xml:space="preserve">                      *                             </w:t>
      </w:r>
      <w:r w:rsidRPr="005A3251">
        <w:rPr>
          <w:b/>
          <w:bCs/>
          <w:color w:val="FF0000"/>
          <w:sz w:val="24"/>
        </w:rPr>
        <w:t>С</w:t>
      </w:r>
      <w:r w:rsidRPr="005A3251">
        <w:rPr>
          <w:color w:val="FF0000"/>
          <w:sz w:val="24"/>
        </w:rPr>
        <w:t xml:space="preserve"> белгісіз  =  0,026 моль/л</w:t>
      </w:r>
    </w:p>
    <w:p w:rsidR="003B469E" w:rsidRPr="005A3251" w:rsidRDefault="003B469E" w:rsidP="00903F34">
      <w:pPr>
        <w:pStyle w:val="a3"/>
        <w:ind w:firstLine="720"/>
        <w:rPr>
          <w:color w:val="FF0000"/>
          <w:sz w:val="24"/>
        </w:rPr>
      </w:pPr>
      <w:r w:rsidRPr="005A3251">
        <w:rPr>
          <w:noProof/>
          <w:color w:val="FF0000"/>
          <w:sz w:val="24"/>
          <w:lang w:val="ru-RU"/>
        </w:rPr>
        <mc:AlternateContent>
          <mc:Choice Requires="wps">
            <w:drawing>
              <wp:anchor distT="0" distB="0" distL="114300" distR="114300" simplePos="0" relativeHeight="251770880" behindDoc="0" locked="0" layoutInCell="1" allowOverlap="1">
                <wp:simplePos x="0" y="0"/>
                <wp:positionH relativeFrom="column">
                  <wp:posOffset>2531745</wp:posOffset>
                </wp:positionH>
                <wp:positionV relativeFrom="paragraph">
                  <wp:posOffset>5080</wp:posOffset>
                </wp:positionV>
                <wp:extent cx="228600" cy="228600"/>
                <wp:effectExtent l="51435" t="11430" r="5715" b="45720"/>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7252F3" id="Прямая соединительная линия 90" o:spid="_x0000_s1026" style="position:absolute;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4pt" to="217.3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">
                <v:stroke endarrow="block"/>
              </v:line>
            </w:pict>
          </mc:Fallback>
        </mc:AlternateContent>
      </w:r>
      <w:r w:rsidRPr="005A3251">
        <w:rPr>
          <w:noProof/>
          <w:color w:val="FF0000"/>
          <w:sz w:val="24"/>
          <w:lang w:val="ru-RU"/>
        </w:rPr>
        <mc:AlternateContent>
          <mc:Choice Requires="wps">
            <w:drawing>
              <wp:anchor distT="0" distB="0" distL="114300" distR="114300" simplePos="0" relativeHeight="251768832" behindDoc="0" locked="0" layoutInCell="1" allowOverlap="1">
                <wp:simplePos x="0" y="0"/>
                <wp:positionH relativeFrom="column">
                  <wp:posOffset>2531745</wp:posOffset>
                </wp:positionH>
                <wp:positionV relativeFrom="paragraph">
                  <wp:posOffset>119380</wp:posOffset>
                </wp:positionV>
                <wp:extent cx="0" cy="114300"/>
                <wp:effectExtent l="13335" t="11430" r="5715" b="7620"/>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6EA87" id="Прямая соединительная линия 89"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9.4pt" to="199.3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"/>
            </w:pict>
          </mc:Fallback>
        </mc:AlternateContent>
      </w:r>
      <w:r w:rsidRPr="005A3251">
        <w:rPr>
          <w:color w:val="FF0000"/>
          <w:sz w:val="24"/>
        </w:rPr>
        <w:t xml:space="preserve">                                                            ерітінді</w:t>
      </w:r>
    </w:p>
    <w:p w:rsidR="003B469E" w:rsidRPr="005A3251" w:rsidRDefault="003B469E" w:rsidP="00903F34">
      <w:pPr>
        <w:pStyle w:val="a3"/>
        <w:ind w:firstLine="720"/>
        <w:rPr>
          <w:color w:val="FF0000"/>
          <w:sz w:val="24"/>
        </w:rPr>
      </w:pPr>
      <w:r w:rsidRPr="005A3251">
        <w:rPr>
          <w:noProof/>
          <w:color w:val="FF0000"/>
          <w:sz w:val="24"/>
          <w:lang w:val="ru-RU"/>
        </w:rPr>
        <mc:AlternateContent>
          <mc:Choice Requires="wps">
            <w:drawing>
              <wp:anchor distT="0" distB="0" distL="114300" distR="114300" simplePos="0" relativeHeight="251755520" behindDoc="0" locked="0" layoutInCell="1" allowOverlap="1">
                <wp:simplePos x="0" y="0"/>
                <wp:positionH relativeFrom="column">
                  <wp:posOffset>3903345</wp:posOffset>
                </wp:positionH>
                <wp:positionV relativeFrom="paragraph">
                  <wp:posOffset>29210</wp:posOffset>
                </wp:positionV>
                <wp:extent cx="0" cy="114300"/>
                <wp:effectExtent l="13335" t="10795" r="5715" b="8255"/>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5848BE" id="Прямая соединительная линия 88"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35pt,2.3pt" to="307.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"/>
            </w:pict>
          </mc:Fallback>
        </mc:AlternateContent>
      </w:r>
      <w:r w:rsidRPr="005A3251">
        <w:rPr>
          <w:noProof/>
          <w:color w:val="FF0000"/>
          <w:sz w:val="24"/>
          <w:lang w:val="ru-RU"/>
        </w:rPr>
        <mc:AlternateContent>
          <mc:Choice Requires="wps">
            <w:drawing>
              <wp:anchor distT="0" distB="0" distL="114300" distR="114300" simplePos="0" relativeHeight="251754496" behindDoc="0" locked="0" layoutInCell="1" allowOverlap="1">
                <wp:simplePos x="0" y="0"/>
                <wp:positionH relativeFrom="column">
                  <wp:posOffset>3331845</wp:posOffset>
                </wp:positionH>
                <wp:positionV relativeFrom="paragraph">
                  <wp:posOffset>29210</wp:posOffset>
                </wp:positionV>
                <wp:extent cx="0" cy="114300"/>
                <wp:effectExtent l="13335" t="10795" r="5715" b="8255"/>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777B1" id="Прямая соединительная линия 87"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5pt,2.3pt" to="262.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"/>
            </w:pict>
          </mc:Fallback>
        </mc:AlternateContent>
      </w:r>
      <w:r w:rsidRPr="005A3251">
        <w:rPr>
          <w:noProof/>
          <w:color w:val="FF0000"/>
          <w:sz w:val="24"/>
          <w:lang w:val="ru-RU"/>
        </w:rPr>
        <mc:AlternateContent>
          <mc:Choice Requires="wps">
            <w:drawing>
              <wp:anchor distT="0" distB="0" distL="114300" distR="114300" simplePos="0" relativeHeight="251753472" behindDoc="0" locked="0" layoutInCell="1" allowOverlap="1">
                <wp:simplePos x="0" y="0"/>
                <wp:positionH relativeFrom="column">
                  <wp:posOffset>2760345</wp:posOffset>
                </wp:positionH>
                <wp:positionV relativeFrom="paragraph">
                  <wp:posOffset>29210</wp:posOffset>
                </wp:positionV>
                <wp:extent cx="0" cy="114300"/>
                <wp:effectExtent l="13335" t="10795" r="5715" b="8255"/>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4B0D3" id="Прямая соединительная линия 86"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3pt" to="217.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"/>
            </w:pict>
          </mc:Fallback>
        </mc:AlternateContent>
      </w:r>
      <w:r w:rsidRPr="005A3251">
        <w:rPr>
          <w:noProof/>
          <w:color w:val="FF0000"/>
          <w:sz w:val="24"/>
          <w:lang w:val="ru-RU"/>
        </w:rPr>
        <mc:AlternateContent>
          <mc:Choice Requires="wps">
            <w:drawing>
              <wp:anchor distT="0" distB="0" distL="114300" distR="114300" simplePos="0" relativeHeight="251752448" behindDoc="0" locked="0" layoutInCell="1" allowOverlap="1">
                <wp:simplePos x="0" y="0"/>
                <wp:positionH relativeFrom="column">
                  <wp:posOffset>2188845</wp:posOffset>
                </wp:positionH>
                <wp:positionV relativeFrom="paragraph">
                  <wp:posOffset>29210</wp:posOffset>
                </wp:positionV>
                <wp:extent cx="0" cy="114300"/>
                <wp:effectExtent l="13335" t="10795" r="5715" b="8255"/>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E681E" id="Прямая соединительная линия 85"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2.3pt" to="172.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"/>
            </w:pict>
          </mc:Fallback>
        </mc:AlternateContent>
      </w:r>
      <w:r w:rsidRPr="005A3251">
        <w:rPr>
          <w:noProof/>
          <w:color w:val="FF0000"/>
          <w:sz w:val="24"/>
          <w:lang w:val="ru-RU"/>
        </w:rPr>
        <mc:AlternateContent>
          <mc:Choice Requires="wps">
            <w:drawing>
              <wp:anchor distT="0" distB="0" distL="114300" distR="114300" simplePos="0" relativeHeight="251751424" behindDoc="0" locked="0" layoutInCell="1" allowOverlap="1">
                <wp:simplePos x="0" y="0"/>
                <wp:positionH relativeFrom="column">
                  <wp:posOffset>1617345</wp:posOffset>
                </wp:positionH>
                <wp:positionV relativeFrom="paragraph">
                  <wp:posOffset>29210</wp:posOffset>
                </wp:positionV>
                <wp:extent cx="0" cy="114300"/>
                <wp:effectExtent l="13335" t="10795" r="5715" b="8255"/>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64147" id="Прямая соединительная линия 84"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2.3pt" to="127.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"/>
            </w:pict>
          </mc:Fallback>
        </mc:AlternateContent>
      </w:r>
      <w:r w:rsidRPr="005A3251">
        <w:rPr>
          <w:noProof/>
          <w:color w:val="FF0000"/>
          <w:sz w:val="24"/>
          <w:lang w:val="ru-RU"/>
        </w:rPr>
        <mc:AlternateContent>
          <mc:Choice Requires="wps">
            <w:drawing>
              <wp:anchor distT="0" distB="0" distL="114300" distR="114300" simplePos="0" relativeHeight="251746304" behindDoc="0" locked="0" layoutInCell="1" allowOverlap="1">
                <wp:simplePos x="0" y="0"/>
                <wp:positionH relativeFrom="column">
                  <wp:posOffset>1160145</wp:posOffset>
                </wp:positionH>
                <wp:positionV relativeFrom="paragraph">
                  <wp:posOffset>29210</wp:posOffset>
                </wp:positionV>
                <wp:extent cx="3086100" cy="0"/>
                <wp:effectExtent l="13335" t="58420" r="15240" b="55880"/>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08E387" id="Прямая соединительная линия 83"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2.3pt" to="334.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">
                <v:stroke endarrow="block"/>
              </v:line>
            </w:pict>
          </mc:Fallback>
        </mc:AlternateContent>
      </w:r>
      <w:r w:rsidRPr="005A3251">
        <w:rPr>
          <w:color w:val="FF0000"/>
          <w:sz w:val="24"/>
        </w:rPr>
        <w:t xml:space="preserve">                                                                                       </w:t>
      </w:r>
      <w:r w:rsidRPr="005A3251">
        <w:rPr>
          <w:b/>
          <w:bCs/>
          <w:color w:val="FF0000"/>
          <w:sz w:val="24"/>
        </w:rPr>
        <w:t>С</w:t>
      </w:r>
      <w:r w:rsidRPr="005A3251">
        <w:rPr>
          <w:color w:val="FF0000"/>
          <w:sz w:val="24"/>
        </w:rPr>
        <w:t>, моль/л</w:t>
      </w:r>
    </w:p>
    <w:p w:rsidR="003B469E" w:rsidRPr="005A3251" w:rsidRDefault="003B469E" w:rsidP="00903F34">
      <w:pPr>
        <w:pStyle w:val="a3"/>
        <w:ind w:firstLine="720"/>
        <w:rPr>
          <w:color w:val="FF0000"/>
          <w:sz w:val="24"/>
        </w:rPr>
      </w:pPr>
      <w:r w:rsidRPr="005A3251">
        <w:rPr>
          <w:color w:val="FF0000"/>
          <w:sz w:val="24"/>
        </w:rPr>
        <w:t xml:space="preserve">                       0,01      0,02      0,03      0,04    0,05</w:t>
      </w:r>
    </w:p>
    <w:p w:rsidR="003B469E" w:rsidRPr="005A3251" w:rsidRDefault="003B469E" w:rsidP="00903F34">
      <w:pPr>
        <w:pStyle w:val="a3"/>
        <w:ind w:firstLine="720"/>
        <w:jc w:val="center"/>
        <w:rPr>
          <w:color w:val="FF0000"/>
          <w:sz w:val="24"/>
        </w:rPr>
      </w:pPr>
      <w:r w:rsidRPr="005A3251">
        <w:rPr>
          <w:i/>
          <w:iCs/>
          <w:color w:val="FF0000"/>
          <w:sz w:val="24"/>
        </w:rPr>
        <w:t>Сурет 4.</w:t>
      </w:r>
      <w:r w:rsidRPr="005A3251">
        <w:rPr>
          <w:color w:val="FF0000"/>
          <w:sz w:val="24"/>
        </w:rPr>
        <w:t xml:space="preserve"> Ерітіндінің концентрациясы мен оптикалық тығыздығы</w:t>
      </w:r>
    </w:p>
    <w:p w:rsidR="003B469E" w:rsidRPr="005A3251" w:rsidRDefault="003B469E" w:rsidP="00903F34">
      <w:pPr>
        <w:pStyle w:val="a3"/>
        <w:ind w:firstLine="720"/>
        <w:jc w:val="center"/>
        <w:rPr>
          <w:color w:val="FF0000"/>
          <w:sz w:val="24"/>
        </w:rPr>
      </w:pPr>
      <w:r w:rsidRPr="005A3251">
        <w:rPr>
          <w:color w:val="FF0000"/>
          <w:sz w:val="24"/>
        </w:rPr>
        <w:t>арасындағы тәуелділікті сипаттайтын калибрленген график</w:t>
      </w:r>
    </w:p>
    <w:p w:rsidR="003B469E" w:rsidRPr="005A3251" w:rsidRDefault="003B469E" w:rsidP="00903F34">
      <w:pPr>
        <w:pStyle w:val="a3"/>
        <w:rPr>
          <w:color w:val="FF0000"/>
          <w:sz w:val="24"/>
        </w:rPr>
      </w:pPr>
      <w:r w:rsidRPr="005A3251">
        <w:rPr>
          <w:color w:val="FF0000"/>
          <w:sz w:val="24"/>
        </w:rPr>
        <w:tab/>
      </w:r>
    </w:p>
    <w:p w:rsidR="003B469E" w:rsidRPr="005A3251" w:rsidRDefault="003B469E" w:rsidP="00903F34">
      <w:pPr>
        <w:pStyle w:val="a3"/>
        <w:jc w:val="both"/>
        <w:rPr>
          <w:color w:val="FF0000"/>
          <w:sz w:val="24"/>
        </w:rPr>
      </w:pPr>
      <w:r w:rsidRPr="005A3251">
        <w:rPr>
          <w:color w:val="FF0000"/>
          <w:sz w:val="24"/>
        </w:rPr>
        <w:t xml:space="preserve">Сонымен </w:t>
      </w:r>
      <w:r w:rsidRPr="005A3251">
        <w:rPr>
          <w:i/>
          <w:iCs/>
          <w:color w:val="FF0000"/>
          <w:sz w:val="24"/>
        </w:rPr>
        <w:t>фотоколориметриялық анализді жүргізудің  негізгі сатылары:</w:t>
      </w:r>
    </w:p>
    <w:p w:rsidR="003B469E" w:rsidRPr="005A3251" w:rsidRDefault="003B469E" w:rsidP="00903F34">
      <w:pPr>
        <w:pStyle w:val="a3"/>
        <w:jc w:val="both"/>
        <w:rPr>
          <w:color w:val="FF0000"/>
          <w:sz w:val="24"/>
        </w:rPr>
      </w:pPr>
      <w:r w:rsidRPr="005A3251">
        <w:rPr>
          <w:color w:val="FF0000"/>
          <w:sz w:val="24"/>
        </w:rPr>
        <w:t xml:space="preserve">1. Калибрленген графикті сызу үшін концентрациясы белгілі  ерітінділерді  фотометриялық реакцияға түсіріп дайындау. </w:t>
      </w:r>
    </w:p>
    <w:p w:rsidR="003B469E" w:rsidRPr="005A3251" w:rsidRDefault="003B469E" w:rsidP="00903F34">
      <w:pPr>
        <w:pStyle w:val="a3"/>
        <w:jc w:val="both"/>
        <w:rPr>
          <w:color w:val="FF0000"/>
          <w:sz w:val="24"/>
        </w:rPr>
      </w:pPr>
      <w:r w:rsidRPr="005A3251">
        <w:rPr>
          <w:color w:val="FF0000"/>
          <w:sz w:val="24"/>
        </w:rPr>
        <w:t>2. Фотоэлектрколориметрде   концентрациясы белгілі ерітінділердің оптикалық тығыздықтарын өлшеу.</w:t>
      </w:r>
    </w:p>
    <w:p w:rsidR="003B469E" w:rsidRPr="005A3251" w:rsidRDefault="003B469E" w:rsidP="00903F34">
      <w:pPr>
        <w:pStyle w:val="a3"/>
        <w:jc w:val="both"/>
        <w:rPr>
          <w:color w:val="FF0000"/>
          <w:sz w:val="24"/>
        </w:rPr>
      </w:pPr>
      <w:r w:rsidRPr="005A3251">
        <w:rPr>
          <w:color w:val="FF0000"/>
          <w:sz w:val="24"/>
        </w:rPr>
        <w:t>3. Калибрленген графикті сызу.</w:t>
      </w:r>
    </w:p>
    <w:p w:rsidR="003B469E" w:rsidRPr="005A3251" w:rsidRDefault="003B469E" w:rsidP="00903F34">
      <w:pPr>
        <w:pStyle w:val="a3"/>
        <w:jc w:val="both"/>
        <w:rPr>
          <w:color w:val="FF0000"/>
          <w:sz w:val="24"/>
        </w:rPr>
      </w:pPr>
      <w:r w:rsidRPr="005A3251">
        <w:rPr>
          <w:color w:val="FF0000"/>
          <w:sz w:val="24"/>
        </w:rPr>
        <w:t>4. Мөлшері анықталатын зат ерітіндісін фотометриялық реакцияға түсіру.</w:t>
      </w:r>
    </w:p>
    <w:p w:rsidR="003B469E" w:rsidRPr="005A3251" w:rsidRDefault="003B469E" w:rsidP="00903F34">
      <w:pPr>
        <w:pStyle w:val="a3"/>
        <w:jc w:val="both"/>
        <w:rPr>
          <w:color w:val="FF0000"/>
          <w:sz w:val="24"/>
        </w:rPr>
      </w:pPr>
      <w:r w:rsidRPr="005A3251">
        <w:rPr>
          <w:color w:val="FF0000"/>
          <w:sz w:val="24"/>
        </w:rPr>
        <w:t>5. Концентрациясы белгісіз ерітіндінің оптикалық тығыздығын фотоэлектрко- лориметрмен анықтау.</w:t>
      </w:r>
    </w:p>
    <w:p w:rsidR="003B469E" w:rsidRPr="005A3251" w:rsidRDefault="003B469E" w:rsidP="00903F34">
      <w:pPr>
        <w:pStyle w:val="a3"/>
        <w:jc w:val="both"/>
        <w:rPr>
          <w:color w:val="FF0000"/>
          <w:sz w:val="24"/>
        </w:rPr>
      </w:pPr>
      <w:r w:rsidRPr="005A3251">
        <w:rPr>
          <w:color w:val="FF0000"/>
          <w:sz w:val="24"/>
        </w:rPr>
        <w:lastRenderedPageBreak/>
        <w:t>6. Калибрленген график бойынша концентрациясы белгісіз ерітіндінің оптикалық тығыздығына сәйкес концентрацияны анықтау.</w:t>
      </w:r>
    </w:p>
    <w:p w:rsidR="003B469E" w:rsidRPr="005A3251" w:rsidRDefault="003B469E" w:rsidP="00903F34">
      <w:pPr>
        <w:pStyle w:val="a3"/>
        <w:rPr>
          <w:b/>
          <w:bCs/>
          <w:color w:val="FF0000"/>
          <w:sz w:val="24"/>
        </w:rPr>
      </w:pPr>
    </w:p>
    <w:p w:rsidR="003B469E" w:rsidRPr="005A3251" w:rsidRDefault="003B469E" w:rsidP="00903F34">
      <w:pPr>
        <w:pStyle w:val="a3"/>
        <w:rPr>
          <w:b/>
          <w:bCs/>
          <w:color w:val="FF0000"/>
          <w:sz w:val="24"/>
        </w:rPr>
      </w:pPr>
      <w:r w:rsidRPr="005A3251">
        <w:rPr>
          <w:b/>
          <w:bCs/>
          <w:color w:val="FF0000"/>
          <w:sz w:val="24"/>
        </w:rPr>
        <w:t>Бақылау сұрақтары:</w:t>
      </w:r>
    </w:p>
    <w:p w:rsidR="003B469E" w:rsidRPr="005A3251" w:rsidRDefault="003B469E" w:rsidP="00903F34">
      <w:pPr>
        <w:pStyle w:val="a3"/>
        <w:rPr>
          <w:color w:val="FF0000"/>
          <w:sz w:val="24"/>
        </w:rPr>
      </w:pPr>
      <w:r w:rsidRPr="005A3251">
        <w:rPr>
          <w:color w:val="FF0000"/>
          <w:sz w:val="24"/>
        </w:rPr>
        <w:t>1. Фотоколориметриялық анализ әдісі заттың қандай параметрін өлшеуге негізделген ?</w:t>
      </w:r>
    </w:p>
    <w:p w:rsidR="003B469E" w:rsidRPr="005A3251" w:rsidRDefault="003B469E" w:rsidP="00903F34">
      <w:pPr>
        <w:pStyle w:val="a3"/>
        <w:rPr>
          <w:color w:val="FF0000"/>
          <w:sz w:val="24"/>
        </w:rPr>
      </w:pPr>
      <w:r w:rsidRPr="005A3251">
        <w:rPr>
          <w:color w:val="FF0000"/>
          <w:sz w:val="24"/>
        </w:rPr>
        <w:t>2. Фотометриялық реакция деп қандай реакцияны айтады ?</w:t>
      </w:r>
    </w:p>
    <w:p w:rsidR="003B469E" w:rsidRPr="005A3251" w:rsidRDefault="003B469E" w:rsidP="00903F34">
      <w:pPr>
        <w:pStyle w:val="a3"/>
        <w:rPr>
          <w:color w:val="FF0000"/>
          <w:sz w:val="24"/>
        </w:rPr>
      </w:pPr>
      <w:r w:rsidRPr="005A3251">
        <w:rPr>
          <w:color w:val="FF0000"/>
          <w:sz w:val="24"/>
        </w:rPr>
        <w:t>3. Фотоколориметриялық анализде не үшін жарық фильтрлерін пайдаланады ? Жарық фильтрлерін  қалай  таңдау керек ?</w:t>
      </w:r>
    </w:p>
    <w:p w:rsidR="003B469E" w:rsidRPr="005A3251" w:rsidRDefault="003B469E" w:rsidP="00903F34">
      <w:pPr>
        <w:pStyle w:val="a3"/>
        <w:rPr>
          <w:color w:val="FF0000"/>
          <w:sz w:val="24"/>
        </w:rPr>
      </w:pPr>
      <w:r w:rsidRPr="005A3251">
        <w:rPr>
          <w:color w:val="FF0000"/>
          <w:sz w:val="24"/>
        </w:rPr>
        <w:t>4. Ерітіндінің жарықты сіңіру қабілетіне   қандай факторлар әсер етеді ?</w:t>
      </w:r>
    </w:p>
    <w:p w:rsidR="003B469E" w:rsidRPr="005A3251" w:rsidRDefault="003B469E" w:rsidP="00903F34">
      <w:pPr>
        <w:pStyle w:val="a3"/>
        <w:rPr>
          <w:color w:val="FF0000"/>
          <w:sz w:val="24"/>
        </w:rPr>
      </w:pPr>
      <w:r w:rsidRPr="005A3251">
        <w:rPr>
          <w:color w:val="FF0000"/>
          <w:sz w:val="24"/>
        </w:rPr>
        <w:t>5. Калибрленген график деп қандай графикті айтады ?</w:t>
      </w:r>
    </w:p>
    <w:p w:rsidR="003B469E" w:rsidRPr="005A3251" w:rsidRDefault="003B469E" w:rsidP="00903F34">
      <w:pPr>
        <w:rPr>
          <w:b/>
          <w:bCs/>
          <w:color w:val="FF0000"/>
          <w:lang w:val="kk-KZ"/>
        </w:rPr>
      </w:pPr>
    </w:p>
    <w:p w:rsidR="003B469E" w:rsidRPr="005A3251" w:rsidRDefault="003B469E" w:rsidP="00903F34">
      <w:pPr>
        <w:rPr>
          <w:b/>
          <w:bCs/>
          <w:color w:val="FF0000"/>
          <w:lang w:val="kk-KZ"/>
        </w:rPr>
      </w:pPr>
      <w:r w:rsidRPr="005A3251">
        <w:rPr>
          <w:b/>
          <w:bCs/>
          <w:color w:val="FF0000"/>
          <w:lang w:val="kk-KZ"/>
        </w:rPr>
        <w:t>Әдебиет:</w:t>
      </w:r>
    </w:p>
    <w:p w:rsidR="003B469E" w:rsidRPr="005A3251" w:rsidRDefault="003B469E" w:rsidP="00903F34">
      <w:pPr>
        <w:rPr>
          <w:color w:val="FF0000"/>
          <w:lang w:val="kk-KZ"/>
        </w:rPr>
      </w:pPr>
      <w:r w:rsidRPr="005A3251">
        <w:rPr>
          <w:color w:val="FF0000"/>
          <w:lang w:val="kk-KZ"/>
        </w:rPr>
        <w:t>1.Цитович И.К. Курс аналитической химии. – М.: Высшая школа. –  с. 338 - 357.</w:t>
      </w:r>
    </w:p>
    <w:p w:rsidR="003B469E" w:rsidRPr="005A3251" w:rsidRDefault="003B469E" w:rsidP="00903F34">
      <w:pPr>
        <w:rPr>
          <w:color w:val="FF0000"/>
          <w:lang w:val="kk-KZ" w:eastAsia="ko-KR"/>
        </w:rPr>
      </w:pPr>
      <w:r w:rsidRPr="005A3251">
        <w:rPr>
          <w:color w:val="FF0000"/>
          <w:lang w:val="kk-KZ" w:eastAsia="ko-KR"/>
        </w:rPr>
        <w:t>2.Құлажанов Қ.С. Аналитикалық химия. – Алматы: Білім, 1994 ж.</w:t>
      </w:r>
    </w:p>
    <w:p w:rsidR="003B469E" w:rsidRPr="00903F34" w:rsidRDefault="003B469E" w:rsidP="00903F34">
      <w:pPr>
        <w:pStyle w:val="a3"/>
        <w:ind w:firstLine="720"/>
        <w:jc w:val="center"/>
        <w:rPr>
          <w:i/>
          <w:iCs/>
          <w:color w:val="FF0000"/>
        </w:rPr>
      </w:pPr>
    </w:p>
    <w:p w:rsidR="00E17054" w:rsidRPr="00903F34" w:rsidRDefault="00E17054" w:rsidP="00903F34">
      <w:pPr>
        <w:jc w:val="center"/>
        <w:rPr>
          <w:i/>
          <w:iCs/>
          <w:lang w:val="kk-KZ"/>
        </w:rPr>
      </w:pPr>
    </w:p>
    <w:p w:rsidR="00E17054" w:rsidRPr="00903F34" w:rsidRDefault="00E17054" w:rsidP="00903F34">
      <w:pPr>
        <w:jc w:val="center"/>
        <w:rPr>
          <w:i/>
          <w:iCs/>
        </w:rPr>
      </w:pPr>
    </w:p>
    <w:p w:rsidR="00925203" w:rsidRPr="00903F34" w:rsidRDefault="009D1A10" w:rsidP="009D1A10">
      <w:pPr>
        <w:pStyle w:val="a3"/>
        <w:jc w:val="center"/>
        <w:rPr>
          <w:b/>
          <w:bCs/>
          <w:color w:val="FF0000"/>
        </w:rPr>
      </w:pPr>
      <w:r>
        <w:rPr>
          <w:b/>
          <w:bCs/>
          <w:color w:val="FF0000"/>
        </w:rPr>
        <w:t>Электрохимиялық анализ әдістері. Йонометрия.</w:t>
      </w:r>
    </w:p>
    <w:tbl>
      <w:tblPr>
        <w:tblW w:w="0" w:type="auto"/>
        <w:jc w:val="center"/>
        <w:tblLayout w:type="fixed"/>
        <w:tblLook w:val="0000" w:firstRow="0" w:lastRow="0" w:firstColumn="0" w:lastColumn="0" w:noHBand="0" w:noVBand="0"/>
      </w:tblPr>
      <w:tblGrid>
        <w:gridCol w:w="1376"/>
        <w:gridCol w:w="352"/>
        <w:gridCol w:w="7820"/>
      </w:tblGrid>
      <w:tr w:rsidR="00925203" w:rsidRPr="00903F34" w:rsidTr="00903F34">
        <w:trPr>
          <w:trHeight w:val="760"/>
          <w:jc w:val="center"/>
        </w:trPr>
        <w:tc>
          <w:tcPr>
            <w:tcW w:w="1376" w:type="dxa"/>
          </w:tcPr>
          <w:p w:rsidR="00925203" w:rsidRPr="00903F34" w:rsidRDefault="00925203" w:rsidP="00903F34">
            <w:pPr>
              <w:pStyle w:val="21"/>
              <w:jc w:val="both"/>
              <w:rPr>
                <w:b/>
                <w:bCs/>
              </w:rPr>
            </w:pPr>
            <w:r w:rsidRPr="00903F34">
              <w:rPr>
                <w:b/>
                <w:bCs/>
              </w:rPr>
              <w:t>Мақсат:</w:t>
            </w:r>
          </w:p>
        </w:tc>
        <w:tc>
          <w:tcPr>
            <w:tcW w:w="8172" w:type="dxa"/>
            <w:gridSpan w:val="2"/>
          </w:tcPr>
          <w:p w:rsidR="00925203" w:rsidRPr="00903F34" w:rsidRDefault="00925203" w:rsidP="00903F34">
            <w:pPr>
              <w:pStyle w:val="a7"/>
              <w:jc w:val="both"/>
              <w:rPr>
                <w:color w:val="FF0000"/>
                <w:sz w:val="24"/>
                <w:szCs w:val="24"/>
                <w:lang w:val="kk-KZ"/>
              </w:rPr>
            </w:pPr>
            <w:r w:rsidRPr="00903F34">
              <w:rPr>
                <w:color w:val="FF0000"/>
                <w:sz w:val="24"/>
                <w:szCs w:val="24"/>
                <w:lang w:val="kk-KZ"/>
              </w:rPr>
              <w:t xml:space="preserve">Электрохимияның негіздерімен танысу. Электродтық процесс, электродтық потенциал, электр қозғаушы күштер ұғымдарын білу. Потенциометриялық анализдің мәнін, маңызын, қолданылуын, түрлерін білу. Салыстыру индикаторы, ион талғампаз электродтардың түрлерімен және шыны электродпен  танысу.   </w:t>
            </w:r>
          </w:p>
        </w:tc>
      </w:tr>
      <w:tr w:rsidR="00925203" w:rsidRPr="00903F34" w:rsidTr="00903F34">
        <w:trPr>
          <w:trHeight w:val="200"/>
          <w:jc w:val="center"/>
        </w:trPr>
        <w:tc>
          <w:tcPr>
            <w:tcW w:w="1376" w:type="dxa"/>
          </w:tcPr>
          <w:p w:rsidR="00925203" w:rsidRPr="00903F34" w:rsidRDefault="00925203" w:rsidP="00903F34">
            <w:pPr>
              <w:pStyle w:val="21"/>
              <w:jc w:val="both"/>
              <w:rPr>
                <w:b/>
                <w:bCs/>
              </w:rPr>
            </w:pPr>
            <w:r w:rsidRPr="00903F34">
              <w:rPr>
                <w:b/>
                <w:bCs/>
              </w:rPr>
              <w:t xml:space="preserve">Жоспар: </w:t>
            </w:r>
          </w:p>
        </w:tc>
        <w:tc>
          <w:tcPr>
            <w:tcW w:w="352" w:type="dxa"/>
          </w:tcPr>
          <w:p w:rsidR="00925203" w:rsidRPr="00903F34" w:rsidRDefault="00925203" w:rsidP="00903F34">
            <w:pPr>
              <w:pStyle w:val="21"/>
              <w:jc w:val="both"/>
            </w:pPr>
            <w:r w:rsidRPr="00903F34">
              <w:t>1</w:t>
            </w:r>
          </w:p>
        </w:tc>
        <w:tc>
          <w:tcPr>
            <w:tcW w:w="7820" w:type="dxa"/>
          </w:tcPr>
          <w:p w:rsidR="00925203" w:rsidRPr="00903F34" w:rsidRDefault="00925203" w:rsidP="00903F34">
            <w:pPr>
              <w:pStyle w:val="31"/>
              <w:rPr>
                <w:sz w:val="24"/>
              </w:rPr>
            </w:pPr>
            <w:r w:rsidRPr="00903F34">
              <w:rPr>
                <w:sz w:val="24"/>
              </w:rPr>
              <w:t>Потенциомериялық анализдің жалпы сипаттамасы, түрлері, қолданылу шеңбері.</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2</w:t>
            </w:r>
          </w:p>
        </w:tc>
        <w:tc>
          <w:tcPr>
            <w:tcW w:w="7820" w:type="dxa"/>
          </w:tcPr>
          <w:p w:rsidR="00925203" w:rsidRPr="00903F34" w:rsidRDefault="00925203" w:rsidP="00903F34">
            <w:pPr>
              <w:pStyle w:val="31"/>
              <w:jc w:val="both"/>
              <w:rPr>
                <w:sz w:val="24"/>
              </w:rPr>
            </w:pPr>
            <w:r w:rsidRPr="00903F34">
              <w:rPr>
                <w:sz w:val="24"/>
              </w:rPr>
              <w:t xml:space="preserve">Потенциометрлік анализдің аппаратурасы. Потенциометрлер.                          рН-метрлер. Иономерлер.  </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3</w:t>
            </w:r>
          </w:p>
        </w:tc>
        <w:tc>
          <w:tcPr>
            <w:tcW w:w="7820" w:type="dxa"/>
          </w:tcPr>
          <w:p w:rsidR="00925203" w:rsidRPr="00903F34" w:rsidRDefault="00925203" w:rsidP="00903F34">
            <w:pPr>
              <w:pStyle w:val="31"/>
              <w:jc w:val="both"/>
              <w:rPr>
                <w:sz w:val="24"/>
              </w:rPr>
            </w:pPr>
            <w:r w:rsidRPr="00903F34">
              <w:rPr>
                <w:sz w:val="24"/>
              </w:rPr>
              <w:t>Индикаторлық   және   салыстырмалы электродтардың  түрлері.</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4</w:t>
            </w:r>
          </w:p>
        </w:tc>
        <w:tc>
          <w:tcPr>
            <w:tcW w:w="7820" w:type="dxa"/>
          </w:tcPr>
          <w:p w:rsidR="00925203" w:rsidRPr="00903F34" w:rsidRDefault="00925203" w:rsidP="00903F34">
            <w:pPr>
              <w:pStyle w:val="31"/>
              <w:rPr>
                <w:sz w:val="24"/>
              </w:rPr>
            </w:pPr>
            <w:r w:rsidRPr="00903F34">
              <w:rPr>
                <w:sz w:val="24"/>
              </w:rPr>
              <w:t>Тура потенциометрия әдісі. Ионометрия. Ерекшелігі.</w:t>
            </w:r>
          </w:p>
        </w:tc>
      </w:tr>
      <w:tr w:rsidR="00925203" w:rsidRPr="00903F34" w:rsidTr="00903F34">
        <w:trPr>
          <w:trHeight w:val="26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5</w:t>
            </w:r>
          </w:p>
        </w:tc>
        <w:tc>
          <w:tcPr>
            <w:tcW w:w="7820" w:type="dxa"/>
          </w:tcPr>
          <w:p w:rsidR="00925203" w:rsidRPr="00903F34" w:rsidRDefault="00925203" w:rsidP="00903F34">
            <w:pPr>
              <w:pStyle w:val="31"/>
              <w:rPr>
                <w:sz w:val="24"/>
              </w:rPr>
            </w:pPr>
            <w:r w:rsidRPr="00903F34">
              <w:rPr>
                <w:sz w:val="24"/>
              </w:rPr>
              <w:t>Потенциометрлік титрлеу әдісі. Потенциометрлік титрлеу қисықтары.</w:t>
            </w:r>
          </w:p>
        </w:tc>
      </w:tr>
    </w:tbl>
    <w:p w:rsidR="00925203" w:rsidRPr="00903F34" w:rsidRDefault="00925203" w:rsidP="00903F34">
      <w:pPr>
        <w:pStyle w:val="a3"/>
        <w:ind w:firstLine="720"/>
        <w:rPr>
          <w:b/>
          <w:bCs/>
          <w:color w:val="FF0000"/>
        </w:rPr>
      </w:pPr>
    </w:p>
    <w:p w:rsidR="00925203" w:rsidRPr="00903F34" w:rsidRDefault="00925203" w:rsidP="00903F34">
      <w:pPr>
        <w:pStyle w:val="a3"/>
        <w:ind w:firstLine="720"/>
        <w:jc w:val="both"/>
        <w:rPr>
          <w:color w:val="FF0000"/>
        </w:rPr>
      </w:pPr>
      <w:r w:rsidRPr="00903F34">
        <w:rPr>
          <w:color w:val="FF0000"/>
        </w:rPr>
        <w:t xml:space="preserve"> </w:t>
      </w:r>
      <w:r w:rsidRPr="00903F34">
        <w:rPr>
          <w:b/>
          <w:bCs/>
          <w:color w:val="FF0000"/>
        </w:rPr>
        <w:t xml:space="preserve">Потенциометриялық анализ </w:t>
      </w:r>
      <w:r w:rsidRPr="00903F34">
        <w:rPr>
          <w:color w:val="FF0000"/>
        </w:rPr>
        <w:t xml:space="preserve">- анализденетін ерітіндіге орналастырылған индикаторлық электрод пен салыстыру  электродынан тұратын   </w:t>
      </w:r>
      <w:r w:rsidRPr="00903F34">
        <w:rPr>
          <w:i/>
          <w:iCs/>
          <w:color w:val="FF0000"/>
        </w:rPr>
        <w:t xml:space="preserve"> </w:t>
      </w:r>
      <w:r w:rsidRPr="00903F34">
        <w:rPr>
          <w:color w:val="FF0000"/>
        </w:rPr>
        <w:t xml:space="preserve">гальваникалық элементтің   </w:t>
      </w:r>
      <w:r w:rsidRPr="00903F34">
        <w:rPr>
          <w:i/>
          <w:iCs/>
          <w:color w:val="FF0000"/>
        </w:rPr>
        <w:t>э л е к т р   қ о з ғ а л ғ ы ш      к ү ш і н</w:t>
      </w:r>
      <w:r w:rsidRPr="00903F34">
        <w:rPr>
          <w:color w:val="FF0000"/>
        </w:rPr>
        <w:t xml:space="preserve">  (</w:t>
      </w:r>
      <w:r w:rsidRPr="00903F34">
        <w:rPr>
          <w:b/>
          <w:bCs/>
          <w:color w:val="FF0000"/>
        </w:rPr>
        <w:t>ЭҚК</w:t>
      </w:r>
      <w:r w:rsidRPr="00903F34">
        <w:rPr>
          <w:color w:val="FF0000"/>
        </w:rPr>
        <w:t xml:space="preserve">)  </w:t>
      </w:r>
      <w:r w:rsidRPr="00903F34">
        <w:rPr>
          <w:i/>
          <w:iCs/>
          <w:color w:val="FF0000"/>
        </w:rPr>
        <w:t xml:space="preserve">ө л ш е у г е    н е г і з д е л г е н   </w:t>
      </w:r>
      <w:r w:rsidRPr="00903F34">
        <w:rPr>
          <w:color w:val="FF0000"/>
        </w:rPr>
        <w:t xml:space="preserve">физика-химиялық  анализ  әдісі. </w:t>
      </w:r>
    </w:p>
    <w:p w:rsidR="00925203" w:rsidRPr="00903F34" w:rsidRDefault="00925203" w:rsidP="00903F34">
      <w:pPr>
        <w:pStyle w:val="a3"/>
        <w:ind w:firstLine="720"/>
        <w:jc w:val="both"/>
        <w:rPr>
          <w:color w:val="FF0000"/>
        </w:rPr>
      </w:pPr>
      <w:r w:rsidRPr="00903F34">
        <w:rPr>
          <w:color w:val="FF0000"/>
        </w:rPr>
        <w:t>Индикаторлық электродтың потенциалы ерітіндідегі иондардың концентрациясына тәуелді. Салыстыру электродының потенциалы ион концентрациясына тәуелді емес.</w:t>
      </w:r>
    </w:p>
    <w:p w:rsidR="00925203" w:rsidRPr="00903F34" w:rsidRDefault="00925203" w:rsidP="00903F34">
      <w:pPr>
        <w:pStyle w:val="a3"/>
        <w:ind w:firstLine="720"/>
        <w:jc w:val="both"/>
        <w:rPr>
          <w:color w:val="FF0000"/>
        </w:rPr>
      </w:pPr>
      <w:r w:rsidRPr="00903F34">
        <w:rPr>
          <w:color w:val="FF0000"/>
        </w:rPr>
        <w:t>Потенциометриялық анализдің екі түрі бар:</w:t>
      </w:r>
    </w:p>
    <w:p w:rsidR="00925203" w:rsidRPr="00903F34" w:rsidRDefault="00925203" w:rsidP="00903F34">
      <w:pPr>
        <w:pStyle w:val="a3"/>
        <w:jc w:val="both"/>
        <w:rPr>
          <w:color w:val="FF0000"/>
        </w:rPr>
      </w:pPr>
      <w:r w:rsidRPr="00903F34">
        <w:rPr>
          <w:color w:val="FF0000"/>
        </w:rPr>
        <w:t>1.Тура потенциометрия (ионометрия).</w:t>
      </w:r>
    </w:p>
    <w:p w:rsidR="00925203" w:rsidRPr="00903F34" w:rsidRDefault="00925203" w:rsidP="00903F34">
      <w:pPr>
        <w:pStyle w:val="a3"/>
        <w:jc w:val="both"/>
        <w:rPr>
          <w:color w:val="FF0000"/>
        </w:rPr>
      </w:pPr>
      <w:r w:rsidRPr="00903F34">
        <w:rPr>
          <w:color w:val="FF0000"/>
        </w:rPr>
        <w:t>2. Потенциометрлік титрлеу.</w:t>
      </w:r>
    </w:p>
    <w:p w:rsidR="00925203" w:rsidRPr="00903F34" w:rsidRDefault="00925203" w:rsidP="00903F34">
      <w:pPr>
        <w:pStyle w:val="a3"/>
        <w:ind w:firstLine="720"/>
        <w:jc w:val="both"/>
        <w:rPr>
          <w:color w:val="FF0000"/>
        </w:rPr>
      </w:pPr>
      <w:r w:rsidRPr="00903F34">
        <w:rPr>
          <w:i/>
          <w:iCs/>
          <w:color w:val="FF0000"/>
        </w:rPr>
        <w:t>Т у р а   п о т е н ц и о м е т р и я</w:t>
      </w:r>
      <w:r w:rsidRPr="00903F34">
        <w:rPr>
          <w:color w:val="FF0000"/>
        </w:rPr>
        <w:t xml:space="preserve"> – гальваникалық элементтің  э.қ.к.  тікелей өлшеу болып табылады. Э.қ.к –ң мәні бойынша ерітіндідегі ионның концентрациясы анықталады. Ең бірінші калибрленген график сызылады Ол үшін концентрациясы белгілі ерітінділер дайындалып, олардың потенциалдары тәжірибе жүзінде анықталады, сонан кейін  калибрленген  график сызылады.</w:t>
      </w:r>
    </w:p>
    <w:p w:rsidR="00925203" w:rsidRPr="00903F34" w:rsidRDefault="00925203" w:rsidP="00903F34">
      <w:pPr>
        <w:pStyle w:val="a3"/>
        <w:ind w:firstLine="720"/>
        <w:rPr>
          <w:color w:val="FF0000"/>
        </w:rPr>
      </w:pPr>
      <w:r w:rsidRPr="00903F34">
        <w:rPr>
          <w:color w:val="FF0000"/>
        </w:rPr>
        <w:lastRenderedPageBreak/>
        <w:t xml:space="preserve">Тура потенциометрия Н+-иондарының концентрациясын және ерітіндінің рН-ын анықтау үшін кеңінен қолданылады. </w:t>
      </w:r>
    </w:p>
    <w:p w:rsidR="00925203" w:rsidRPr="00903F34" w:rsidRDefault="00925203" w:rsidP="00903F34">
      <w:pPr>
        <w:pStyle w:val="a3"/>
        <w:ind w:firstLine="720"/>
        <w:jc w:val="both"/>
        <w:rPr>
          <w:color w:val="FF0000"/>
        </w:rPr>
      </w:pPr>
      <w:r w:rsidRPr="00903F34">
        <w:rPr>
          <w:i/>
          <w:iCs/>
          <w:color w:val="FF0000"/>
        </w:rPr>
        <w:t>И о н о м е т р и я</w:t>
      </w:r>
      <w:r w:rsidRPr="00903F34">
        <w:rPr>
          <w:b/>
          <w:bCs/>
          <w:i/>
          <w:iCs/>
          <w:color w:val="FF0000"/>
        </w:rPr>
        <w:t xml:space="preserve"> </w:t>
      </w:r>
      <w:r w:rsidRPr="00903F34">
        <w:rPr>
          <w:color w:val="FF0000"/>
        </w:rPr>
        <w:t xml:space="preserve"> - тура потенциометрия әдісінің бір түрі. Бұл әдіс          </w:t>
      </w:r>
      <w:r w:rsidRPr="00903F34">
        <w:rPr>
          <w:i/>
          <w:iCs/>
          <w:color w:val="FF0000"/>
        </w:rPr>
        <w:t>и о н   т а л ғ а м п а з</w:t>
      </w:r>
      <w:r w:rsidRPr="00903F34">
        <w:rPr>
          <w:color w:val="FF0000"/>
        </w:rPr>
        <w:t xml:space="preserve"> (ионселективті) мембраналарды  пайдалану арқасында  сутек иондары мен қатар  басқа  иондарды, мысалы, Nа+, К+, NН</w:t>
      </w:r>
      <w:r w:rsidRPr="00903F34">
        <w:rPr>
          <w:color w:val="FF0000"/>
          <w:vertAlign w:val="subscript"/>
        </w:rPr>
        <w:t>4</w:t>
      </w:r>
      <w:r w:rsidRPr="00903F34">
        <w:rPr>
          <w:color w:val="FF0000"/>
          <w:vertAlign w:val="superscript"/>
        </w:rPr>
        <w:t>+</w:t>
      </w:r>
      <w:r w:rsidRPr="00903F34">
        <w:rPr>
          <w:color w:val="FF0000"/>
        </w:rPr>
        <w:t xml:space="preserve"> - катиондарының, СІ</w:t>
      </w:r>
      <w:r w:rsidRPr="00903F34">
        <w:rPr>
          <w:color w:val="FF0000"/>
          <w:vertAlign w:val="superscript"/>
        </w:rPr>
        <w:t>-</w:t>
      </w:r>
      <w:r w:rsidRPr="00903F34">
        <w:rPr>
          <w:color w:val="FF0000"/>
        </w:rPr>
        <w:t>, Вr</w:t>
      </w:r>
      <w:r w:rsidRPr="00903F34">
        <w:rPr>
          <w:color w:val="FF0000"/>
          <w:vertAlign w:val="superscript"/>
        </w:rPr>
        <w:t>-</w:t>
      </w:r>
      <w:r w:rsidRPr="00903F34">
        <w:rPr>
          <w:color w:val="FF0000"/>
        </w:rPr>
        <w:t>, NО</w:t>
      </w:r>
      <w:r w:rsidRPr="00903F34">
        <w:rPr>
          <w:color w:val="FF0000"/>
          <w:vertAlign w:val="subscript"/>
        </w:rPr>
        <w:t>3</w:t>
      </w:r>
      <w:r w:rsidRPr="00903F34">
        <w:rPr>
          <w:color w:val="FF0000"/>
          <w:vertAlign w:val="superscript"/>
        </w:rPr>
        <w:t xml:space="preserve">-  </w:t>
      </w:r>
      <w:r w:rsidRPr="00903F34">
        <w:rPr>
          <w:color w:val="FF0000"/>
        </w:rPr>
        <w:t>- аниондарының мөлшерін  арнайы  ион  селективті электродтармен анықтауға мүмкіндік береді. Бұл әдіс иондар концентрациясын 10</w:t>
      </w:r>
      <w:r w:rsidRPr="00903F34">
        <w:rPr>
          <w:color w:val="FF0000"/>
          <w:vertAlign w:val="superscript"/>
        </w:rPr>
        <w:t>-6</w:t>
      </w:r>
      <w:r w:rsidRPr="00903F34">
        <w:rPr>
          <w:color w:val="FF0000"/>
        </w:rPr>
        <w:t xml:space="preserve"> моль/л-ден бірнеше моль/л-ге дейін анықтауға мүмкіндік береді. Анализ жүргізу үшін ерітіндінің 0,05-0,1 мл  көлемі жеткілікті.</w:t>
      </w:r>
    </w:p>
    <w:p w:rsidR="00925203" w:rsidRPr="00903F34" w:rsidRDefault="00925203" w:rsidP="00903F34">
      <w:pPr>
        <w:pStyle w:val="a3"/>
        <w:ind w:firstLine="720"/>
        <w:jc w:val="both"/>
        <w:rPr>
          <w:color w:val="FF0000"/>
        </w:rPr>
      </w:pPr>
      <w:r w:rsidRPr="00903F34">
        <w:rPr>
          <w:color w:val="FF0000"/>
        </w:rPr>
        <w:t>Ерітінділердің рН-ын анықтау үшін потенциометрлердің ерекше бір түрі  рН-метрлер қолданылады. Мысалы, рН-121, рН-150, рН-340, рН-метр “63А” және универсал иономерлер: ЭВ-74, Е-340, И-130, т.б.</w:t>
      </w:r>
    </w:p>
    <w:p w:rsidR="00925203" w:rsidRPr="00903F34" w:rsidRDefault="00925203" w:rsidP="00903F34">
      <w:pPr>
        <w:pStyle w:val="a3"/>
        <w:ind w:firstLine="720"/>
        <w:jc w:val="both"/>
        <w:rPr>
          <w:color w:val="FF0000"/>
        </w:rPr>
      </w:pPr>
      <w:r w:rsidRPr="00903F34">
        <w:rPr>
          <w:color w:val="FF0000"/>
        </w:rPr>
        <w:t xml:space="preserve">Иономер көмегімен сутек иондарының концентрациясын анықтау үшін арнайы  </w:t>
      </w:r>
      <w:r w:rsidRPr="00903F34">
        <w:rPr>
          <w:i/>
          <w:iCs/>
          <w:color w:val="FF0000"/>
        </w:rPr>
        <w:t xml:space="preserve">ш ы н ы  э л е к т р о д т а р </w:t>
      </w:r>
      <w:r w:rsidRPr="00903F34">
        <w:rPr>
          <w:color w:val="FF0000"/>
        </w:rPr>
        <w:t xml:space="preserve"> пайдаланылады. Шыны электродты тәжірибені орындаудан бұрын 8-10 сағатқа   0,1М НСІ ерітіндісіне салып қояды. Көрсетілген мерзім өткеннен кейін дистилденген сумен бірнеше рет жуады, фильтр қағазымен сорғытады, сосын буферлік ерітіндіге орналастырады. </w:t>
      </w:r>
    </w:p>
    <w:p w:rsidR="00925203" w:rsidRPr="00903F34" w:rsidRDefault="00925203" w:rsidP="00903F34">
      <w:pPr>
        <w:pStyle w:val="a3"/>
        <w:ind w:firstLine="720"/>
        <w:jc w:val="both"/>
        <w:rPr>
          <w:color w:val="FF0000"/>
        </w:rPr>
      </w:pPr>
      <w:r w:rsidRPr="00903F34">
        <w:rPr>
          <w:color w:val="FF0000"/>
        </w:rPr>
        <w:t xml:space="preserve">Әрі қарай сутектік көрсеткіші белгілі ерітінділердің рН-ын анықтау арқылы  </w:t>
      </w:r>
      <w:r w:rsidRPr="00903F34">
        <w:rPr>
          <w:i/>
          <w:iCs/>
          <w:color w:val="FF0000"/>
        </w:rPr>
        <w:t>ш ы н ы   э л е к т р о д   с ы н а л а д ы.</w:t>
      </w:r>
      <w:r w:rsidRPr="00903F34">
        <w:rPr>
          <w:color w:val="FF0000"/>
        </w:rPr>
        <w:t xml:space="preserve"> Осыдан кейін  сутектік көрсеткіші белгісіз ерітіндінің  рН-ы анықталады.  Шыны электродты кеуіп кетпеуден сақтау керек. Сондықтан  анықтау жұмысы бітісімен  шыны  электродты  дистилденген суға салып қояды. </w:t>
      </w:r>
    </w:p>
    <w:p w:rsidR="00925203" w:rsidRPr="00903F34" w:rsidRDefault="00925203" w:rsidP="00903F34">
      <w:pPr>
        <w:pStyle w:val="a3"/>
        <w:ind w:firstLine="720"/>
        <w:jc w:val="both"/>
        <w:rPr>
          <w:i/>
          <w:iCs/>
          <w:color w:val="FF0000"/>
        </w:rPr>
      </w:pPr>
    </w:p>
    <w:p w:rsidR="00925203" w:rsidRPr="00903F34" w:rsidRDefault="00925203" w:rsidP="00903F34">
      <w:pPr>
        <w:pStyle w:val="a3"/>
        <w:ind w:firstLine="720"/>
        <w:jc w:val="both"/>
        <w:rPr>
          <w:i/>
          <w:iCs/>
          <w:color w:val="FF0000"/>
        </w:rPr>
      </w:pPr>
      <w:r w:rsidRPr="00903F34">
        <w:rPr>
          <w:i/>
          <w:iCs/>
          <w:color w:val="FF0000"/>
        </w:rPr>
        <w:t xml:space="preserve"> </w:t>
      </w:r>
      <w:r w:rsidRPr="00903F34">
        <w:rPr>
          <w:b/>
          <w:bCs/>
          <w:color w:val="FF0000"/>
        </w:rPr>
        <w:t>Тура потенциометрия</w:t>
      </w:r>
      <w:r w:rsidRPr="00903F34">
        <w:rPr>
          <w:i/>
          <w:iCs/>
          <w:color w:val="FF0000"/>
        </w:rPr>
        <w:t xml:space="preserve">  </w:t>
      </w:r>
      <w:r w:rsidRPr="00903F34">
        <w:rPr>
          <w:color w:val="FF0000"/>
        </w:rPr>
        <w:t xml:space="preserve"> әдісінің</w:t>
      </w:r>
      <w:r w:rsidRPr="00903F34">
        <w:rPr>
          <w:i/>
          <w:iCs/>
          <w:color w:val="FF0000"/>
        </w:rPr>
        <w:t xml:space="preserve">  а р т ы қ ш ы л ы қ т а р ы:</w:t>
      </w:r>
    </w:p>
    <w:p w:rsidR="00925203" w:rsidRPr="00903F34" w:rsidRDefault="00925203" w:rsidP="00903F34">
      <w:pPr>
        <w:pStyle w:val="a3"/>
        <w:jc w:val="both"/>
        <w:rPr>
          <w:color w:val="FF0000"/>
        </w:rPr>
      </w:pPr>
      <w:r w:rsidRPr="00903F34">
        <w:rPr>
          <w:color w:val="FF0000"/>
        </w:rPr>
        <w:t>1. Анализ жүргізу барысында ерітінді концентрациясы өзгермейді.</w:t>
      </w:r>
    </w:p>
    <w:p w:rsidR="00925203" w:rsidRPr="00903F34" w:rsidRDefault="00925203" w:rsidP="00903F34">
      <w:pPr>
        <w:pStyle w:val="a3"/>
        <w:jc w:val="both"/>
        <w:rPr>
          <w:color w:val="FF0000"/>
        </w:rPr>
      </w:pPr>
      <w:r w:rsidRPr="00903F34">
        <w:rPr>
          <w:color w:val="FF0000"/>
        </w:rPr>
        <w:t>2. Анализді орындау үшін сұйық ерітіндінің аз көлемі қажет.</w:t>
      </w:r>
    </w:p>
    <w:p w:rsidR="00925203" w:rsidRPr="00903F34" w:rsidRDefault="00925203" w:rsidP="00903F34">
      <w:pPr>
        <w:pStyle w:val="a3"/>
        <w:jc w:val="both"/>
        <w:rPr>
          <w:color w:val="FF0000"/>
        </w:rPr>
      </w:pPr>
      <w:r w:rsidRPr="00903F34">
        <w:rPr>
          <w:color w:val="FF0000"/>
        </w:rPr>
        <w:t xml:space="preserve">3. Анықтау процесін автоматтандыру оңай. </w:t>
      </w:r>
    </w:p>
    <w:p w:rsidR="00925203" w:rsidRPr="00903F34" w:rsidRDefault="00925203" w:rsidP="00903F34">
      <w:pPr>
        <w:pStyle w:val="a3"/>
        <w:ind w:firstLine="720"/>
        <w:jc w:val="both"/>
        <w:rPr>
          <w:color w:val="FF0000"/>
        </w:rPr>
      </w:pPr>
      <w:r w:rsidRPr="00903F34">
        <w:rPr>
          <w:color w:val="FF0000"/>
        </w:rPr>
        <w:t>Сондықтан ионометрия әдісі агрохимиялық бақылауларда, технологиялық  процестерді  бақылауларда  және биологиялық жүйелерді зерттеуде қолданылады.</w:t>
      </w:r>
    </w:p>
    <w:p w:rsidR="00925203" w:rsidRPr="00903F34" w:rsidRDefault="00925203" w:rsidP="00903F34">
      <w:pPr>
        <w:pStyle w:val="a3"/>
        <w:jc w:val="both"/>
        <w:rPr>
          <w:i/>
          <w:iCs/>
          <w:color w:val="FF0000"/>
        </w:rPr>
      </w:pPr>
      <w:r w:rsidRPr="00903F34">
        <w:rPr>
          <w:color w:val="FF0000"/>
        </w:rPr>
        <w:tab/>
      </w:r>
      <w:r w:rsidRPr="00903F34">
        <w:rPr>
          <w:i/>
          <w:iCs/>
          <w:color w:val="FF0000"/>
        </w:rPr>
        <w:t xml:space="preserve"> </w:t>
      </w:r>
    </w:p>
    <w:p w:rsidR="00925203" w:rsidRPr="00903F34" w:rsidRDefault="00925203" w:rsidP="00903F34">
      <w:pPr>
        <w:pStyle w:val="a3"/>
        <w:ind w:firstLine="720"/>
        <w:jc w:val="both"/>
        <w:rPr>
          <w:color w:val="FF0000"/>
        </w:rPr>
      </w:pPr>
      <w:r w:rsidRPr="00903F34">
        <w:rPr>
          <w:b/>
          <w:bCs/>
          <w:color w:val="FF0000"/>
        </w:rPr>
        <w:t>Потенциометрлік титрлеу</w:t>
      </w:r>
      <w:r w:rsidRPr="00903F34">
        <w:rPr>
          <w:b/>
          <w:bCs/>
          <w:i/>
          <w:iCs/>
          <w:color w:val="FF0000"/>
        </w:rPr>
        <w:t xml:space="preserve"> -</w:t>
      </w:r>
      <w:r w:rsidRPr="00903F34">
        <w:rPr>
          <w:color w:val="FF0000"/>
        </w:rPr>
        <w:t xml:space="preserve"> титрлеу барысында</w:t>
      </w:r>
      <w:r w:rsidRPr="00903F34">
        <w:rPr>
          <w:i/>
          <w:iCs/>
          <w:color w:val="FF0000"/>
        </w:rPr>
        <w:t xml:space="preserve"> э к в и в а л е н т т і к      н ү к т е н і </w:t>
      </w:r>
      <w:r w:rsidRPr="00903F34">
        <w:rPr>
          <w:color w:val="FF0000"/>
        </w:rPr>
        <w:t>ерітіндіге орналастырылған</w:t>
      </w:r>
      <w:r w:rsidRPr="00903F34">
        <w:rPr>
          <w:i/>
          <w:iCs/>
          <w:color w:val="FF0000"/>
        </w:rPr>
        <w:t xml:space="preserve">  и н д и к а т о р л ы қ                                    э л е к т р о д т ы ң   п о т е н ц и а л ы н ы ң   к ү р т   ө з г е р у і   б о й ы н ш а </w:t>
      </w:r>
      <w:r w:rsidRPr="00903F34">
        <w:rPr>
          <w:color w:val="FF0000"/>
        </w:rPr>
        <w:t>анықтау  әдісі.  Потенциометрлік титрлеу қолданылады:</w:t>
      </w:r>
    </w:p>
    <w:p w:rsidR="00925203" w:rsidRPr="00903F34" w:rsidRDefault="00925203" w:rsidP="00903F34">
      <w:pPr>
        <w:pStyle w:val="a3"/>
        <w:jc w:val="both"/>
        <w:rPr>
          <w:color w:val="FF0000"/>
        </w:rPr>
      </w:pPr>
      <w:r w:rsidRPr="00903F34">
        <w:rPr>
          <w:color w:val="FF0000"/>
        </w:rPr>
        <w:t xml:space="preserve">а) қышқылдық-негіздік  титрлеуде; </w:t>
      </w:r>
    </w:p>
    <w:p w:rsidR="00925203" w:rsidRPr="00903F34" w:rsidRDefault="00925203" w:rsidP="00903F34">
      <w:pPr>
        <w:pStyle w:val="a3"/>
        <w:jc w:val="both"/>
        <w:rPr>
          <w:color w:val="FF0000"/>
        </w:rPr>
      </w:pPr>
      <w:r w:rsidRPr="00903F34">
        <w:rPr>
          <w:color w:val="FF0000"/>
        </w:rPr>
        <w:t>б) редоксиметрияда;</w:t>
      </w:r>
    </w:p>
    <w:p w:rsidR="00925203" w:rsidRPr="00903F34" w:rsidRDefault="00925203" w:rsidP="00903F34">
      <w:pPr>
        <w:pStyle w:val="a3"/>
        <w:jc w:val="both"/>
        <w:rPr>
          <w:color w:val="FF0000"/>
        </w:rPr>
      </w:pPr>
      <w:r w:rsidRPr="00903F34">
        <w:rPr>
          <w:color w:val="FF0000"/>
        </w:rPr>
        <w:t xml:space="preserve">в)  тұнбаға түсіріп титрлеуде; </w:t>
      </w:r>
    </w:p>
    <w:p w:rsidR="00925203" w:rsidRPr="00903F34" w:rsidRDefault="00925203" w:rsidP="00903F34">
      <w:pPr>
        <w:pStyle w:val="a3"/>
        <w:jc w:val="both"/>
        <w:rPr>
          <w:color w:val="FF0000"/>
        </w:rPr>
      </w:pPr>
      <w:r w:rsidRPr="00903F34">
        <w:rPr>
          <w:color w:val="FF0000"/>
        </w:rPr>
        <w:t xml:space="preserve">г) комлексонометрияда.  </w:t>
      </w:r>
    </w:p>
    <w:p w:rsidR="00925203" w:rsidRPr="00903F34" w:rsidRDefault="00925203" w:rsidP="00903F34">
      <w:pPr>
        <w:pStyle w:val="a3"/>
        <w:ind w:firstLine="720"/>
        <w:jc w:val="both"/>
        <w:rPr>
          <w:color w:val="FF0000"/>
        </w:rPr>
      </w:pPr>
      <w:r w:rsidRPr="00903F34">
        <w:rPr>
          <w:noProof/>
          <w:color w:val="FF0000"/>
          <w:lang w:val="ru-RU"/>
        </w:rPr>
        <mc:AlternateContent>
          <mc:Choice Requires="wps">
            <w:drawing>
              <wp:anchor distT="0" distB="0" distL="114300" distR="114300" simplePos="0" relativeHeight="251901952" behindDoc="0" locked="0" layoutInCell="1" allowOverlap="1">
                <wp:simplePos x="0" y="0"/>
                <wp:positionH relativeFrom="column">
                  <wp:posOffset>2074545</wp:posOffset>
                </wp:positionH>
                <wp:positionV relativeFrom="paragraph">
                  <wp:posOffset>67945</wp:posOffset>
                </wp:positionV>
                <wp:extent cx="0" cy="0"/>
                <wp:effectExtent l="13335" t="8255" r="5715" b="10795"/>
                <wp:wrapNone/>
                <wp:docPr id="254" name="Прямая соединительная линия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31B18B" id="Прямая соединительная линия 254" o:spid="_x0000_s1026" style="position:absolute;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35pt,5.35pt" to="163.3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"/>
            </w:pict>
          </mc:Fallback>
        </mc:AlternateContent>
      </w:r>
      <w:r w:rsidRPr="00903F34">
        <w:rPr>
          <w:color w:val="FF0000"/>
        </w:rPr>
        <w:t xml:space="preserve"> Потенциометрлік титрлеу әсіресе лайлы ерітінділерді және түрлі-түске боялған ерітінділерді анализдеу үшін өте қолайлы. Себебі: визуалды титрлеу арқылы мұндай ерітінділердің эквиваленттік нүктесін анықтау мүмкін емес. </w:t>
      </w:r>
      <w:r w:rsidRPr="00903F34">
        <w:rPr>
          <w:color w:val="FF0000"/>
        </w:rPr>
        <w:lastRenderedPageBreak/>
        <w:t xml:space="preserve">Потенциометриялық титрлеу әдісімен қышқылдардың, негіздердің, тұздардың ерітінділерінің концентрациясы  анықталады. </w:t>
      </w:r>
    </w:p>
    <w:p w:rsidR="00925203" w:rsidRPr="00903F34" w:rsidRDefault="00925203" w:rsidP="00903F34">
      <w:pPr>
        <w:pStyle w:val="a3"/>
        <w:ind w:firstLine="720"/>
        <w:rPr>
          <w:color w:val="FF0000"/>
        </w:rPr>
      </w:pPr>
      <w:r w:rsidRPr="00903F34">
        <w:rPr>
          <w:color w:val="FF0000"/>
        </w:rPr>
        <w:t>Индикаторлық электрод келесі талаптарға жауап беруі керек:</w:t>
      </w:r>
    </w:p>
    <w:p w:rsidR="00925203" w:rsidRPr="00903F34" w:rsidRDefault="00925203" w:rsidP="00903F34">
      <w:pPr>
        <w:pStyle w:val="a3"/>
        <w:rPr>
          <w:color w:val="FF0000"/>
        </w:rPr>
      </w:pPr>
      <w:r w:rsidRPr="00903F34">
        <w:rPr>
          <w:color w:val="FF0000"/>
        </w:rPr>
        <w:t>- потенциалы тез тұрақтануы керек;</w:t>
      </w:r>
    </w:p>
    <w:p w:rsidR="00925203" w:rsidRPr="00903F34" w:rsidRDefault="00925203" w:rsidP="00903F34">
      <w:pPr>
        <w:pStyle w:val="a3"/>
        <w:rPr>
          <w:color w:val="FF0000"/>
        </w:rPr>
      </w:pPr>
      <w:r w:rsidRPr="00903F34">
        <w:rPr>
          <w:color w:val="FF0000"/>
        </w:rPr>
        <w:t>- индикаторлық электрод қайтымды болуы керек;</w:t>
      </w:r>
    </w:p>
    <w:p w:rsidR="00925203" w:rsidRPr="00903F34" w:rsidRDefault="00925203" w:rsidP="00903F34">
      <w:pPr>
        <w:pStyle w:val="a3"/>
        <w:rPr>
          <w:color w:val="FF0000"/>
        </w:rPr>
      </w:pPr>
      <w:r w:rsidRPr="00903F34">
        <w:rPr>
          <w:color w:val="FF0000"/>
        </w:rPr>
        <w:t>- химиялық тұрақты болуы қажет.</w:t>
      </w:r>
    </w:p>
    <w:p w:rsidR="00925203" w:rsidRPr="00903F34" w:rsidRDefault="00925203" w:rsidP="00903F34">
      <w:pPr>
        <w:pStyle w:val="a3"/>
        <w:ind w:firstLine="720"/>
        <w:jc w:val="both"/>
        <w:rPr>
          <w:color w:val="FF0000"/>
        </w:rPr>
      </w:pPr>
      <w:r w:rsidRPr="00903F34">
        <w:rPr>
          <w:color w:val="FF0000"/>
        </w:rPr>
        <w:t>Индикаторлық электрод ретінде металл электродтар және ион селективті электродтар пайдаланылады. Металл электродтар суда жақсы еритін тұзының қаныққан ерітіндісіне орналастырылған металл  сымнан немесе жұқа қаңылтырдан  тұрады.</w:t>
      </w:r>
    </w:p>
    <w:p w:rsidR="00925203" w:rsidRPr="00903F34" w:rsidRDefault="00925203" w:rsidP="00903F34">
      <w:pPr>
        <w:pStyle w:val="a3"/>
        <w:jc w:val="both"/>
        <w:rPr>
          <w:color w:val="FF0000"/>
        </w:rPr>
      </w:pPr>
      <w:r w:rsidRPr="00903F34">
        <w:rPr>
          <w:color w:val="FF0000"/>
        </w:rPr>
        <w:t xml:space="preserve"> </w:t>
      </w:r>
      <w:r w:rsidRPr="00903F34">
        <w:rPr>
          <w:color w:val="FF0000"/>
        </w:rPr>
        <w:tab/>
      </w:r>
      <w:r w:rsidRPr="00903F34">
        <w:rPr>
          <w:i/>
          <w:iCs/>
          <w:color w:val="FF0000"/>
        </w:rPr>
        <w:t>И н д и к а т о р л ы қ   э л е к т р о д</w:t>
      </w:r>
      <w:r w:rsidRPr="00903F34">
        <w:rPr>
          <w:color w:val="FF0000"/>
        </w:rPr>
        <w:t xml:space="preserve">   ретінде көбінесе сутектік электрод орналастырылады, ол салыстыру электродымен  электролит  құйылған </w:t>
      </w:r>
      <w:r w:rsidRPr="00903F34">
        <w:rPr>
          <w:b/>
          <w:bCs/>
          <w:color w:val="FF0000"/>
        </w:rPr>
        <w:t xml:space="preserve"> </w:t>
      </w:r>
      <w:r w:rsidRPr="00903F34">
        <w:rPr>
          <w:color w:val="FF0000"/>
        </w:rPr>
        <w:t xml:space="preserve">шыны түтікше арқылы байланыстырылады.  </w:t>
      </w:r>
      <w:r w:rsidRPr="00903F34">
        <w:rPr>
          <w:i/>
          <w:iCs/>
          <w:color w:val="FF0000"/>
        </w:rPr>
        <w:t>Сутектік электрод -</w:t>
      </w:r>
      <w:r w:rsidRPr="00903F34">
        <w:rPr>
          <w:color w:val="FF0000"/>
        </w:rPr>
        <w:t xml:space="preserve">  1М Н</w:t>
      </w:r>
      <w:r w:rsidRPr="00903F34">
        <w:rPr>
          <w:color w:val="FF0000"/>
          <w:vertAlign w:val="subscript"/>
        </w:rPr>
        <w:t>2</w:t>
      </w:r>
      <w:r w:rsidRPr="00903F34">
        <w:rPr>
          <w:color w:val="FF0000"/>
        </w:rPr>
        <w:t>SО</w:t>
      </w:r>
      <w:r w:rsidRPr="00903F34">
        <w:rPr>
          <w:color w:val="FF0000"/>
          <w:vertAlign w:val="subscript"/>
        </w:rPr>
        <w:t>4</w:t>
      </w:r>
      <w:r w:rsidRPr="00903F34">
        <w:rPr>
          <w:color w:val="FF0000"/>
        </w:rPr>
        <w:t xml:space="preserve"> ерітіндісіне орналастырылған сутекпен қанықтырылған кеуекті платина пластинасы. Платинаның сутекті абсорбциялау қабілеті өте жоғары, платинаың бір көлемінде 800 көлем сутек абсорбцияланады. Сутектік электрод былай кескінделеді: Рt (Н</w:t>
      </w:r>
      <w:r w:rsidRPr="00903F34">
        <w:rPr>
          <w:color w:val="FF0000"/>
          <w:vertAlign w:val="subscript"/>
        </w:rPr>
        <w:t>2</w:t>
      </w:r>
      <w:r w:rsidRPr="00903F34">
        <w:rPr>
          <w:color w:val="FF0000"/>
        </w:rPr>
        <w:t>) / 1М Н</w:t>
      </w:r>
      <w:r w:rsidRPr="00903F34">
        <w:rPr>
          <w:color w:val="FF0000"/>
          <w:vertAlign w:val="subscript"/>
        </w:rPr>
        <w:t>2</w:t>
      </w:r>
      <w:r w:rsidRPr="00903F34">
        <w:rPr>
          <w:color w:val="FF0000"/>
        </w:rPr>
        <w:t>SО</w:t>
      </w:r>
      <w:r w:rsidRPr="00903F34">
        <w:rPr>
          <w:color w:val="FF0000"/>
          <w:vertAlign w:val="subscript"/>
        </w:rPr>
        <w:t>4</w:t>
      </w:r>
      <w:r w:rsidRPr="00903F34">
        <w:rPr>
          <w:color w:val="FF0000"/>
        </w:rPr>
        <w:t xml:space="preserve">. </w:t>
      </w:r>
    </w:p>
    <w:p w:rsidR="00925203" w:rsidRPr="00903F34" w:rsidRDefault="00925203" w:rsidP="00903F34">
      <w:pPr>
        <w:pStyle w:val="a3"/>
        <w:ind w:firstLine="708"/>
        <w:jc w:val="both"/>
        <w:rPr>
          <w:color w:val="FF0000"/>
        </w:rPr>
      </w:pPr>
      <w:r w:rsidRPr="00903F34">
        <w:rPr>
          <w:i/>
          <w:iCs/>
          <w:color w:val="FF0000"/>
        </w:rPr>
        <w:t xml:space="preserve">С а л ы с т ы р у  э л е к т р о д ы  </w:t>
      </w:r>
      <w:r w:rsidRPr="00903F34">
        <w:rPr>
          <w:color w:val="FF0000"/>
        </w:rPr>
        <w:t xml:space="preserve"> ретінде хлор-күміс, каломель, хингидрин электродтары пайдаланылады. Мысалы, хлор-күміс электроды  КСІ-ның қаныққан ерітіндісіне орналастырылған шыны түтікшедегі сырты күміс хлоридінің тұнбасының жұқа қабатымен жабылған күміс сымнан тұрады. Хлор-күміс электродын былай кескіндейді: Аg, АgСІ / КСІ. Сонда құрастырылған гальваникалық элементті мына схемамен көрсетуге болады:</w:t>
      </w:r>
    </w:p>
    <w:p w:rsidR="00925203" w:rsidRPr="00903F34" w:rsidRDefault="00925203" w:rsidP="00903F34">
      <w:pPr>
        <w:pStyle w:val="a3"/>
        <w:jc w:val="center"/>
        <w:rPr>
          <w:b/>
          <w:bCs/>
          <w:color w:val="FF0000"/>
        </w:rPr>
      </w:pPr>
      <w:r w:rsidRPr="00903F34">
        <w:rPr>
          <w:b/>
          <w:bCs/>
          <w:color w:val="FF0000"/>
        </w:rPr>
        <w:t>Рt (Н</w:t>
      </w:r>
      <w:r w:rsidRPr="00903F34">
        <w:rPr>
          <w:b/>
          <w:bCs/>
          <w:color w:val="FF0000"/>
          <w:vertAlign w:val="subscript"/>
        </w:rPr>
        <w:t>2</w:t>
      </w:r>
      <w:r w:rsidRPr="00903F34">
        <w:rPr>
          <w:b/>
          <w:bCs/>
          <w:color w:val="FF0000"/>
        </w:rPr>
        <w:t>) / 1М Н</w:t>
      </w:r>
      <w:r w:rsidRPr="00903F34">
        <w:rPr>
          <w:b/>
          <w:bCs/>
          <w:color w:val="FF0000"/>
          <w:vertAlign w:val="subscript"/>
        </w:rPr>
        <w:t>2</w:t>
      </w:r>
      <w:r w:rsidRPr="00903F34">
        <w:rPr>
          <w:b/>
          <w:bCs/>
          <w:color w:val="FF0000"/>
        </w:rPr>
        <w:t>SО</w:t>
      </w:r>
      <w:r w:rsidRPr="00903F34">
        <w:rPr>
          <w:b/>
          <w:bCs/>
          <w:color w:val="FF0000"/>
          <w:vertAlign w:val="subscript"/>
        </w:rPr>
        <w:t>4</w:t>
      </w:r>
      <w:r w:rsidRPr="00903F34">
        <w:rPr>
          <w:b/>
          <w:bCs/>
          <w:color w:val="FF0000"/>
        </w:rPr>
        <w:t xml:space="preserve"> || Аg, АgСІ / КСІ,</w:t>
      </w:r>
    </w:p>
    <w:p w:rsidR="00925203" w:rsidRPr="00903F34" w:rsidRDefault="00925203" w:rsidP="00903F34">
      <w:pPr>
        <w:pStyle w:val="a3"/>
        <w:jc w:val="center"/>
        <w:rPr>
          <w:color w:val="FF0000"/>
        </w:rPr>
      </w:pPr>
    </w:p>
    <w:p w:rsidR="00925203" w:rsidRPr="00903F34" w:rsidRDefault="00925203" w:rsidP="00903F34">
      <w:pPr>
        <w:pStyle w:val="a3"/>
        <w:jc w:val="both"/>
        <w:rPr>
          <w:color w:val="FF0000"/>
        </w:rPr>
      </w:pPr>
      <w:r w:rsidRPr="00903F34">
        <w:rPr>
          <w:color w:val="FF0000"/>
        </w:rPr>
        <w:t>осындағы: вертикаль қос сызықша  ||  екі электродты байланыстыратын     шыны түтікшеге  құйылған электролит  ерітіндісінің  (</w:t>
      </w:r>
      <w:r w:rsidRPr="00903F34">
        <w:rPr>
          <w:i/>
          <w:iCs/>
          <w:color w:val="FF0000"/>
        </w:rPr>
        <w:t>т ұ з д ы   к ө п і р д і ң</w:t>
      </w:r>
      <w:r w:rsidRPr="00903F34">
        <w:rPr>
          <w:color w:val="FF0000"/>
        </w:rPr>
        <w:t xml:space="preserve">)  шартты түрде кескінделуі.  </w:t>
      </w:r>
    </w:p>
    <w:p w:rsidR="00925203" w:rsidRPr="00903F34" w:rsidRDefault="00925203" w:rsidP="00903F34">
      <w:pPr>
        <w:pStyle w:val="a3"/>
        <w:ind w:firstLine="720"/>
        <w:jc w:val="both"/>
        <w:rPr>
          <w:color w:val="FF0000"/>
        </w:rPr>
      </w:pPr>
      <w:r w:rsidRPr="00903F34">
        <w:rPr>
          <w:color w:val="FF0000"/>
        </w:rPr>
        <w:t>Ерітіндіге орналастырылған индикаторлық электродтың потенциалы мына формуламен анықталады:</w:t>
      </w:r>
    </w:p>
    <w:p w:rsidR="00925203" w:rsidRPr="00903F34" w:rsidRDefault="00925203" w:rsidP="00903F34">
      <w:pPr>
        <w:pStyle w:val="a3"/>
        <w:ind w:firstLine="720"/>
        <w:jc w:val="center"/>
        <w:rPr>
          <w:color w:val="FF0000"/>
        </w:rPr>
      </w:pPr>
      <w:r w:rsidRPr="00903F34">
        <w:rPr>
          <w:b/>
          <w:bCs/>
          <w:color w:val="FF0000"/>
        </w:rPr>
        <w:t>Е = Е</w:t>
      </w:r>
      <w:r w:rsidRPr="00903F34">
        <w:rPr>
          <w:b/>
          <w:bCs/>
          <w:color w:val="FF0000"/>
          <w:vertAlign w:val="superscript"/>
        </w:rPr>
        <w:t>о</w:t>
      </w:r>
      <w:r w:rsidRPr="00903F34">
        <w:rPr>
          <w:color w:val="FF0000"/>
          <w:vertAlign w:val="superscript"/>
        </w:rPr>
        <w:t xml:space="preserve">    </w:t>
      </w:r>
      <w:r w:rsidRPr="00903F34">
        <w:rPr>
          <w:color w:val="FF0000"/>
        </w:rPr>
        <w:t xml:space="preserve">+  </w:t>
      </w:r>
      <w:r w:rsidRPr="00903F34">
        <w:rPr>
          <w:color w:val="FF0000"/>
          <w:position w:val="-24"/>
        </w:rPr>
        <w:object w:dxaOrig="840" w:dyaOrig="620">
          <v:shape id="_x0000_i1102" type="#_x0000_t75" style="width:42pt;height:30.75pt" o:ole="">
            <v:imagedata r:id="rId145" o:title=""/>
          </v:shape>
          <o:OLEObject Type="Embed" ProgID="Equation.3" ShapeID="_x0000_i1102" DrawAspect="Content" ObjectID="_1510154154" r:id="rId146"/>
        </w:object>
      </w:r>
      <w:r w:rsidRPr="00903F34">
        <w:rPr>
          <w:color w:val="FF0000"/>
        </w:rPr>
        <w:t>,</w:t>
      </w:r>
    </w:p>
    <w:p w:rsidR="00925203" w:rsidRPr="00903F34" w:rsidRDefault="00925203" w:rsidP="00903F34">
      <w:pPr>
        <w:pStyle w:val="a3"/>
        <w:rPr>
          <w:color w:val="FF0000"/>
          <w:sz w:val="24"/>
        </w:rPr>
      </w:pPr>
      <w:r w:rsidRPr="00903F34">
        <w:rPr>
          <w:color w:val="FF0000"/>
          <w:sz w:val="24"/>
        </w:rPr>
        <w:t xml:space="preserve">осындағы: </w:t>
      </w:r>
      <w:r w:rsidRPr="00903F34">
        <w:rPr>
          <w:b/>
          <w:bCs/>
          <w:i/>
          <w:iCs/>
          <w:color w:val="FF0000"/>
          <w:sz w:val="24"/>
        </w:rPr>
        <w:t>С</w:t>
      </w:r>
      <w:r w:rsidRPr="00903F34">
        <w:rPr>
          <w:b/>
          <w:bCs/>
          <w:color w:val="FF0000"/>
          <w:sz w:val="24"/>
        </w:rPr>
        <w:t xml:space="preserve"> </w:t>
      </w:r>
      <w:r w:rsidRPr="00903F34">
        <w:rPr>
          <w:color w:val="FF0000"/>
          <w:sz w:val="24"/>
        </w:rPr>
        <w:t>– ерітінді концентрациясы.</w:t>
      </w:r>
    </w:p>
    <w:p w:rsidR="00925203" w:rsidRPr="00903F34" w:rsidRDefault="00925203" w:rsidP="00903F34">
      <w:pPr>
        <w:pStyle w:val="a3"/>
        <w:rPr>
          <w:color w:val="FF0000"/>
        </w:rPr>
      </w:pPr>
      <w:r w:rsidRPr="00903F34">
        <w:rPr>
          <w:color w:val="FF0000"/>
        </w:rPr>
        <w:tab/>
        <w:t xml:space="preserve"> Гальваникалық элементтің тепе-теңдіктегі кернеуі, яғни электр қозғағыш күші  мына формуламен анықталады:</w:t>
      </w:r>
    </w:p>
    <w:p w:rsidR="00925203" w:rsidRPr="00903F34" w:rsidRDefault="00925203" w:rsidP="00903F34">
      <w:pPr>
        <w:pStyle w:val="a3"/>
        <w:rPr>
          <w:color w:val="FF0000"/>
        </w:rPr>
      </w:pPr>
    </w:p>
    <w:p w:rsidR="00925203" w:rsidRPr="00903F34" w:rsidRDefault="00925203" w:rsidP="00903F34">
      <w:pPr>
        <w:pStyle w:val="a3"/>
        <w:jc w:val="center"/>
        <w:rPr>
          <w:b/>
          <w:bCs/>
          <w:color w:val="FF0000"/>
        </w:rPr>
      </w:pPr>
      <w:r w:rsidRPr="00903F34">
        <w:rPr>
          <w:b/>
          <w:bCs/>
          <w:color w:val="FF0000"/>
        </w:rPr>
        <w:t xml:space="preserve">ЭҚК  =   Е </w:t>
      </w:r>
      <w:r w:rsidRPr="00903F34">
        <w:rPr>
          <w:b/>
          <w:bCs/>
          <w:color w:val="FF0000"/>
          <w:sz w:val="24"/>
        </w:rPr>
        <w:t>(индикаторлық электрод)</w:t>
      </w:r>
      <w:r w:rsidRPr="00903F34">
        <w:rPr>
          <w:b/>
          <w:bCs/>
          <w:color w:val="FF0000"/>
        </w:rPr>
        <w:t xml:space="preserve">  -  Е </w:t>
      </w:r>
      <w:r w:rsidRPr="00903F34">
        <w:rPr>
          <w:b/>
          <w:bCs/>
          <w:color w:val="FF0000"/>
          <w:sz w:val="24"/>
        </w:rPr>
        <w:t>(салыстырмалы электрод)</w:t>
      </w:r>
    </w:p>
    <w:p w:rsidR="00925203" w:rsidRPr="00903F34" w:rsidRDefault="00925203" w:rsidP="00903F34">
      <w:pPr>
        <w:pStyle w:val="a3"/>
        <w:jc w:val="both"/>
        <w:rPr>
          <w:color w:val="FF0000"/>
        </w:rPr>
      </w:pPr>
      <w:r w:rsidRPr="00903F34">
        <w:rPr>
          <w:color w:val="FF0000"/>
        </w:rPr>
        <w:tab/>
      </w:r>
    </w:p>
    <w:p w:rsidR="00925203" w:rsidRPr="00903F34" w:rsidRDefault="00925203" w:rsidP="00903F34">
      <w:pPr>
        <w:pStyle w:val="a3"/>
        <w:ind w:firstLine="720"/>
        <w:jc w:val="both"/>
        <w:rPr>
          <w:color w:val="FF0000"/>
        </w:rPr>
      </w:pPr>
      <w:r w:rsidRPr="00903F34">
        <w:rPr>
          <w:color w:val="FF0000"/>
        </w:rPr>
        <w:t>Титрлеу барысында эквивалентік нүктеге жеткенде, яғни анықталатын зат титрантпен түгел  реакцияға түскен сәтте,  индикаторлық электродтың потенциалы күрт өзгереді.   Потенциал  өзгерісін  потенциометр  көрсетеді.</w:t>
      </w:r>
    </w:p>
    <w:p w:rsidR="00925203" w:rsidRPr="00903F34" w:rsidRDefault="00925203" w:rsidP="00903F34">
      <w:pPr>
        <w:pStyle w:val="a3"/>
        <w:ind w:firstLine="720"/>
        <w:jc w:val="both"/>
        <w:rPr>
          <w:b/>
          <w:bCs/>
          <w:i/>
          <w:iCs/>
          <w:color w:val="FF0000"/>
        </w:rPr>
      </w:pPr>
    </w:p>
    <w:p w:rsidR="00925203" w:rsidRPr="00903F34" w:rsidRDefault="00925203" w:rsidP="00903F34">
      <w:pPr>
        <w:pStyle w:val="a3"/>
        <w:ind w:firstLine="720"/>
        <w:jc w:val="center"/>
        <w:rPr>
          <w:color w:val="FF0000"/>
        </w:rPr>
      </w:pPr>
      <w:r w:rsidRPr="00903F34">
        <w:rPr>
          <w:b/>
          <w:bCs/>
          <w:color w:val="FF0000"/>
        </w:rPr>
        <w:t>Потенциометрлік титрлеу қисықтары</w:t>
      </w:r>
    </w:p>
    <w:p w:rsidR="00925203" w:rsidRPr="00903F34" w:rsidRDefault="00925203" w:rsidP="00903F34">
      <w:pPr>
        <w:pStyle w:val="a3"/>
        <w:ind w:firstLine="720"/>
        <w:jc w:val="both"/>
        <w:rPr>
          <w:color w:val="FF0000"/>
        </w:rPr>
      </w:pPr>
      <w:r w:rsidRPr="00903F34">
        <w:rPr>
          <w:color w:val="FF0000"/>
        </w:rPr>
        <w:lastRenderedPageBreak/>
        <w:t>Мысал   ретінде  ерітіндідегі күміс нитратының мөлшерін натрий хлоридімен  потенциометрлік  титрлеу  арқылы анықтау жолын қарастырайық. Реакцияның қысқаша иондық теңдеуі:</w:t>
      </w:r>
    </w:p>
    <w:p w:rsidR="00925203" w:rsidRPr="00903F34" w:rsidRDefault="00925203" w:rsidP="00903F34">
      <w:pPr>
        <w:pStyle w:val="a3"/>
        <w:jc w:val="center"/>
        <w:rPr>
          <w:b/>
          <w:bCs/>
          <w:color w:val="FF0000"/>
        </w:rPr>
      </w:pPr>
      <w:r w:rsidRPr="00903F34">
        <w:rPr>
          <w:b/>
          <w:bCs/>
          <w:color w:val="FF0000"/>
        </w:rPr>
        <w:t>Аg</w:t>
      </w:r>
      <w:r w:rsidRPr="00903F34">
        <w:rPr>
          <w:b/>
          <w:bCs/>
          <w:color w:val="FF0000"/>
          <w:vertAlign w:val="superscript"/>
        </w:rPr>
        <w:t>+</w:t>
      </w:r>
      <w:r w:rsidRPr="00903F34">
        <w:rPr>
          <w:b/>
          <w:bCs/>
          <w:color w:val="FF0000"/>
        </w:rPr>
        <w:t xml:space="preserve">     +     СІ</w:t>
      </w:r>
      <w:r w:rsidRPr="00903F34">
        <w:rPr>
          <w:b/>
          <w:bCs/>
          <w:color w:val="FF0000"/>
          <w:vertAlign w:val="superscript"/>
        </w:rPr>
        <w:t>-</w:t>
      </w:r>
      <w:r w:rsidRPr="00903F34">
        <w:rPr>
          <w:b/>
          <w:bCs/>
          <w:color w:val="FF0000"/>
        </w:rPr>
        <w:t xml:space="preserve">    =     АgСІ↓</w:t>
      </w:r>
    </w:p>
    <w:p w:rsidR="00925203" w:rsidRPr="00903F34" w:rsidRDefault="00925203" w:rsidP="00903F34">
      <w:pPr>
        <w:pStyle w:val="a3"/>
        <w:jc w:val="center"/>
        <w:rPr>
          <w:color w:val="FF0000"/>
        </w:rPr>
      </w:pPr>
    </w:p>
    <w:p w:rsidR="00925203" w:rsidRPr="00903F34" w:rsidRDefault="00925203" w:rsidP="00903F34">
      <w:pPr>
        <w:pStyle w:val="a3"/>
        <w:jc w:val="both"/>
        <w:rPr>
          <w:color w:val="FF0000"/>
        </w:rPr>
      </w:pPr>
      <w:r w:rsidRPr="00903F34">
        <w:rPr>
          <w:color w:val="FF0000"/>
        </w:rPr>
        <w:t>Титрлеу барысында Аg</w:t>
      </w:r>
      <w:r w:rsidRPr="00903F34">
        <w:rPr>
          <w:color w:val="FF0000"/>
          <w:vertAlign w:val="superscript"/>
        </w:rPr>
        <w:t>+</w:t>
      </w:r>
      <w:r w:rsidRPr="00903F34">
        <w:rPr>
          <w:color w:val="FF0000"/>
        </w:rPr>
        <w:t xml:space="preserve"> -иондарының концентрациясы азая береді, оған сәйкес индикаторлық электродтың да потенциалы төмендейді. Ерітіндідегі Аg</w:t>
      </w:r>
      <w:r w:rsidRPr="00903F34">
        <w:rPr>
          <w:color w:val="FF0000"/>
          <w:vertAlign w:val="superscript"/>
        </w:rPr>
        <w:t>+</w:t>
      </w:r>
      <w:r w:rsidRPr="00903F34">
        <w:rPr>
          <w:color w:val="FF0000"/>
        </w:rPr>
        <w:t xml:space="preserve">-иондар 100%   титрленгенде индикаторлық электродтың потенциалы күрт өзгереді, бұл өзгеріс эквиваленттік нүктені көрсетеді. Индикаторлық электродтың потенциалы мен титрлеуге жұмсалған титрант көлемі арасындағы тәуелділікті сипаттайтын график  </w:t>
      </w:r>
      <w:r w:rsidRPr="00903F34">
        <w:rPr>
          <w:i/>
          <w:iCs/>
          <w:color w:val="FF0000"/>
        </w:rPr>
        <w:t xml:space="preserve">п о т е н ц и о м е т р л і к   т и т р л е у   қ и с ы ғ ы </w:t>
      </w:r>
      <w:r w:rsidRPr="00903F34">
        <w:rPr>
          <w:color w:val="FF0000"/>
        </w:rPr>
        <w:t xml:space="preserve"> деп аталады.  Потенциометрлік титрлеу қисықтары қышқылдық-негіздік титрлеу қисықтарына ұқсас болып келеді.  Оны  5-ші суреттен көруге болады:</w:t>
      </w:r>
    </w:p>
    <w:p w:rsidR="00925203" w:rsidRPr="00903F34" w:rsidRDefault="00925203" w:rsidP="00903F34">
      <w:pPr>
        <w:pStyle w:val="a3"/>
        <w:jc w:val="both"/>
        <w:rPr>
          <w:color w:val="FF0000"/>
        </w:rPr>
      </w:pPr>
    </w:p>
    <w:p w:rsidR="00925203" w:rsidRPr="00903F34" w:rsidRDefault="00925203" w:rsidP="00903F34">
      <w:pPr>
        <w:pStyle w:val="a3"/>
        <w:jc w:val="both"/>
        <w:rPr>
          <w:color w:val="FF0000"/>
        </w:rPr>
      </w:pPr>
    </w:p>
    <w:p w:rsidR="00925203" w:rsidRPr="00903F34" w:rsidRDefault="00925203" w:rsidP="00903F34">
      <w:pPr>
        <w:pStyle w:val="a3"/>
        <w:jc w:val="both"/>
        <w:rPr>
          <w:color w:val="FF0000"/>
        </w:rPr>
      </w:pPr>
      <w:r w:rsidRPr="00903F34">
        <w:rPr>
          <w:noProof/>
          <w:color w:val="FF0000"/>
          <w:lang w:val="ru-RU"/>
        </w:rPr>
        <mc:AlternateContent>
          <mc:Choice Requires="wps">
            <w:drawing>
              <wp:anchor distT="0" distB="0" distL="114300" distR="114300" simplePos="0" relativeHeight="251868160" behindDoc="0" locked="0" layoutInCell="1" allowOverlap="1">
                <wp:simplePos x="0" y="0"/>
                <wp:positionH relativeFrom="column">
                  <wp:posOffset>1257300</wp:posOffset>
                </wp:positionH>
                <wp:positionV relativeFrom="paragraph">
                  <wp:posOffset>11430</wp:posOffset>
                </wp:positionV>
                <wp:extent cx="17145" cy="3164840"/>
                <wp:effectExtent l="43815" t="17145" r="53340" b="8890"/>
                <wp:wrapNone/>
                <wp:docPr id="253" name="Прямая соединительная линия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145" cy="31648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111F0" id="Прямая соединительная линия 253" o:spid="_x0000_s1026" style="position:absolute;flip:y;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pt" to="100.35pt,2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">
                <v:stroke endarrow="block"/>
              </v:line>
            </w:pict>
          </mc:Fallback>
        </mc:AlternateContent>
      </w:r>
      <w:r w:rsidRPr="00903F34">
        <w:rPr>
          <w:color w:val="FF0000"/>
        </w:rPr>
        <w:t xml:space="preserve">                 </w:t>
      </w:r>
      <w:r w:rsidRPr="00903F34">
        <w:rPr>
          <w:b/>
          <w:bCs/>
          <w:color w:val="FF0000"/>
        </w:rPr>
        <w:t>Е,</w:t>
      </w:r>
      <w:r w:rsidRPr="00903F34">
        <w:rPr>
          <w:color w:val="FF0000"/>
        </w:rPr>
        <w:t xml:space="preserve"> mB</w:t>
      </w:r>
    </w:p>
    <w:p w:rsidR="00925203" w:rsidRPr="00903F34" w:rsidRDefault="00925203" w:rsidP="00903F34">
      <w:pPr>
        <w:pStyle w:val="a3"/>
        <w:jc w:val="both"/>
        <w:rPr>
          <w:color w:val="FF0000"/>
        </w:rPr>
      </w:pPr>
      <w:r w:rsidRPr="00903F34">
        <w:rPr>
          <w:noProof/>
          <w:color w:val="FF0000"/>
          <w:lang w:val="ru-RU"/>
        </w:rPr>
        <mc:AlternateContent>
          <mc:Choice Requires="wps">
            <w:drawing>
              <wp:anchor distT="0" distB="0" distL="114300" distR="114300" simplePos="0" relativeHeight="251884544" behindDoc="0" locked="0" layoutInCell="1" allowOverlap="1">
                <wp:simplePos x="0" y="0"/>
                <wp:positionH relativeFrom="column">
                  <wp:posOffset>1388745</wp:posOffset>
                </wp:positionH>
                <wp:positionV relativeFrom="paragraph">
                  <wp:posOffset>180975</wp:posOffset>
                </wp:positionV>
                <wp:extent cx="800100" cy="64135"/>
                <wp:effectExtent l="13335" t="10160" r="5715" b="11430"/>
                <wp:wrapNone/>
                <wp:docPr id="252" name="Прямая соединительная линия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64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0D3F2" id="Прямая соединительная линия 252"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35pt,14.25pt" to="172.3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"/>
            </w:pict>
          </mc:Fallback>
        </mc:AlternateContent>
      </w:r>
      <w:r w:rsidRPr="00903F34">
        <w:rPr>
          <w:color w:val="FF0000"/>
        </w:rPr>
        <w:t xml:space="preserve">                    </w:t>
      </w:r>
    </w:p>
    <w:p w:rsidR="00925203" w:rsidRPr="00903F34" w:rsidRDefault="00925203" w:rsidP="00903F34">
      <w:pPr>
        <w:pStyle w:val="a3"/>
        <w:jc w:val="both"/>
        <w:rPr>
          <w:color w:val="FF0000"/>
        </w:rPr>
      </w:pPr>
      <w:r w:rsidRPr="00903F34">
        <w:rPr>
          <w:noProof/>
          <w:color w:val="FF0000"/>
          <w:lang w:val="ru-RU"/>
        </w:rPr>
        <mc:AlternateContent>
          <mc:Choice Requires="wps">
            <w:drawing>
              <wp:anchor distT="0" distB="0" distL="114300" distR="114300" simplePos="0" relativeHeight="251889664" behindDoc="0" locked="0" layoutInCell="1" allowOverlap="1">
                <wp:simplePos x="0" y="0"/>
                <wp:positionH relativeFrom="column">
                  <wp:posOffset>2303145</wp:posOffset>
                </wp:positionH>
                <wp:positionV relativeFrom="paragraph">
                  <wp:posOffset>154940</wp:posOffset>
                </wp:positionV>
                <wp:extent cx="0" cy="342900"/>
                <wp:effectExtent l="13335" t="7620" r="5715" b="11430"/>
                <wp:wrapNone/>
                <wp:docPr id="251" name="Прямая соединительная линия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68EBE" id="Прямая соединительная линия 251" o:spid="_x0000_s1026" style="position:absolute;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12.2pt" to="181.3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"/>
            </w:pict>
          </mc:Fallback>
        </mc:AlternateContent>
      </w:r>
      <w:r w:rsidRPr="00903F34">
        <w:rPr>
          <w:noProof/>
          <w:color w:val="FF0000"/>
          <w:lang w:val="ru-RU"/>
        </w:rPr>
        <mc:AlternateContent>
          <mc:Choice Requires="wps">
            <w:drawing>
              <wp:anchor distT="0" distB="0" distL="114300" distR="114300" simplePos="0" relativeHeight="251886592" behindDoc="0" locked="0" layoutInCell="1" allowOverlap="1">
                <wp:simplePos x="0" y="0"/>
                <wp:positionH relativeFrom="column">
                  <wp:posOffset>2303145</wp:posOffset>
                </wp:positionH>
                <wp:positionV relativeFrom="paragraph">
                  <wp:posOffset>154940</wp:posOffset>
                </wp:positionV>
                <wp:extent cx="228600" cy="1600200"/>
                <wp:effectExtent l="13335" t="7620" r="5715" b="11430"/>
                <wp:wrapNone/>
                <wp:docPr id="250" name="Прямая соединительная линия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28BE55" id="Прямая соединительная линия 250" o:spid="_x0000_s1026" style="position:absolute;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12.2pt" to="199.35pt,1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"/>
            </w:pict>
          </mc:Fallback>
        </mc:AlternateContent>
      </w:r>
      <w:r w:rsidRPr="00903F34">
        <w:rPr>
          <w:noProof/>
          <w:color w:val="FF0000"/>
          <w:lang w:val="ru-RU"/>
        </w:rPr>
        <mc:AlternateContent>
          <mc:Choice Requires="wps">
            <w:drawing>
              <wp:anchor distT="0" distB="0" distL="114300" distR="114300" simplePos="0" relativeHeight="251885568" behindDoc="0" locked="0" layoutInCell="1" allowOverlap="1">
                <wp:simplePos x="0" y="0"/>
                <wp:positionH relativeFrom="column">
                  <wp:posOffset>2188845</wp:posOffset>
                </wp:positionH>
                <wp:positionV relativeFrom="paragraph">
                  <wp:posOffset>40640</wp:posOffset>
                </wp:positionV>
                <wp:extent cx="114300" cy="114300"/>
                <wp:effectExtent l="13335" t="7620" r="5715" b="11430"/>
                <wp:wrapNone/>
                <wp:docPr id="249" name="Прямая соединительная линия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98757" id="Прямая соединительная линия 249" o:spid="_x0000_s1026" style="position:absolute;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3.2pt" to="181.3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"/>
            </w:pict>
          </mc:Fallback>
        </mc:AlternateContent>
      </w:r>
      <w:r w:rsidRPr="00903F34">
        <w:rPr>
          <w:noProof/>
          <w:color w:val="FF0000"/>
          <w:lang w:val="ru-RU"/>
        </w:rPr>
        <mc:AlternateContent>
          <mc:Choice Requires="wps">
            <w:drawing>
              <wp:anchor distT="0" distB="0" distL="114300" distR="114300" simplePos="0" relativeHeight="251871232" behindDoc="0" locked="0" layoutInCell="1" allowOverlap="1">
                <wp:simplePos x="0" y="0"/>
                <wp:positionH relativeFrom="column">
                  <wp:posOffset>1160145</wp:posOffset>
                </wp:positionH>
                <wp:positionV relativeFrom="paragraph">
                  <wp:posOffset>16510</wp:posOffset>
                </wp:positionV>
                <wp:extent cx="114300" cy="0"/>
                <wp:effectExtent l="13335" t="12065" r="5715" b="6985"/>
                <wp:wrapNone/>
                <wp:docPr id="248" name="Прямая соединительная линия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8E6DBE" id="Прямая соединительная линия 248" o:spid="_x0000_s1026" style="position:absolute;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3pt" to="100.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yERTwIAAFs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"/>
            </w:pict>
          </mc:Fallback>
        </mc:AlternateContent>
      </w:r>
      <w:r w:rsidRPr="00903F34">
        <w:rPr>
          <w:noProof/>
          <w:color w:val="FF0000"/>
          <w:lang w:val="ru-RU"/>
        </w:rPr>
        <mc:AlternateContent>
          <mc:Choice Requires="wps">
            <w:drawing>
              <wp:anchor distT="0" distB="0" distL="114300" distR="114300" simplePos="0" relativeHeight="251870208" behindDoc="0" locked="0" layoutInCell="1" allowOverlap="1">
                <wp:simplePos x="0" y="0"/>
                <wp:positionH relativeFrom="column">
                  <wp:posOffset>1274445</wp:posOffset>
                </wp:positionH>
                <wp:positionV relativeFrom="paragraph">
                  <wp:posOffset>16510</wp:posOffset>
                </wp:positionV>
                <wp:extent cx="0" cy="0"/>
                <wp:effectExtent l="13335" t="12065" r="5715" b="6985"/>
                <wp:wrapNone/>
                <wp:docPr id="247" name="Прямая соединительная линия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8070BC" id="Прямая соединительная линия 247" o:spid="_x0000_s1026" style="position:absolute;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1.3pt" to="100.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"/>
            </w:pict>
          </mc:Fallback>
        </mc:AlternateContent>
      </w:r>
      <w:r w:rsidRPr="00903F34">
        <w:rPr>
          <w:color w:val="FF0000"/>
        </w:rPr>
        <w:t xml:space="preserve">                   800</w:t>
      </w:r>
    </w:p>
    <w:p w:rsidR="00925203" w:rsidRPr="00903F34" w:rsidRDefault="00925203" w:rsidP="00903F34">
      <w:pPr>
        <w:pStyle w:val="a3"/>
        <w:jc w:val="both"/>
        <w:rPr>
          <w:color w:val="FF0000"/>
        </w:rPr>
      </w:pPr>
    </w:p>
    <w:p w:rsidR="00925203" w:rsidRPr="00903F34" w:rsidRDefault="00925203" w:rsidP="00903F34">
      <w:pPr>
        <w:pStyle w:val="a3"/>
        <w:jc w:val="both"/>
        <w:rPr>
          <w:color w:val="FF0000"/>
        </w:rPr>
      </w:pPr>
    </w:p>
    <w:p w:rsidR="00925203" w:rsidRPr="00903F34" w:rsidRDefault="00925203" w:rsidP="00903F34">
      <w:pPr>
        <w:pStyle w:val="a3"/>
        <w:jc w:val="both"/>
        <w:rPr>
          <w:color w:val="FF0000"/>
        </w:rPr>
      </w:pPr>
      <w:r w:rsidRPr="00903F34">
        <w:rPr>
          <w:noProof/>
          <w:color w:val="FF0000"/>
          <w:lang w:val="ru-RU"/>
        </w:rPr>
        <mc:AlternateContent>
          <mc:Choice Requires="wps">
            <w:drawing>
              <wp:anchor distT="0" distB="0" distL="114300" distR="114300" simplePos="0" relativeHeight="251890688" behindDoc="0" locked="0" layoutInCell="1" allowOverlap="1">
                <wp:simplePos x="0" y="0"/>
                <wp:positionH relativeFrom="column">
                  <wp:posOffset>2303145</wp:posOffset>
                </wp:positionH>
                <wp:positionV relativeFrom="paragraph">
                  <wp:posOffset>113030</wp:posOffset>
                </wp:positionV>
                <wp:extent cx="0" cy="228600"/>
                <wp:effectExtent l="13335" t="7620" r="5715" b="11430"/>
                <wp:wrapNone/>
                <wp:docPr id="246" name="Прямая соединительная линия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DB2106" id="Прямая соединительная линия 246" o:spid="_x0000_s1026" style="position:absolute;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8.9pt" to="181.3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"/>
            </w:pict>
          </mc:Fallback>
        </mc:AlternateContent>
      </w:r>
      <w:r w:rsidRPr="00903F34">
        <w:rPr>
          <w:noProof/>
          <w:color w:val="FF0000"/>
          <w:lang w:val="ru-RU"/>
        </w:rPr>
        <mc:AlternateContent>
          <mc:Choice Requires="wps">
            <w:drawing>
              <wp:anchor distT="0" distB="0" distL="114300" distR="114300" simplePos="0" relativeHeight="251875328" behindDoc="0" locked="0" layoutInCell="1" allowOverlap="1">
                <wp:simplePos x="0" y="0"/>
                <wp:positionH relativeFrom="column">
                  <wp:posOffset>1160145</wp:posOffset>
                </wp:positionH>
                <wp:positionV relativeFrom="paragraph">
                  <wp:posOffset>88900</wp:posOffset>
                </wp:positionV>
                <wp:extent cx="114300" cy="0"/>
                <wp:effectExtent l="13335" t="12065" r="5715" b="6985"/>
                <wp:wrapNone/>
                <wp:docPr id="245" name="Прямая соединительная линия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60AD90" id="Прямая соединительная линия 245" o:spid="_x0000_s1026" style="position:absolute;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7pt" to="100.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"/>
            </w:pict>
          </mc:Fallback>
        </mc:AlternateContent>
      </w:r>
      <w:r w:rsidRPr="00903F34">
        <w:rPr>
          <w:color w:val="FF0000"/>
        </w:rPr>
        <w:t xml:space="preserve">                   600</w:t>
      </w:r>
    </w:p>
    <w:p w:rsidR="00925203" w:rsidRPr="00903F34" w:rsidRDefault="00925203" w:rsidP="00903F34">
      <w:pPr>
        <w:pStyle w:val="a3"/>
        <w:jc w:val="both"/>
        <w:rPr>
          <w:color w:val="FF0000"/>
        </w:rPr>
      </w:pPr>
    </w:p>
    <w:p w:rsidR="00925203" w:rsidRPr="00903F34" w:rsidRDefault="00925203" w:rsidP="00903F34">
      <w:pPr>
        <w:pStyle w:val="a3"/>
        <w:jc w:val="both"/>
        <w:rPr>
          <w:color w:val="FF0000"/>
        </w:rPr>
      </w:pPr>
      <w:r w:rsidRPr="00903F34">
        <w:rPr>
          <w:noProof/>
          <w:color w:val="FF0000"/>
          <w:lang w:val="ru-RU"/>
        </w:rPr>
        <mc:AlternateContent>
          <mc:Choice Requires="wps">
            <w:drawing>
              <wp:anchor distT="0" distB="0" distL="114300" distR="114300" simplePos="0" relativeHeight="251891712" behindDoc="0" locked="0" layoutInCell="1" allowOverlap="1">
                <wp:simplePos x="0" y="0"/>
                <wp:positionH relativeFrom="column">
                  <wp:posOffset>2303145</wp:posOffset>
                </wp:positionH>
                <wp:positionV relativeFrom="paragraph">
                  <wp:posOffset>161290</wp:posOffset>
                </wp:positionV>
                <wp:extent cx="0" cy="228600"/>
                <wp:effectExtent l="13335" t="7620" r="5715" b="11430"/>
                <wp:wrapNone/>
                <wp:docPr id="244" name="Прямая соединительная линия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B100C1" id="Прямая соединительная линия 244" o:spid="_x0000_s1026" style="position:absolute;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12.7pt" to="181.3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"/>
            </w:pict>
          </mc:Fallback>
        </mc:AlternateContent>
      </w:r>
    </w:p>
    <w:p w:rsidR="00925203" w:rsidRPr="00903F34" w:rsidRDefault="00925203" w:rsidP="00903F34">
      <w:pPr>
        <w:pStyle w:val="a3"/>
        <w:numPr>
          <w:ilvl w:val="0"/>
          <w:numId w:val="12"/>
        </w:numPr>
        <w:jc w:val="both"/>
        <w:rPr>
          <w:color w:val="FF0000"/>
        </w:rPr>
      </w:pPr>
      <w:r w:rsidRPr="00903F34">
        <w:rPr>
          <w:noProof/>
          <w:color w:val="FF0000"/>
          <w:lang w:val="ru-RU"/>
        </w:rPr>
        <mc:AlternateContent>
          <mc:Choice Requires="wps">
            <w:drawing>
              <wp:anchor distT="0" distB="0" distL="114300" distR="114300" simplePos="0" relativeHeight="251896832" behindDoc="0" locked="0" layoutInCell="1" allowOverlap="1">
                <wp:simplePos x="0" y="0"/>
                <wp:positionH relativeFrom="column">
                  <wp:posOffset>2303145</wp:posOffset>
                </wp:positionH>
                <wp:positionV relativeFrom="paragraph">
                  <wp:posOffset>185420</wp:posOffset>
                </wp:positionV>
                <wp:extent cx="1143000" cy="1143000"/>
                <wp:effectExtent l="51435" t="7620" r="5715" b="49530"/>
                <wp:wrapNone/>
                <wp:docPr id="243" name="Прямая соединительная линия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1143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7C12B" id="Прямая соединительная линия 243" o:spid="_x0000_s1026" style="position:absolute;flip:x;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14.6pt" to="271.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">
                <v:stroke endarrow="block"/>
              </v:line>
            </w:pict>
          </mc:Fallback>
        </mc:AlternateContent>
      </w:r>
      <w:r w:rsidRPr="00903F34">
        <w:rPr>
          <w:noProof/>
          <w:color w:val="FF0000"/>
          <w:lang w:val="ru-RU"/>
        </w:rPr>
        <mc:AlternateContent>
          <mc:Choice Requires="wps">
            <w:drawing>
              <wp:anchor distT="0" distB="0" distL="114300" distR="114300" simplePos="0" relativeHeight="251874304" behindDoc="0" locked="0" layoutInCell="1" allowOverlap="1">
                <wp:simplePos x="0" y="0"/>
                <wp:positionH relativeFrom="column">
                  <wp:posOffset>1160145</wp:posOffset>
                </wp:positionH>
                <wp:positionV relativeFrom="paragraph">
                  <wp:posOffset>161290</wp:posOffset>
                </wp:positionV>
                <wp:extent cx="114300" cy="0"/>
                <wp:effectExtent l="13335" t="12065" r="5715" b="6985"/>
                <wp:wrapNone/>
                <wp:docPr id="242" name="Прямая соединительная линия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AF6E69" id="Прямая соединительная линия 242" o:spid="_x0000_s1026" style="position:absolute;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2.7pt" to="100.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"/>
            </w:pict>
          </mc:Fallback>
        </mc:AlternateContent>
      </w:r>
      <w:r w:rsidRPr="00903F34">
        <w:rPr>
          <w:color w:val="FF0000"/>
        </w:rPr>
        <w:t xml:space="preserve">                                                   </w:t>
      </w:r>
      <w:r w:rsidRPr="00903F34">
        <w:rPr>
          <w:color w:val="FF0000"/>
          <w:lang w:val="ru-RU"/>
        </w:rPr>
        <w:t xml:space="preserve"> Эквивалентт</w:t>
      </w:r>
      <w:r w:rsidRPr="00903F34">
        <w:rPr>
          <w:color w:val="FF0000"/>
        </w:rPr>
        <w:t xml:space="preserve">ік нүкте                </w:t>
      </w:r>
    </w:p>
    <w:p w:rsidR="00925203" w:rsidRPr="00903F34" w:rsidRDefault="00925203" w:rsidP="00903F34">
      <w:pPr>
        <w:pStyle w:val="a3"/>
        <w:ind w:left="1350"/>
        <w:jc w:val="both"/>
        <w:rPr>
          <w:color w:val="FF0000"/>
          <w:sz w:val="24"/>
        </w:rPr>
      </w:pPr>
      <w:r w:rsidRPr="00903F34">
        <w:rPr>
          <w:color w:val="FF0000"/>
        </w:rPr>
        <w:t xml:space="preserve">                                                            (</w:t>
      </w:r>
      <w:r w:rsidRPr="00903F34">
        <w:rPr>
          <w:color w:val="FF0000"/>
          <w:sz w:val="24"/>
        </w:rPr>
        <w:t>Аg</w:t>
      </w:r>
      <w:r w:rsidRPr="00903F34">
        <w:rPr>
          <w:color w:val="FF0000"/>
          <w:sz w:val="24"/>
          <w:vertAlign w:val="superscript"/>
        </w:rPr>
        <w:t>+</w:t>
      </w:r>
      <w:r w:rsidRPr="00903F34">
        <w:rPr>
          <w:color w:val="FF0000"/>
          <w:sz w:val="24"/>
        </w:rPr>
        <w:t>-иондарын титрлеуге</w:t>
      </w:r>
    </w:p>
    <w:p w:rsidR="00925203" w:rsidRPr="00903F34" w:rsidRDefault="00925203" w:rsidP="00903F34">
      <w:pPr>
        <w:pStyle w:val="a3"/>
        <w:jc w:val="both"/>
        <w:rPr>
          <w:color w:val="FF0000"/>
        </w:rPr>
      </w:pPr>
      <w:r w:rsidRPr="00903F34">
        <w:rPr>
          <w:noProof/>
          <w:color w:val="FF0000"/>
          <w:sz w:val="24"/>
          <w:lang w:val="ru-RU"/>
        </w:rPr>
        <mc:AlternateContent>
          <mc:Choice Requires="wps">
            <w:drawing>
              <wp:anchor distT="0" distB="0" distL="114300" distR="114300" simplePos="0" relativeHeight="251887616" behindDoc="0" locked="0" layoutInCell="1" allowOverlap="1">
                <wp:simplePos x="0" y="0"/>
                <wp:positionH relativeFrom="column">
                  <wp:posOffset>2531745</wp:posOffset>
                </wp:positionH>
                <wp:positionV relativeFrom="paragraph">
                  <wp:posOffset>119380</wp:posOffset>
                </wp:positionV>
                <wp:extent cx="114300" cy="114300"/>
                <wp:effectExtent l="13335" t="7620" r="5715" b="11430"/>
                <wp:wrapNone/>
                <wp:docPr id="241" name="Прямая соединительная линия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B1941F" id="Прямая соединительная линия 241" o:spid="_x0000_s1026" style="position:absolute;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9.4pt" to="208.3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"/>
            </w:pict>
          </mc:Fallback>
        </mc:AlternateContent>
      </w:r>
      <w:r w:rsidRPr="00903F34">
        <w:rPr>
          <w:noProof/>
          <w:color w:val="FF0000"/>
          <w:sz w:val="24"/>
          <w:lang w:val="ru-RU"/>
        </w:rPr>
        <mc:AlternateContent>
          <mc:Choice Requires="wps">
            <w:drawing>
              <wp:anchor distT="0" distB="0" distL="114300" distR="114300" simplePos="0" relativeHeight="251892736" behindDoc="0" locked="0" layoutInCell="1" allowOverlap="1">
                <wp:simplePos x="0" y="0"/>
                <wp:positionH relativeFrom="column">
                  <wp:posOffset>2531745</wp:posOffset>
                </wp:positionH>
                <wp:positionV relativeFrom="paragraph">
                  <wp:posOffset>5080</wp:posOffset>
                </wp:positionV>
                <wp:extent cx="0" cy="114300"/>
                <wp:effectExtent l="13335" t="7620" r="5715" b="11430"/>
                <wp:wrapNone/>
                <wp:docPr id="240" name="Прямая соединительная линия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822D5" id="Прямая соединительная линия 240" o:spid="_x0000_s1026" style="position:absolute;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4pt" to="199.3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"/>
            </w:pict>
          </mc:Fallback>
        </mc:AlternateContent>
      </w:r>
      <w:r w:rsidRPr="00903F34">
        <w:rPr>
          <w:noProof/>
          <w:color w:val="FF0000"/>
          <w:sz w:val="24"/>
          <w:lang w:val="ru-RU"/>
        </w:rPr>
        <mc:AlternateContent>
          <mc:Choice Requires="wps">
            <w:drawing>
              <wp:anchor distT="0" distB="0" distL="114300" distR="114300" simplePos="0" relativeHeight="251893760" behindDoc="0" locked="0" layoutInCell="1" allowOverlap="1">
                <wp:simplePos x="0" y="0"/>
                <wp:positionH relativeFrom="column">
                  <wp:posOffset>2303145</wp:posOffset>
                </wp:positionH>
                <wp:positionV relativeFrom="paragraph">
                  <wp:posOffset>5080</wp:posOffset>
                </wp:positionV>
                <wp:extent cx="0" cy="228600"/>
                <wp:effectExtent l="13335" t="7620" r="5715" b="11430"/>
                <wp:wrapNone/>
                <wp:docPr id="239" name="Прямая соединительная линия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693CCA" id="Прямая соединительная линия 239" o:spid="_x0000_s1026" style="position:absolute;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4pt" to="181.3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"/>
            </w:pict>
          </mc:Fallback>
        </mc:AlternateContent>
      </w:r>
      <w:r w:rsidRPr="00903F34">
        <w:rPr>
          <w:color w:val="FF0000"/>
          <w:sz w:val="24"/>
        </w:rPr>
        <w:t xml:space="preserve">                                                                                             кеткен NаСІ ерітіндісінің көлемі</w:t>
      </w:r>
      <w:r w:rsidRPr="00903F34">
        <w:rPr>
          <w:color w:val="FF0000"/>
        </w:rPr>
        <w:t>)</w:t>
      </w:r>
    </w:p>
    <w:p w:rsidR="00925203" w:rsidRPr="00903F34" w:rsidRDefault="00925203" w:rsidP="00903F34">
      <w:pPr>
        <w:pStyle w:val="a3"/>
        <w:jc w:val="both"/>
        <w:rPr>
          <w:color w:val="FF0000"/>
        </w:rPr>
      </w:pPr>
      <w:r w:rsidRPr="00903F34">
        <w:rPr>
          <w:noProof/>
          <w:color w:val="FF0000"/>
          <w:lang w:val="ru-RU"/>
        </w:rPr>
        <mc:AlternateContent>
          <mc:Choice Requires="wps">
            <w:drawing>
              <wp:anchor distT="0" distB="0" distL="114300" distR="114300" simplePos="0" relativeHeight="251888640" behindDoc="0" locked="0" layoutInCell="1" allowOverlap="1">
                <wp:simplePos x="0" y="0"/>
                <wp:positionH relativeFrom="column">
                  <wp:posOffset>2646045</wp:posOffset>
                </wp:positionH>
                <wp:positionV relativeFrom="paragraph">
                  <wp:posOffset>29210</wp:posOffset>
                </wp:positionV>
                <wp:extent cx="1257300" cy="114300"/>
                <wp:effectExtent l="13335" t="7620" r="5715" b="11430"/>
                <wp:wrapNone/>
                <wp:docPr id="238" name="Прямая соединительная линия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AC1A31" id="Прямая соединительная линия 238" o:spid="_x0000_s1026" style="position:absolute;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5pt,2.3pt" to="307.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"/>
            </w:pict>
          </mc:Fallback>
        </mc:AlternateContent>
      </w:r>
      <w:r w:rsidRPr="00903F34">
        <w:rPr>
          <w:noProof/>
          <w:color w:val="FF0000"/>
          <w:lang w:val="ru-RU"/>
        </w:rPr>
        <mc:AlternateContent>
          <mc:Choice Requires="wps">
            <w:drawing>
              <wp:anchor distT="0" distB="0" distL="114300" distR="114300" simplePos="0" relativeHeight="251894784" behindDoc="0" locked="0" layoutInCell="1" allowOverlap="1">
                <wp:simplePos x="0" y="0"/>
                <wp:positionH relativeFrom="column">
                  <wp:posOffset>2303145</wp:posOffset>
                </wp:positionH>
                <wp:positionV relativeFrom="paragraph">
                  <wp:posOffset>143510</wp:posOffset>
                </wp:positionV>
                <wp:extent cx="0" cy="228600"/>
                <wp:effectExtent l="13335" t="7620" r="5715" b="11430"/>
                <wp:wrapNone/>
                <wp:docPr id="237" name="Прямая соединительная линия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65888" id="Прямая соединительная линия 237" o:spid="_x0000_s1026" style="position:absolute;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11.3pt" to="181.35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"/>
            </w:pict>
          </mc:Fallback>
        </mc:AlternateContent>
      </w:r>
      <w:r w:rsidRPr="00903F34">
        <w:rPr>
          <w:noProof/>
          <w:color w:val="FF0000"/>
          <w:lang w:val="ru-RU"/>
        </w:rPr>
        <mc:AlternateContent>
          <mc:Choice Requires="wps">
            <w:drawing>
              <wp:anchor distT="0" distB="0" distL="114300" distR="114300" simplePos="0" relativeHeight="251873280" behindDoc="0" locked="0" layoutInCell="1" allowOverlap="1">
                <wp:simplePos x="0" y="0"/>
                <wp:positionH relativeFrom="column">
                  <wp:posOffset>1160145</wp:posOffset>
                </wp:positionH>
                <wp:positionV relativeFrom="paragraph">
                  <wp:posOffset>119380</wp:posOffset>
                </wp:positionV>
                <wp:extent cx="114300" cy="0"/>
                <wp:effectExtent l="13335" t="12065" r="5715" b="6985"/>
                <wp:wrapNone/>
                <wp:docPr id="236" name="Прямая соединительная линия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91C66" id="Прямая соединительная линия 236" o:spid="_x0000_s1026" style="position:absolute;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9.4pt" to="100.3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"/>
            </w:pict>
          </mc:Fallback>
        </mc:AlternateContent>
      </w:r>
      <w:r w:rsidRPr="00903F34">
        <w:rPr>
          <w:color w:val="FF0000"/>
        </w:rPr>
        <w:t xml:space="preserve">                   200</w:t>
      </w:r>
    </w:p>
    <w:p w:rsidR="00925203" w:rsidRPr="00903F34" w:rsidRDefault="00925203" w:rsidP="00903F34">
      <w:pPr>
        <w:pStyle w:val="a3"/>
        <w:ind w:firstLine="720"/>
        <w:jc w:val="both"/>
        <w:rPr>
          <w:color w:val="FF0000"/>
        </w:rPr>
      </w:pPr>
      <w:r w:rsidRPr="00903F34">
        <w:rPr>
          <w:noProof/>
          <w:color w:val="FF0000"/>
          <w:lang w:val="ru-RU"/>
        </w:rPr>
        <mc:AlternateContent>
          <mc:Choice Requires="wps">
            <w:drawing>
              <wp:anchor distT="0" distB="0" distL="114300" distR="114300" simplePos="0" relativeHeight="251872256" behindDoc="0" locked="0" layoutInCell="1" allowOverlap="1">
                <wp:simplePos x="0" y="0"/>
                <wp:positionH relativeFrom="column">
                  <wp:posOffset>1274445</wp:posOffset>
                </wp:positionH>
                <wp:positionV relativeFrom="paragraph">
                  <wp:posOffset>29210</wp:posOffset>
                </wp:positionV>
                <wp:extent cx="0" cy="0"/>
                <wp:effectExtent l="13335" t="12065" r="5715" b="6985"/>
                <wp:wrapNone/>
                <wp:docPr id="235" name="Прямая соединительная линия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6312C" id="Прямая соединительная линия 235" o:spid="_x0000_s1026" style="position:absolute;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2.3pt" to="100.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"/>
            </w:pict>
          </mc:Fallback>
        </mc:AlternateContent>
      </w:r>
      <w:r w:rsidRPr="00903F34">
        <w:rPr>
          <w:noProof/>
          <w:color w:val="FF0000"/>
          <w:lang w:val="ru-RU"/>
        </w:rPr>
        <mc:AlternateContent>
          <mc:Choice Requires="wps">
            <w:drawing>
              <wp:anchor distT="0" distB="0" distL="114300" distR="114300" simplePos="0" relativeHeight="251895808" behindDoc="0" locked="0" layoutInCell="1" allowOverlap="1">
                <wp:simplePos x="0" y="0"/>
                <wp:positionH relativeFrom="column">
                  <wp:posOffset>2303145</wp:posOffset>
                </wp:positionH>
                <wp:positionV relativeFrom="paragraph">
                  <wp:posOffset>277495</wp:posOffset>
                </wp:positionV>
                <wp:extent cx="0" cy="228600"/>
                <wp:effectExtent l="13335" t="12700" r="5715" b="6350"/>
                <wp:wrapNone/>
                <wp:docPr id="234" name="Прямая соединительная линия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4F7FE6" id="Прямая соединительная линия 234"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21.85pt" to="181.35pt,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"/>
            </w:pict>
          </mc:Fallback>
        </mc:AlternateContent>
      </w:r>
    </w:p>
    <w:p w:rsidR="00925203" w:rsidRPr="00903F34" w:rsidRDefault="00925203" w:rsidP="00903F34">
      <w:pPr>
        <w:pStyle w:val="a3"/>
        <w:jc w:val="both"/>
        <w:rPr>
          <w:color w:val="FF0000"/>
        </w:rPr>
      </w:pPr>
    </w:p>
    <w:p w:rsidR="00925203" w:rsidRPr="00903F34" w:rsidRDefault="00925203" w:rsidP="00903F34">
      <w:pPr>
        <w:pStyle w:val="a3"/>
        <w:jc w:val="both"/>
        <w:rPr>
          <w:color w:val="FF0000"/>
        </w:rPr>
      </w:pPr>
      <w:r w:rsidRPr="00903F34">
        <w:rPr>
          <w:noProof/>
          <w:color w:val="FF0000"/>
          <w:lang w:val="ru-RU"/>
        </w:rPr>
        <mc:AlternateContent>
          <mc:Choice Requires="wps">
            <w:drawing>
              <wp:anchor distT="0" distB="0" distL="114300" distR="114300" simplePos="0" relativeHeight="251883520" behindDoc="0" locked="0" layoutInCell="1" allowOverlap="1">
                <wp:simplePos x="0" y="0"/>
                <wp:positionH relativeFrom="column">
                  <wp:posOffset>3103245</wp:posOffset>
                </wp:positionH>
                <wp:positionV relativeFrom="paragraph">
                  <wp:posOffset>101600</wp:posOffset>
                </wp:positionV>
                <wp:extent cx="0" cy="114300"/>
                <wp:effectExtent l="13335" t="7620" r="5715" b="11430"/>
                <wp:wrapNone/>
                <wp:docPr id="233" name="Прямая соединительная линия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EDAE90" id="Прямая соединительная линия 233" o:spid="_x0000_s1026" style="position:absolute;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35pt,8pt" to="244.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"/>
            </w:pict>
          </mc:Fallback>
        </mc:AlternateContent>
      </w:r>
      <w:r w:rsidRPr="00903F34">
        <w:rPr>
          <w:noProof/>
          <w:color w:val="FF0000"/>
          <w:lang w:val="ru-RU"/>
        </w:rPr>
        <mc:AlternateContent>
          <mc:Choice Requires="wps">
            <w:drawing>
              <wp:anchor distT="0" distB="0" distL="114300" distR="114300" simplePos="0" relativeHeight="251882496" behindDoc="0" locked="0" layoutInCell="1" allowOverlap="1">
                <wp:simplePos x="0" y="0"/>
                <wp:positionH relativeFrom="column">
                  <wp:posOffset>2874645</wp:posOffset>
                </wp:positionH>
                <wp:positionV relativeFrom="paragraph">
                  <wp:posOffset>101600</wp:posOffset>
                </wp:positionV>
                <wp:extent cx="0" cy="114300"/>
                <wp:effectExtent l="13335" t="7620" r="5715" b="11430"/>
                <wp:wrapNone/>
                <wp:docPr id="232" name="Прямая соединительная линия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61FBA" id="Прямая соединительная линия 232" o:spid="_x0000_s1026" style="position:absolute;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35pt,8pt" to="226.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"/>
            </w:pict>
          </mc:Fallback>
        </mc:AlternateContent>
      </w:r>
      <w:r w:rsidRPr="00903F34">
        <w:rPr>
          <w:noProof/>
          <w:color w:val="FF0000"/>
          <w:lang w:val="ru-RU"/>
        </w:rPr>
        <mc:AlternateContent>
          <mc:Choice Requires="wps">
            <w:drawing>
              <wp:anchor distT="0" distB="0" distL="114300" distR="114300" simplePos="0" relativeHeight="251881472" behindDoc="0" locked="0" layoutInCell="1" allowOverlap="1">
                <wp:simplePos x="0" y="0"/>
                <wp:positionH relativeFrom="column">
                  <wp:posOffset>1503045</wp:posOffset>
                </wp:positionH>
                <wp:positionV relativeFrom="paragraph">
                  <wp:posOffset>101600</wp:posOffset>
                </wp:positionV>
                <wp:extent cx="0" cy="114300"/>
                <wp:effectExtent l="13335" t="7620" r="5715" b="11430"/>
                <wp:wrapNone/>
                <wp:docPr id="231" name="Прямая соединительная линия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25E3EF" id="Прямая соединительная линия 231" o:spid="_x0000_s1026" style="position:absolute;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8pt" to="118.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"/>
            </w:pict>
          </mc:Fallback>
        </mc:AlternateContent>
      </w:r>
      <w:r w:rsidRPr="00903F34">
        <w:rPr>
          <w:noProof/>
          <w:color w:val="FF0000"/>
          <w:lang w:val="ru-RU"/>
        </w:rPr>
        <mc:AlternateContent>
          <mc:Choice Requires="wps">
            <w:drawing>
              <wp:anchor distT="0" distB="0" distL="114300" distR="114300" simplePos="0" relativeHeight="251880448" behindDoc="0" locked="0" layoutInCell="1" allowOverlap="1">
                <wp:simplePos x="0" y="0"/>
                <wp:positionH relativeFrom="column">
                  <wp:posOffset>1731645</wp:posOffset>
                </wp:positionH>
                <wp:positionV relativeFrom="paragraph">
                  <wp:posOffset>101600</wp:posOffset>
                </wp:positionV>
                <wp:extent cx="0" cy="114300"/>
                <wp:effectExtent l="13335" t="7620" r="5715" b="11430"/>
                <wp:wrapNone/>
                <wp:docPr id="230" name="Прямая соединительная линия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39648" id="Прямая соединительная линия 230" o:spid="_x0000_s1026" style="position:absolute;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5pt,8pt" to="136.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"/>
            </w:pict>
          </mc:Fallback>
        </mc:AlternateContent>
      </w:r>
      <w:r w:rsidRPr="00903F34">
        <w:rPr>
          <w:noProof/>
          <w:color w:val="FF0000"/>
          <w:lang w:val="ru-RU"/>
        </w:rPr>
        <mc:AlternateContent>
          <mc:Choice Requires="wps">
            <w:drawing>
              <wp:anchor distT="0" distB="0" distL="114300" distR="114300" simplePos="0" relativeHeight="251879424" behindDoc="0" locked="0" layoutInCell="1" allowOverlap="1">
                <wp:simplePos x="0" y="0"/>
                <wp:positionH relativeFrom="column">
                  <wp:posOffset>1960245</wp:posOffset>
                </wp:positionH>
                <wp:positionV relativeFrom="paragraph">
                  <wp:posOffset>101600</wp:posOffset>
                </wp:positionV>
                <wp:extent cx="0" cy="114300"/>
                <wp:effectExtent l="13335" t="7620" r="5715" b="11430"/>
                <wp:wrapNone/>
                <wp:docPr id="229" name="Прямая соединительная линия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3E99F" id="Прямая соединительная линия 229" o:spid="_x0000_s1026" style="position:absolute;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35pt,8pt" to="154.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"/>
            </w:pict>
          </mc:Fallback>
        </mc:AlternateContent>
      </w:r>
      <w:r w:rsidRPr="00903F34">
        <w:rPr>
          <w:noProof/>
          <w:color w:val="FF0000"/>
          <w:lang w:val="ru-RU"/>
        </w:rPr>
        <mc:AlternateContent>
          <mc:Choice Requires="wps">
            <w:drawing>
              <wp:anchor distT="0" distB="0" distL="114300" distR="114300" simplePos="0" relativeHeight="251878400" behindDoc="0" locked="0" layoutInCell="1" allowOverlap="1">
                <wp:simplePos x="0" y="0"/>
                <wp:positionH relativeFrom="column">
                  <wp:posOffset>2188845</wp:posOffset>
                </wp:positionH>
                <wp:positionV relativeFrom="paragraph">
                  <wp:posOffset>101600</wp:posOffset>
                </wp:positionV>
                <wp:extent cx="0" cy="114300"/>
                <wp:effectExtent l="13335" t="7620" r="5715" b="11430"/>
                <wp:wrapNone/>
                <wp:docPr id="228" name="Прямая соединительная линия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50EF0" id="Прямая соединительная линия 228" o:spid="_x0000_s1026" style="position:absolute;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8pt" to="172.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5CHTwIAAFsEAAAOAAAAZHJzL2Uyb0RvYy54bWysVM1uEzEQviPxDtbe091NN6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"/>
            </w:pict>
          </mc:Fallback>
        </mc:AlternateContent>
      </w:r>
      <w:r w:rsidRPr="00903F34">
        <w:rPr>
          <w:noProof/>
          <w:color w:val="FF0000"/>
          <w:lang w:val="ru-RU"/>
        </w:rPr>
        <mc:AlternateContent>
          <mc:Choice Requires="wps">
            <w:drawing>
              <wp:anchor distT="0" distB="0" distL="114300" distR="114300" simplePos="0" relativeHeight="251869184" behindDoc="0" locked="0" layoutInCell="1" allowOverlap="1">
                <wp:simplePos x="0" y="0"/>
                <wp:positionH relativeFrom="column">
                  <wp:posOffset>1274445</wp:posOffset>
                </wp:positionH>
                <wp:positionV relativeFrom="paragraph">
                  <wp:posOffset>101600</wp:posOffset>
                </wp:positionV>
                <wp:extent cx="3543300" cy="0"/>
                <wp:effectExtent l="13335" t="55245" r="15240" b="59055"/>
                <wp:wrapNone/>
                <wp:docPr id="227" name="Прямая соединительная линия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30C361" id="Прямая соединительная линия 227" o:spid="_x0000_s1026" style="position:absolute;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8pt" to="379.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">
                <v:stroke endarrow="block"/>
              </v:line>
            </w:pict>
          </mc:Fallback>
        </mc:AlternateContent>
      </w:r>
      <w:r w:rsidRPr="00903F34">
        <w:rPr>
          <w:noProof/>
          <w:color w:val="FF0000"/>
          <w:lang w:val="ru-RU"/>
        </w:rPr>
        <mc:AlternateContent>
          <mc:Choice Requires="wps">
            <w:drawing>
              <wp:anchor distT="0" distB="0" distL="114300" distR="114300" simplePos="0" relativeHeight="251877376" behindDoc="0" locked="0" layoutInCell="1" allowOverlap="1">
                <wp:simplePos x="0" y="0"/>
                <wp:positionH relativeFrom="column">
                  <wp:posOffset>2646045</wp:posOffset>
                </wp:positionH>
                <wp:positionV relativeFrom="paragraph">
                  <wp:posOffset>101600</wp:posOffset>
                </wp:positionV>
                <wp:extent cx="0" cy="114300"/>
                <wp:effectExtent l="13335" t="7620" r="5715" b="11430"/>
                <wp:wrapNone/>
                <wp:docPr id="226" name="Прямая соединительная линия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360CA9" id="Прямая соединительная линия 226" o:spid="_x0000_s1026" style="position:absolute;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5pt,8pt" to="208.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"/>
            </w:pict>
          </mc:Fallback>
        </mc:AlternateContent>
      </w:r>
      <w:r w:rsidRPr="00903F34">
        <w:rPr>
          <w:noProof/>
          <w:color w:val="FF0000"/>
          <w:lang w:val="ru-RU"/>
        </w:rPr>
        <mc:AlternateContent>
          <mc:Choice Requires="wps">
            <w:drawing>
              <wp:anchor distT="0" distB="0" distL="114300" distR="114300" simplePos="0" relativeHeight="251876352" behindDoc="0" locked="0" layoutInCell="1" allowOverlap="1">
                <wp:simplePos x="0" y="0"/>
                <wp:positionH relativeFrom="column">
                  <wp:posOffset>2417445</wp:posOffset>
                </wp:positionH>
                <wp:positionV relativeFrom="paragraph">
                  <wp:posOffset>101600</wp:posOffset>
                </wp:positionV>
                <wp:extent cx="0" cy="114300"/>
                <wp:effectExtent l="13335" t="7620" r="5715" b="11430"/>
                <wp:wrapNone/>
                <wp:docPr id="225" name="Прямая соединительная линия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9CCAAC" id="Прямая соединительная линия 225" o:spid="_x0000_s1026" style="position:absolute;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35pt,8pt" to="190.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"/>
            </w:pict>
          </mc:Fallback>
        </mc:AlternateContent>
      </w:r>
      <w:r w:rsidRPr="00903F34">
        <w:rPr>
          <w:color w:val="FF0000"/>
        </w:rPr>
        <w:t xml:space="preserve"> </w:t>
      </w:r>
    </w:p>
    <w:p w:rsidR="00925203" w:rsidRPr="00903F34" w:rsidRDefault="00925203" w:rsidP="00903F34">
      <w:pPr>
        <w:pStyle w:val="a3"/>
        <w:ind w:firstLine="720"/>
        <w:rPr>
          <w:color w:val="FF0000"/>
        </w:rPr>
      </w:pPr>
      <w:r w:rsidRPr="00903F34">
        <w:rPr>
          <w:color w:val="FF0000"/>
        </w:rPr>
        <w:t xml:space="preserve">                       2   4   6   8 10  12 14  16                      </w:t>
      </w:r>
      <w:r w:rsidRPr="00903F34">
        <w:rPr>
          <w:b/>
          <w:bCs/>
          <w:color w:val="FF0000"/>
        </w:rPr>
        <w:t xml:space="preserve">V </w:t>
      </w:r>
      <w:r w:rsidRPr="00903F34">
        <w:rPr>
          <w:color w:val="FF0000"/>
          <w:sz w:val="22"/>
        </w:rPr>
        <w:t xml:space="preserve">NаСІ, </w:t>
      </w:r>
      <w:r w:rsidRPr="00903F34">
        <w:rPr>
          <w:color w:val="FF0000"/>
        </w:rPr>
        <w:t>мл</w:t>
      </w:r>
    </w:p>
    <w:p w:rsidR="00925203" w:rsidRPr="00903F34" w:rsidRDefault="00925203" w:rsidP="00903F34">
      <w:pPr>
        <w:pStyle w:val="a3"/>
        <w:ind w:firstLine="720"/>
        <w:jc w:val="center"/>
        <w:rPr>
          <w:i/>
          <w:iCs/>
          <w:color w:val="FF0000"/>
          <w:sz w:val="24"/>
        </w:rPr>
      </w:pPr>
    </w:p>
    <w:p w:rsidR="00925203" w:rsidRPr="00903F34" w:rsidRDefault="00925203" w:rsidP="00903F34">
      <w:pPr>
        <w:pStyle w:val="a3"/>
        <w:ind w:firstLine="720"/>
        <w:jc w:val="center"/>
        <w:rPr>
          <w:bCs/>
          <w:color w:val="FF0000"/>
          <w:sz w:val="24"/>
        </w:rPr>
      </w:pPr>
      <w:r w:rsidRPr="00903F34">
        <w:rPr>
          <w:i/>
          <w:iCs/>
          <w:color w:val="FF0000"/>
          <w:sz w:val="24"/>
        </w:rPr>
        <w:t xml:space="preserve">Сурет 4  - </w:t>
      </w:r>
      <w:r w:rsidRPr="00903F34">
        <w:rPr>
          <w:color w:val="FF0000"/>
          <w:sz w:val="24"/>
        </w:rPr>
        <w:t xml:space="preserve"> </w:t>
      </w:r>
      <w:r w:rsidRPr="00903F34">
        <w:rPr>
          <w:bCs/>
          <w:color w:val="FF0000"/>
          <w:sz w:val="24"/>
        </w:rPr>
        <w:t xml:space="preserve">Күміс нитратының ерітіндісін натрий хлориді ерітіндісімен  </w:t>
      </w:r>
    </w:p>
    <w:p w:rsidR="00925203" w:rsidRPr="00903F34" w:rsidRDefault="00925203" w:rsidP="00903F34">
      <w:pPr>
        <w:pStyle w:val="a3"/>
        <w:ind w:firstLine="720"/>
        <w:jc w:val="center"/>
        <w:rPr>
          <w:bCs/>
          <w:color w:val="FF0000"/>
          <w:sz w:val="24"/>
        </w:rPr>
      </w:pPr>
      <w:r w:rsidRPr="00903F34">
        <w:rPr>
          <w:bCs/>
          <w:color w:val="FF0000"/>
          <w:sz w:val="24"/>
        </w:rPr>
        <w:t xml:space="preserve">    потенциометрлік титрлеу қисығы</w:t>
      </w:r>
    </w:p>
    <w:p w:rsidR="00925203" w:rsidRPr="00903F34" w:rsidRDefault="00925203" w:rsidP="00903F34">
      <w:pPr>
        <w:pStyle w:val="a3"/>
        <w:ind w:firstLine="720"/>
        <w:jc w:val="both"/>
        <w:rPr>
          <w:color w:val="FF0000"/>
        </w:rPr>
      </w:pPr>
    </w:p>
    <w:p w:rsidR="00925203" w:rsidRPr="00903F34" w:rsidRDefault="00925203" w:rsidP="00903F34">
      <w:pPr>
        <w:pStyle w:val="a3"/>
        <w:ind w:firstLine="720"/>
        <w:jc w:val="both"/>
        <w:rPr>
          <w:color w:val="FF0000"/>
        </w:rPr>
      </w:pPr>
      <w:r w:rsidRPr="00903F34">
        <w:rPr>
          <w:color w:val="FF0000"/>
        </w:rPr>
        <w:t xml:space="preserve">Егер ординатада </w:t>
      </w:r>
      <w:r w:rsidRPr="00903F34">
        <w:rPr>
          <w:color w:val="FF0000"/>
          <w:position w:val="-24"/>
        </w:rPr>
        <w:object w:dxaOrig="440" w:dyaOrig="620">
          <v:shape id="_x0000_i1103" type="#_x0000_t75" style="width:21.75pt;height:30.75pt" o:ole="">
            <v:imagedata r:id="rId147" o:title=""/>
          </v:shape>
          <o:OLEObject Type="Embed" ProgID="Equation.3" ShapeID="_x0000_i1103" DrawAspect="Content" ObjectID="_1510154155" r:id="rId148"/>
        </w:object>
      </w:r>
      <w:r w:rsidRPr="00903F34">
        <w:rPr>
          <w:color w:val="FF0000"/>
        </w:rPr>
        <w:t xml:space="preserve"> мәндері, яғни 1 мл NаСІ ерітіндісі қосылған жағдайдағы потенциалдың  өзгерісі көрсетілсе,   титрлеу қисығының  дифференциалды түрі алынады.  </w:t>
      </w:r>
    </w:p>
    <w:p w:rsidR="00925203" w:rsidRDefault="00925203" w:rsidP="00903F34">
      <w:pPr>
        <w:pStyle w:val="a3"/>
        <w:ind w:firstLine="720"/>
        <w:jc w:val="both"/>
        <w:rPr>
          <w:color w:val="FF0000"/>
        </w:rPr>
      </w:pPr>
    </w:p>
    <w:p w:rsidR="009D1A10" w:rsidRDefault="009D1A10" w:rsidP="00903F34">
      <w:pPr>
        <w:pStyle w:val="a3"/>
        <w:ind w:firstLine="720"/>
        <w:jc w:val="both"/>
        <w:rPr>
          <w:color w:val="FF0000"/>
        </w:rPr>
      </w:pPr>
    </w:p>
    <w:p w:rsidR="009D1A10" w:rsidRDefault="009D1A10" w:rsidP="00903F34">
      <w:pPr>
        <w:pStyle w:val="a3"/>
        <w:ind w:firstLine="720"/>
        <w:jc w:val="both"/>
        <w:rPr>
          <w:color w:val="FF0000"/>
        </w:rPr>
      </w:pPr>
    </w:p>
    <w:p w:rsidR="009D1A10" w:rsidRDefault="009D1A10" w:rsidP="00903F34">
      <w:pPr>
        <w:pStyle w:val="a3"/>
        <w:ind w:firstLine="720"/>
        <w:jc w:val="both"/>
        <w:rPr>
          <w:color w:val="FF0000"/>
        </w:rPr>
      </w:pPr>
    </w:p>
    <w:p w:rsidR="009D1A10" w:rsidRPr="00903F34" w:rsidRDefault="009D1A10" w:rsidP="00903F34">
      <w:pPr>
        <w:pStyle w:val="a3"/>
        <w:ind w:firstLine="720"/>
        <w:jc w:val="both"/>
        <w:rPr>
          <w:color w:val="FF0000"/>
        </w:rPr>
      </w:pPr>
    </w:p>
    <w:p w:rsidR="00925203" w:rsidRPr="00903F34" w:rsidRDefault="00925203" w:rsidP="00903F34">
      <w:pPr>
        <w:pStyle w:val="a3"/>
        <w:ind w:firstLine="720"/>
        <w:jc w:val="both"/>
        <w:rPr>
          <w:color w:val="FF0000"/>
        </w:rPr>
      </w:pPr>
      <w:r w:rsidRPr="00903F34">
        <w:rPr>
          <w:noProof/>
          <w:color w:val="FF0000"/>
          <w:lang w:val="ru-RU"/>
        </w:rPr>
        <w:lastRenderedPageBreak/>
        <mc:AlternateContent>
          <mc:Choice Requires="wps">
            <w:drawing>
              <wp:anchor distT="0" distB="0" distL="114300" distR="114300" simplePos="0" relativeHeight="251897856" behindDoc="0" locked="0" layoutInCell="1" allowOverlap="1">
                <wp:simplePos x="0" y="0"/>
                <wp:positionH relativeFrom="column">
                  <wp:posOffset>1274445</wp:posOffset>
                </wp:positionH>
                <wp:positionV relativeFrom="paragraph">
                  <wp:posOffset>88265</wp:posOffset>
                </wp:positionV>
                <wp:extent cx="0" cy="2857500"/>
                <wp:effectExtent l="60960" t="14605" r="53340" b="13970"/>
                <wp:wrapNone/>
                <wp:docPr id="224" name="Прямая соединительная линия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57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4B3C1" id="Прямая соединительная линия 224" o:spid="_x0000_s1026" style="position:absolute;flip:y;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6.95pt" to="100.35pt,2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">
                <v:stroke endarrow="block"/>
              </v:line>
            </w:pict>
          </mc:Fallback>
        </mc:AlternateContent>
      </w:r>
      <w:r w:rsidRPr="00903F34">
        <w:rPr>
          <w:color w:val="FF0000"/>
        </w:rPr>
        <w:t xml:space="preserve">         </w:t>
      </w:r>
      <w:r w:rsidRPr="00903F34">
        <w:rPr>
          <w:color w:val="FF0000"/>
          <w:position w:val="-24"/>
        </w:rPr>
        <w:object w:dxaOrig="440" w:dyaOrig="620">
          <v:shape id="_x0000_i1104" type="#_x0000_t75" style="width:21.75pt;height:30.75pt" o:ole="">
            <v:imagedata r:id="rId147" o:title=""/>
          </v:shape>
          <o:OLEObject Type="Embed" ProgID="Equation.3" ShapeID="_x0000_i1104" DrawAspect="Content" ObjectID="_1510154156" r:id="rId149"/>
        </w:object>
      </w:r>
    </w:p>
    <w:p w:rsidR="00925203" w:rsidRPr="00903F34" w:rsidRDefault="00925203" w:rsidP="00903F34">
      <w:pPr>
        <w:pStyle w:val="a3"/>
        <w:ind w:firstLine="720"/>
        <w:jc w:val="both"/>
        <w:rPr>
          <w:color w:val="FF0000"/>
        </w:rPr>
      </w:pPr>
      <w:r w:rsidRPr="00903F34">
        <w:rPr>
          <w:color w:val="FF0000"/>
        </w:rPr>
        <w:t xml:space="preserve">           </w:t>
      </w:r>
    </w:p>
    <w:p w:rsidR="00925203" w:rsidRPr="00903F34" w:rsidRDefault="00925203" w:rsidP="00903F34">
      <w:pPr>
        <w:pStyle w:val="a3"/>
        <w:ind w:firstLine="720"/>
        <w:jc w:val="both"/>
        <w:rPr>
          <w:color w:val="FF0000"/>
        </w:rPr>
      </w:pPr>
      <w:r w:rsidRPr="00903F34">
        <w:rPr>
          <w:noProof/>
          <w:color w:val="FF0000"/>
          <w:lang w:val="ru-RU"/>
        </w:rPr>
        <mc:AlternateContent>
          <mc:Choice Requires="wps">
            <w:drawing>
              <wp:anchor distT="0" distB="0" distL="114300" distR="114300" simplePos="0" relativeHeight="251904000" behindDoc="0" locked="0" layoutInCell="1" allowOverlap="1">
                <wp:simplePos x="0" y="0"/>
                <wp:positionH relativeFrom="column">
                  <wp:posOffset>2531745</wp:posOffset>
                </wp:positionH>
                <wp:positionV relativeFrom="paragraph">
                  <wp:posOffset>175895</wp:posOffset>
                </wp:positionV>
                <wp:extent cx="228600" cy="1903730"/>
                <wp:effectExtent l="13335" t="11430" r="5715" b="8890"/>
                <wp:wrapNone/>
                <wp:docPr id="223" name="Прямая соединительная линия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9037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1AB30" id="Прямая соединительная линия 223" o:spid="_x0000_s1026" style="position:absolute;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13.85pt" to="217.35pt,1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"/>
            </w:pict>
          </mc:Fallback>
        </mc:AlternateContent>
      </w:r>
      <w:r w:rsidRPr="00903F34">
        <w:rPr>
          <w:noProof/>
          <w:color w:val="FF0000"/>
          <w:lang w:val="ru-RU"/>
        </w:rPr>
        <mc:AlternateContent>
          <mc:Choice Requires="wps">
            <w:drawing>
              <wp:anchor distT="0" distB="0" distL="114300" distR="114300" simplePos="0" relativeHeight="251916288" behindDoc="0" locked="0" layoutInCell="1" allowOverlap="1">
                <wp:simplePos x="0" y="0"/>
                <wp:positionH relativeFrom="column">
                  <wp:posOffset>1160145</wp:posOffset>
                </wp:positionH>
                <wp:positionV relativeFrom="paragraph">
                  <wp:posOffset>61595</wp:posOffset>
                </wp:positionV>
                <wp:extent cx="114300" cy="0"/>
                <wp:effectExtent l="13335" t="11430" r="5715" b="7620"/>
                <wp:wrapNone/>
                <wp:docPr id="222" name="Прямая соединительная линия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1C91AA" id="Прямая соединительная линия 222" o:spid="_x0000_s1026" style="position:absolute;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4.85pt" to="100.3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"/>
            </w:pict>
          </mc:Fallback>
        </mc:AlternateContent>
      </w:r>
      <w:r w:rsidRPr="00903F34">
        <w:rPr>
          <w:color w:val="FF0000"/>
        </w:rPr>
        <w:t xml:space="preserve">            5</w:t>
      </w:r>
    </w:p>
    <w:p w:rsidR="00925203" w:rsidRPr="00903F34" w:rsidRDefault="00925203" w:rsidP="00903F34">
      <w:pPr>
        <w:pStyle w:val="a3"/>
        <w:ind w:firstLine="720"/>
        <w:jc w:val="both"/>
        <w:rPr>
          <w:color w:val="FF0000"/>
        </w:rPr>
      </w:pPr>
      <w:r w:rsidRPr="00903F34">
        <w:rPr>
          <w:noProof/>
          <w:color w:val="FF0000"/>
          <w:lang w:val="ru-RU"/>
        </w:rPr>
        <mc:AlternateContent>
          <mc:Choice Requires="wps">
            <w:drawing>
              <wp:anchor distT="0" distB="0" distL="114300" distR="114300" simplePos="0" relativeHeight="251902976" behindDoc="0" locked="0" layoutInCell="1" allowOverlap="1">
                <wp:simplePos x="0" y="0"/>
                <wp:positionH relativeFrom="column">
                  <wp:posOffset>2303145</wp:posOffset>
                </wp:positionH>
                <wp:positionV relativeFrom="paragraph">
                  <wp:posOffset>7620</wp:posOffset>
                </wp:positionV>
                <wp:extent cx="211455" cy="1867535"/>
                <wp:effectExtent l="13335" t="9525" r="13335" b="8890"/>
                <wp:wrapNone/>
                <wp:docPr id="221" name="Прямая соединительная линия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1455" cy="18675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5DD59" id="Прямая соединительная линия 221" o:spid="_x0000_s1026" style="position:absolute;flip:x;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6pt" to="198pt,1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"/>
            </w:pict>
          </mc:Fallback>
        </mc:AlternateContent>
      </w:r>
      <w:r w:rsidRPr="00903F34">
        <w:rPr>
          <w:noProof/>
          <w:color w:val="FF0000"/>
          <w:lang w:val="ru-RU"/>
        </w:rPr>
        <mc:AlternateContent>
          <mc:Choice Requires="wps">
            <w:drawing>
              <wp:anchor distT="0" distB="0" distL="114300" distR="114300" simplePos="0" relativeHeight="251922432" behindDoc="0" locked="0" layoutInCell="1" allowOverlap="1">
                <wp:simplePos x="0" y="0"/>
                <wp:positionH relativeFrom="column">
                  <wp:posOffset>2514600</wp:posOffset>
                </wp:positionH>
                <wp:positionV relativeFrom="paragraph">
                  <wp:posOffset>121920</wp:posOffset>
                </wp:positionV>
                <wp:extent cx="0" cy="342900"/>
                <wp:effectExtent l="5715" t="9525" r="13335" b="9525"/>
                <wp:wrapNone/>
                <wp:docPr id="220" name="Прямая соединительная линия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BAC24" id="Прямая соединительная линия 220"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9.6pt" to="198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"/>
            </w:pict>
          </mc:Fallback>
        </mc:AlternateContent>
      </w:r>
    </w:p>
    <w:p w:rsidR="00925203" w:rsidRPr="00903F34" w:rsidRDefault="00925203" w:rsidP="00903F34">
      <w:pPr>
        <w:pStyle w:val="a3"/>
        <w:ind w:firstLine="720"/>
        <w:jc w:val="both"/>
        <w:rPr>
          <w:color w:val="FF0000"/>
        </w:rPr>
      </w:pPr>
      <w:r w:rsidRPr="00903F34">
        <w:rPr>
          <w:noProof/>
          <w:color w:val="FF0000"/>
          <w:lang w:val="ru-RU"/>
        </w:rPr>
        <mc:AlternateContent>
          <mc:Choice Requires="wps">
            <w:drawing>
              <wp:anchor distT="0" distB="0" distL="114300" distR="114300" simplePos="0" relativeHeight="251915264" behindDoc="0" locked="0" layoutInCell="1" allowOverlap="1">
                <wp:simplePos x="0" y="0"/>
                <wp:positionH relativeFrom="column">
                  <wp:posOffset>1160145</wp:posOffset>
                </wp:positionH>
                <wp:positionV relativeFrom="paragraph">
                  <wp:posOffset>109855</wp:posOffset>
                </wp:positionV>
                <wp:extent cx="114300" cy="0"/>
                <wp:effectExtent l="13335" t="11430" r="5715" b="7620"/>
                <wp:wrapNone/>
                <wp:docPr id="219" name="Прямая соединительная линия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8A4F88" id="Прямая соединительная линия 219" o:spid="_x0000_s1026" style="position:absolute;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8.65pt" to="100.3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"/>
            </w:pict>
          </mc:Fallback>
        </mc:AlternateContent>
      </w:r>
      <w:r w:rsidRPr="00903F34">
        <w:rPr>
          <w:color w:val="FF0000"/>
        </w:rPr>
        <w:t xml:space="preserve">            4</w:t>
      </w:r>
    </w:p>
    <w:p w:rsidR="00925203" w:rsidRPr="00903F34" w:rsidRDefault="00925203" w:rsidP="00903F34">
      <w:pPr>
        <w:pStyle w:val="a3"/>
        <w:ind w:firstLine="720"/>
        <w:jc w:val="both"/>
        <w:rPr>
          <w:color w:val="FF0000"/>
        </w:rPr>
      </w:pPr>
      <w:r w:rsidRPr="00903F34">
        <w:rPr>
          <w:noProof/>
          <w:color w:val="FF0000"/>
          <w:lang w:val="ru-RU"/>
        </w:rPr>
        <mc:AlternateContent>
          <mc:Choice Requires="wps">
            <w:drawing>
              <wp:anchor distT="0" distB="0" distL="114300" distR="114300" simplePos="0" relativeHeight="251918336" behindDoc="0" locked="0" layoutInCell="1" allowOverlap="1">
                <wp:simplePos x="0" y="0"/>
                <wp:positionH relativeFrom="column">
                  <wp:posOffset>2514600</wp:posOffset>
                </wp:positionH>
                <wp:positionV relativeFrom="paragraph">
                  <wp:posOffset>170180</wp:posOffset>
                </wp:positionV>
                <wp:extent cx="0" cy="228600"/>
                <wp:effectExtent l="5715" t="9525" r="13335" b="9525"/>
                <wp:wrapNone/>
                <wp:docPr id="218" name="Прямая соединительная линия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37C66" id="Прямая соединительная линия 218" o:spid="_x0000_s1026" style="position:absolute;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3.4pt" to="198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"/>
            </w:pict>
          </mc:Fallback>
        </mc:AlternateContent>
      </w:r>
    </w:p>
    <w:p w:rsidR="00925203" w:rsidRPr="00903F34" w:rsidRDefault="00925203" w:rsidP="00903F34">
      <w:pPr>
        <w:pStyle w:val="a3"/>
        <w:ind w:firstLine="720"/>
        <w:jc w:val="both"/>
        <w:rPr>
          <w:color w:val="FF0000"/>
        </w:rPr>
      </w:pPr>
      <w:r w:rsidRPr="00903F34">
        <w:rPr>
          <w:noProof/>
          <w:color w:val="FF0000"/>
          <w:lang w:val="ru-RU"/>
        </w:rPr>
        <mc:AlternateContent>
          <mc:Choice Requires="wps">
            <w:drawing>
              <wp:anchor distT="0" distB="0" distL="114300" distR="114300" simplePos="0" relativeHeight="251914240" behindDoc="0" locked="0" layoutInCell="1" allowOverlap="1">
                <wp:simplePos x="0" y="0"/>
                <wp:positionH relativeFrom="column">
                  <wp:posOffset>1160145</wp:posOffset>
                </wp:positionH>
                <wp:positionV relativeFrom="paragraph">
                  <wp:posOffset>158115</wp:posOffset>
                </wp:positionV>
                <wp:extent cx="114300" cy="0"/>
                <wp:effectExtent l="13335" t="11430" r="5715" b="7620"/>
                <wp:wrapNone/>
                <wp:docPr id="217" name="Прямая соединительная линия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3F847E" id="Прямая соединительная линия 217" o:spid="_x0000_s1026" style="position:absolute;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2.45pt" to="100.3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"/>
            </w:pict>
          </mc:Fallback>
        </mc:AlternateContent>
      </w:r>
      <w:r w:rsidRPr="00903F34">
        <w:rPr>
          <w:color w:val="FF0000"/>
        </w:rPr>
        <w:t xml:space="preserve">            3</w:t>
      </w:r>
    </w:p>
    <w:p w:rsidR="00925203" w:rsidRPr="00903F34" w:rsidRDefault="00925203" w:rsidP="00903F34">
      <w:pPr>
        <w:pStyle w:val="a3"/>
        <w:ind w:firstLine="720"/>
        <w:jc w:val="both"/>
        <w:rPr>
          <w:color w:val="FF0000"/>
        </w:rPr>
      </w:pPr>
      <w:r w:rsidRPr="00903F34">
        <w:rPr>
          <w:noProof/>
          <w:color w:val="FF0000"/>
          <w:lang w:val="ru-RU"/>
        </w:rPr>
        <mc:AlternateContent>
          <mc:Choice Requires="wps">
            <w:drawing>
              <wp:anchor distT="0" distB="0" distL="114300" distR="114300" simplePos="0" relativeHeight="251917312" behindDoc="0" locked="0" layoutInCell="1" allowOverlap="1">
                <wp:simplePos x="0" y="0"/>
                <wp:positionH relativeFrom="column">
                  <wp:posOffset>2531745</wp:posOffset>
                </wp:positionH>
                <wp:positionV relativeFrom="paragraph">
                  <wp:posOffset>182245</wp:posOffset>
                </wp:positionV>
                <wp:extent cx="1143000" cy="1143000"/>
                <wp:effectExtent l="51435" t="11430" r="5715" b="45720"/>
                <wp:wrapNone/>
                <wp:docPr id="216" name="Прямая соединительная линия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1143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2314EB" id="Прямая соединительная линия 216" o:spid="_x0000_s1026" style="position:absolute;flip:x;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14.35pt" to="289.35pt,10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">
                <v:stroke endarrow="block"/>
              </v:line>
            </w:pict>
          </mc:Fallback>
        </mc:AlternateContent>
      </w:r>
      <w:r w:rsidRPr="00903F34">
        <w:rPr>
          <w:color w:val="FF0000"/>
        </w:rPr>
        <w:t xml:space="preserve">                                                                          Эквиваленттік нүкте</w:t>
      </w:r>
    </w:p>
    <w:p w:rsidR="00925203" w:rsidRPr="00903F34" w:rsidRDefault="00925203" w:rsidP="00903F34">
      <w:pPr>
        <w:pStyle w:val="a3"/>
        <w:ind w:firstLine="720"/>
        <w:jc w:val="both"/>
        <w:rPr>
          <w:color w:val="FF0000"/>
          <w:sz w:val="24"/>
        </w:rPr>
      </w:pPr>
      <w:r w:rsidRPr="00903F34">
        <w:rPr>
          <w:noProof/>
          <w:color w:val="FF0000"/>
          <w:lang w:val="ru-RU"/>
        </w:rPr>
        <mc:AlternateContent>
          <mc:Choice Requires="wps">
            <w:drawing>
              <wp:anchor distT="0" distB="0" distL="114300" distR="114300" simplePos="0" relativeHeight="251919360" behindDoc="0" locked="0" layoutInCell="1" allowOverlap="1">
                <wp:simplePos x="0" y="0"/>
                <wp:positionH relativeFrom="column">
                  <wp:posOffset>2514600</wp:posOffset>
                </wp:positionH>
                <wp:positionV relativeFrom="paragraph">
                  <wp:posOffset>13970</wp:posOffset>
                </wp:positionV>
                <wp:extent cx="0" cy="228600"/>
                <wp:effectExtent l="5715" t="9525" r="13335" b="9525"/>
                <wp:wrapNone/>
                <wp:docPr id="215" name="Прямая соединительная линия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E6A58" id="Прямая соединительная линия 215" o:spid="_x0000_s1026" style="position:absolute;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1pt" to="198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"/>
            </w:pict>
          </mc:Fallback>
        </mc:AlternateContent>
      </w:r>
      <w:r w:rsidRPr="00903F34">
        <w:rPr>
          <w:color w:val="FF0000"/>
        </w:rPr>
        <w:t xml:space="preserve">            2                                                            (</w:t>
      </w:r>
      <w:r w:rsidRPr="00903F34">
        <w:rPr>
          <w:color w:val="FF0000"/>
          <w:sz w:val="24"/>
        </w:rPr>
        <w:t>Аg</w:t>
      </w:r>
      <w:r w:rsidRPr="00903F34">
        <w:rPr>
          <w:color w:val="FF0000"/>
          <w:sz w:val="24"/>
          <w:vertAlign w:val="superscript"/>
        </w:rPr>
        <w:t>+</w:t>
      </w:r>
      <w:r w:rsidRPr="00903F34">
        <w:rPr>
          <w:color w:val="FF0000"/>
          <w:sz w:val="24"/>
        </w:rPr>
        <w:t>-иондарын титрлеуге</w:t>
      </w:r>
    </w:p>
    <w:p w:rsidR="00925203" w:rsidRPr="00903F34" w:rsidRDefault="00925203" w:rsidP="00903F34">
      <w:pPr>
        <w:pStyle w:val="a3"/>
        <w:ind w:firstLine="720"/>
        <w:jc w:val="both"/>
        <w:rPr>
          <w:color w:val="FF0000"/>
          <w:sz w:val="24"/>
        </w:rPr>
      </w:pPr>
      <w:r w:rsidRPr="00903F34">
        <w:rPr>
          <w:noProof/>
          <w:color w:val="FF0000"/>
          <w:sz w:val="24"/>
          <w:lang w:val="ru-RU"/>
        </w:rPr>
        <mc:AlternateContent>
          <mc:Choice Requires="wps">
            <w:drawing>
              <wp:anchor distT="0" distB="0" distL="114300" distR="114300" simplePos="0" relativeHeight="251913216" behindDoc="0" locked="0" layoutInCell="1" allowOverlap="1">
                <wp:simplePos x="0" y="0"/>
                <wp:positionH relativeFrom="column">
                  <wp:posOffset>1160145</wp:posOffset>
                </wp:positionH>
                <wp:positionV relativeFrom="paragraph">
                  <wp:posOffset>1905</wp:posOffset>
                </wp:positionV>
                <wp:extent cx="114300" cy="0"/>
                <wp:effectExtent l="13335" t="11430" r="5715" b="7620"/>
                <wp:wrapNone/>
                <wp:docPr id="214" name="Прямая соединительная линия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D602F7" id="Прямая соединительная линия 214"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5pt" to="100.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"/>
            </w:pict>
          </mc:Fallback>
        </mc:AlternateContent>
      </w:r>
      <w:r w:rsidRPr="00903F34">
        <w:rPr>
          <w:color w:val="FF0000"/>
          <w:sz w:val="24"/>
        </w:rPr>
        <w:t xml:space="preserve">                                                                                        кеткен NаСІ ерітіндісінің  көлемі)</w:t>
      </w:r>
    </w:p>
    <w:p w:rsidR="00925203" w:rsidRPr="00903F34" w:rsidRDefault="00925203" w:rsidP="00903F34">
      <w:pPr>
        <w:pStyle w:val="a3"/>
        <w:ind w:firstLine="720"/>
        <w:jc w:val="both"/>
        <w:rPr>
          <w:color w:val="FF0000"/>
        </w:rPr>
      </w:pPr>
      <w:r w:rsidRPr="00903F34">
        <w:rPr>
          <w:noProof/>
          <w:color w:val="FF0000"/>
          <w:sz w:val="24"/>
          <w:lang w:val="ru-RU"/>
        </w:rPr>
        <mc:AlternateContent>
          <mc:Choice Requires="wps">
            <w:drawing>
              <wp:anchor distT="0" distB="0" distL="114300" distR="114300" simplePos="0" relativeHeight="251920384" behindDoc="0" locked="0" layoutInCell="1" allowOverlap="1">
                <wp:simplePos x="0" y="0"/>
                <wp:positionH relativeFrom="column">
                  <wp:posOffset>2514600</wp:posOffset>
                </wp:positionH>
                <wp:positionV relativeFrom="paragraph">
                  <wp:posOffset>62230</wp:posOffset>
                </wp:positionV>
                <wp:extent cx="0" cy="228600"/>
                <wp:effectExtent l="5715" t="8890" r="13335" b="10160"/>
                <wp:wrapNone/>
                <wp:docPr id="213" name="Прямая соединительная линия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7B388" id="Прямая соединительная линия 213" o:spid="_x0000_s1026" style="position:absolute;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4.9pt" to="198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"/>
            </w:pict>
          </mc:Fallback>
        </mc:AlternateContent>
      </w:r>
      <w:r w:rsidRPr="00903F34">
        <w:rPr>
          <w:color w:val="FF0000"/>
          <w:sz w:val="24"/>
        </w:rPr>
        <w:t xml:space="preserve">                                                                           </w:t>
      </w:r>
    </w:p>
    <w:p w:rsidR="00925203" w:rsidRPr="00903F34" w:rsidRDefault="00925203" w:rsidP="00903F34">
      <w:pPr>
        <w:pStyle w:val="a3"/>
        <w:ind w:firstLine="720"/>
        <w:jc w:val="both"/>
        <w:rPr>
          <w:color w:val="FF0000"/>
        </w:rPr>
      </w:pPr>
      <w:r w:rsidRPr="00903F34">
        <w:rPr>
          <w:noProof/>
          <w:color w:val="FF0000"/>
          <w:lang w:val="ru-RU"/>
        </w:rPr>
        <mc:AlternateContent>
          <mc:Choice Requires="wps">
            <w:drawing>
              <wp:anchor distT="0" distB="0" distL="114300" distR="114300" simplePos="0" relativeHeight="251912192" behindDoc="0" locked="0" layoutInCell="1" allowOverlap="1">
                <wp:simplePos x="0" y="0"/>
                <wp:positionH relativeFrom="column">
                  <wp:posOffset>1160145</wp:posOffset>
                </wp:positionH>
                <wp:positionV relativeFrom="paragraph">
                  <wp:posOffset>50165</wp:posOffset>
                </wp:positionV>
                <wp:extent cx="114300" cy="0"/>
                <wp:effectExtent l="13335" t="10795" r="5715" b="8255"/>
                <wp:wrapNone/>
                <wp:docPr id="212" name="Прямая соединительная линия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9187CB" id="Прямая соединительная линия 212" o:spid="_x0000_s1026" style="position:absolute;flip:x;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3.95pt" to="100.3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"/>
            </w:pict>
          </mc:Fallback>
        </mc:AlternateContent>
      </w:r>
      <w:r w:rsidRPr="00903F34">
        <w:rPr>
          <w:color w:val="FF0000"/>
        </w:rPr>
        <w:t xml:space="preserve">            1 </w:t>
      </w:r>
    </w:p>
    <w:p w:rsidR="00925203" w:rsidRPr="00903F34" w:rsidRDefault="00925203" w:rsidP="00903F34">
      <w:pPr>
        <w:pStyle w:val="a3"/>
        <w:ind w:firstLine="720"/>
        <w:jc w:val="both"/>
        <w:rPr>
          <w:color w:val="FF0000"/>
        </w:rPr>
      </w:pPr>
      <w:r w:rsidRPr="00903F34">
        <w:rPr>
          <w:noProof/>
          <w:color w:val="FF0000"/>
          <w:lang w:val="ru-RU"/>
        </w:rPr>
        <mc:AlternateContent>
          <mc:Choice Requires="wps">
            <w:drawing>
              <wp:anchor distT="0" distB="0" distL="114300" distR="114300" simplePos="0" relativeHeight="251905024" behindDoc="0" locked="0" layoutInCell="1" allowOverlap="1">
                <wp:simplePos x="0" y="0"/>
                <wp:positionH relativeFrom="column">
                  <wp:posOffset>2188845</wp:posOffset>
                </wp:positionH>
                <wp:positionV relativeFrom="paragraph">
                  <wp:posOffset>34925</wp:posOffset>
                </wp:positionV>
                <wp:extent cx="114300" cy="114300"/>
                <wp:effectExtent l="13335" t="9525" r="5715" b="9525"/>
                <wp:wrapNone/>
                <wp:docPr id="211" name="Прямая соединительная линия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58494" id="Прямая соединительная линия 211" o:spid="_x0000_s1026" style="position:absolute;flip:x;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2.75pt" to="181.3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"/>
            </w:pict>
          </mc:Fallback>
        </mc:AlternateContent>
      </w:r>
      <w:r w:rsidRPr="00903F34">
        <w:rPr>
          <w:noProof/>
          <w:color w:val="FF0000"/>
          <w:lang w:val="ru-RU"/>
        </w:rPr>
        <mc:AlternateContent>
          <mc:Choice Requires="wps">
            <w:drawing>
              <wp:anchor distT="0" distB="0" distL="114300" distR="114300" simplePos="0" relativeHeight="251907072" behindDoc="0" locked="0" layoutInCell="1" allowOverlap="1">
                <wp:simplePos x="0" y="0"/>
                <wp:positionH relativeFrom="column">
                  <wp:posOffset>1731645</wp:posOffset>
                </wp:positionH>
                <wp:positionV relativeFrom="paragraph">
                  <wp:posOffset>149225</wp:posOffset>
                </wp:positionV>
                <wp:extent cx="457200" cy="114300"/>
                <wp:effectExtent l="13335" t="9525" r="5715" b="9525"/>
                <wp:wrapNone/>
                <wp:docPr id="210" name="Прямая соединительная линия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9106B6" id="Прямая соединительная линия 210" o:spid="_x0000_s1026" style="position:absolute;flip:x;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5pt,11.75pt" to="172.3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"/>
            </w:pict>
          </mc:Fallback>
        </mc:AlternateContent>
      </w:r>
      <w:r w:rsidRPr="00903F34">
        <w:rPr>
          <w:noProof/>
          <w:color w:val="FF0000"/>
          <w:lang w:val="ru-RU"/>
        </w:rPr>
        <mc:AlternateContent>
          <mc:Choice Requires="wps">
            <w:drawing>
              <wp:anchor distT="0" distB="0" distL="114300" distR="114300" simplePos="0" relativeHeight="251921408" behindDoc="0" locked="0" layoutInCell="1" allowOverlap="1">
                <wp:simplePos x="0" y="0"/>
                <wp:positionH relativeFrom="column">
                  <wp:posOffset>2514600</wp:posOffset>
                </wp:positionH>
                <wp:positionV relativeFrom="paragraph">
                  <wp:posOffset>110490</wp:posOffset>
                </wp:positionV>
                <wp:extent cx="0" cy="228600"/>
                <wp:effectExtent l="5715" t="8890" r="13335" b="10160"/>
                <wp:wrapNone/>
                <wp:docPr id="209" name="Прямая соединительная линия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FD946" id="Прямая соединительная линия 209" o:spid="_x0000_s1026" style="position:absolute;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8.7pt" to="198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"/>
            </w:pict>
          </mc:Fallback>
        </mc:AlternateContent>
      </w:r>
      <w:r w:rsidRPr="00903F34">
        <w:rPr>
          <w:noProof/>
          <w:color w:val="FF0000"/>
          <w:lang w:val="ru-RU"/>
        </w:rPr>
        <mc:AlternateContent>
          <mc:Choice Requires="wps">
            <w:drawing>
              <wp:anchor distT="0" distB="0" distL="114300" distR="114300" simplePos="0" relativeHeight="251906048" behindDoc="0" locked="0" layoutInCell="1" allowOverlap="1">
                <wp:simplePos x="0" y="0"/>
                <wp:positionH relativeFrom="column">
                  <wp:posOffset>2760345</wp:posOffset>
                </wp:positionH>
                <wp:positionV relativeFrom="paragraph">
                  <wp:posOffset>34925</wp:posOffset>
                </wp:positionV>
                <wp:extent cx="114300" cy="114300"/>
                <wp:effectExtent l="13335" t="9525" r="5715" b="9525"/>
                <wp:wrapNone/>
                <wp:docPr id="208" name="Прямая соединительная линия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F296E" id="Прямая соединительная линия 208" o:spid="_x0000_s1026" style="position:absolute;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75pt" to="226.3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"/>
            </w:pict>
          </mc:Fallback>
        </mc:AlternateContent>
      </w:r>
      <w:r w:rsidRPr="00903F34">
        <w:rPr>
          <w:noProof/>
          <w:color w:val="FF0000"/>
          <w:lang w:val="ru-RU"/>
        </w:rPr>
        <mc:AlternateContent>
          <mc:Choice Requires="wps">
            <w:drawing>
              <wp:anchor distT="0" distB="0" distL="114300" distR="114300" simplePos="0" relativeHeight="251908096" behindDoc="0" locked="0" layoutInCell="1" allowOverlap="1">
                <wp:simplePos x="0" y="0"/>
                <wp:positionH relativeFrom="column">
                  <wp:posOffset>2874645</wp:posOffset>
                </wp:positionH>
                <wp:positionV relativeFrom="paragraph">
                  <wp:posOffset>149225</wp:posOffset>
                </wp:positionV>
                <wp:extent cx="571500" cy="114300"/>
                <wp:effectExtent l="13335" t="9525" r="5715" b="9525"/>
                <wp:wrapNone/>
                <wp:docPr id="207" name="Прямая соединительная линия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B2D800" id="Прямая соединительная линия 207" o:spid="_x0000_s1026" style="position:absolute;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35pt,11.75pt" to="271.3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"/>
            </w:pict>
          </mc:Fallback>
        </mc:AlternateContent>
      </w:r>
    </w:p>
    <w:p w:rsidR="00925203" w:rsidRPr="00903F34" w:rsidRDefault="00925203" w:rsidP="00903F34">
      <w:pPr>
        <w:pStyle w:val="a3"/>
        <w:ind w:firstLine="720"/>
        <w:jc w:val="both"/>
        <w:rPr>
          <w:color w:val="FF0000"/>
        </w:rPr>
      </w:pPr>
      <w:r w:rsidRPr="00903F34">
        <w:rPr>
          <w:noProof/>
          <w:color w:val="FF0000"/>
          <w:lang w:val="ru-RU"/>
        </w:rPr>
        <mc:AlternateContent>
          <mc:Choice Requires="wps">
            <w:drawing>
              <wp:anchor distT="0" distB="0" distL="114300" distR="114300" simplePos="0" relativeHeight="251910144" behindDoc="0" locked="0" layoutInCell="1" allowOverlap="1">
                <wp:simplePos x="0" y="0"/>
                <wp:positionH relativeFrom="column">
                  <wp:posOffset>2760345</wp:posOffset>
                </wp:positionH>
                <wp:positionV relativeFrom="paragraph">
                  <wp:posOffset>98425</wp:posOffset>
                </wp:positionV>
                <wp:extent cx="0" cy="114300"/>
                <wp:effectExtent l="13335" t="10795" r="5715" b="8255"/>
                <wp:wrapNone/>
                <wp:docPr id="206" name="Прямая соединительная линия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1F5E7" id="Прямая соединительная линия 206" o:spid="_x0000_s1026" style="position:absolute;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7.75pt" to="217.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"/>
            </w:pict>
          </mc:Fallback>
        </mc:AlternateContent>
      </w:r>
      <w:r w:rsidRPr="00903F34">
        <w:rPr>
          <w:noProof/>
          <w:color w:val="FF0000"/>
          <w:lang w:val="ru-RU"/>
        </w:rPr>
        <mc:AlternateContent>
          <mc:Choice Requires="wps">
            <w:drawing>
              <wp:anchor distT="0" distB="0" distL="114300" distR="114300" simplePos="0" relativeHeight="251900928" behindDoc="0" locked="0" layoutInCell="1" allowOverlap="1">
                <wp:simplePos x="0" y="0"/>
                <wp:positionH relativeFrom="column">
                  <wp:posOffset>2531745</wp:posOffset>
                </wp:positionH>
                <wp:positionV relativeFrom="paragraph">
                  <wp:posOffset>98425</wp:posOffset>
                </wp:positionV>
                <wp:extent cx="0" cy="114300"/>
                <wp:effectExtent l="13335" t="10795" r="5715" b="8255"/>
                <wp:wrapNone/>
                <wp:docPr id="205" name="Прямая соединительная линия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F77CCD" id="Прямая соединительная линия 205" o:spid="_x0000_s1026" style="position:absolute;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7.75pt" to="199.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"/>
            </w:pict>
          </mc:Fallback>
        </mc:AlternateContent>
      </w:r>
      <w:r w:rsidRPr="00903F34">
        <w:rPr>
          <w:noProof/>
          <w:color w:val="FF0000"/>
          <w:lang w:val="ru-RU"/>
        </w:rPr>
        <mc:AlternateContent>
          <mc:Choice Requires="wps">
            <w:drawing>
              <wp:anchor distT="0" distB="0" distL="114300" distR="114300" simplePos="0" relativeHeight="251899904" behindDoc="0" locked="0" layoutInCell="1" allowOverlap="1">
                <wp:simplePos x="0" y="0"/>
                <wp:positionH relativeFrom="column">
                  <wp:posOffset>2303145</wp:posOffset>
                </wp:positionH>
                <wp:positionV relativeFrom="paragraph">
                  <wp:posOffset>98425</wp:posOffset>
                </wp:positionV>
                <wp:extent cx="0" cy="114300"/>
                <wp:effectExtent l="13335" t="10795" r="5715" b="8255"/>
                <wp:wrapNone/>
                <wp:docPr id="204" name="Прямая соединительная линия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A4259A" id="Прямая соединительная линия 204" o:spid="_x0000_s1026" style="position:absolute;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7.75pt" to="181.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"/>
            </w:pict>
          </mc:Fallback>
        </mc:AlternateContent>
      </w:r>
      <w:r w:rsidRPr="00903F34">
        <w:rPr>
          <w:noProof/>
          <w:color w:val="FF0000"/>
          <w:lang w:val="ru-RU"/>
        </w:rPr>
        <mc:AlternateContent>
          <mc:Choice Requires="wps">
            <w:drawing>
              <wp:anchor distT="0" distB="0" distL="114300" distR="114300" simplePos="0" relativeHeight="251898880" behindDoc="0" locked="0" layoutInCell="1" allowOverlap="1">
                <wp:simplePos x="0" y="0"/>
                <wp:positionH relativeFrom="column">
                  <wp:posOffset>1274445</wp:posOffset>
                </wp:positionH>
                <wp:positionV relativeFrom="paragraph">
                  <wp:posOffset>98425</wp:posOffset>
                </wp:positionV>
                <wp:extent cx="2971800" cy="0"/>
                <wp:effectExtent l="13335" t="58420" r="15240" b="55880"/>
                <wp:wrapNone/>
                <wp:docPr id="203" name="Прямая соединительная линия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814D3" id="Прямая соединительная линия 203" o:spid="_x0000_s1026" style="position:absolute;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7.75pt" to="334.3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">
                <v:stroke endarrow="block"/>
              </v:line>
            </w:pict>
          </mc:Fallback>
        </mc:AlternateContent>
      </w:r>
      <w:r w:rsidRPr="00903F34">
        <w:rPr>
          <w:color w:val="FF0000"/>
        </w:rPr>
        <w:t xml:space="preserve">             0</w:t>
      </w:r>
    </w:p>
    <w:p w:rsidR="00925203" w:rsidRPr="00903F34" w:rsidRDefault="00925203" w:rsidP="00903F34">
      <w:pPr>
        <w:pStyle w:val="a3"/>
        <w:ind w:firstLine="720"/>
        <w:jc w:val="both"/>
        <w:rPr>
          <w:color w:val="FF0000"/>
        </w:rPr>
      </w:pPr>
      <w:r w:rsidRPr="00903F34">
        <w:rPr>
          <w:noProof/>
          <w:color w:val="FF0000"/>
          <w:lang w:val="ru-RU"/>
        </w:rPr>
        <mc:AlternateContent>
          <mc:Choice Requires="wps">
            <w:drawing>
              <wp:anchor distT="0" distB="0" distL="114300" distR="114300" simplePos="0" relativeHeight="251911168" behindDoc="0" locked="0" layoutInCell="1" allowOverlap="1">
                <wp:simplePos x="0" y="0"/>
                <wp:positionH relativeFrom="column">
                  <wp:posOffset>2988945</wp:posOffset>
                </wp:positionH>
                <wp:positionV relativeFrom="paragraph">
                  <wp:posOffset>83185</wp:posOffset>
                </wp:positionV>
                <wp:extent cx="0" cy="0"/>
                <wp:effectExtent l="13335" t="9525" r="5715" b="9525"/>
                <wp:wrapNone/>
                <wp:docPr id="202" name="Прямая соединительная линия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982926" id="Прямая соединительная линия 202"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35pt,6.55pt" to="235.3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"/>
            </w:pict>
          </mc:Fallback>
        </mc:AlternateContent>
      </w:r>
      <w:r w:rsidRPr="00903F34">
        <w:rPr>
          <w:noProof/>
          <w:color w:val="FF0000"/>
          <w:lang w:val="ru-RU"/>
        </w:rPr>
        <mc:AlternateContent>
          <mc:Choice Requires="wps">
            <w:drawing>
              <wp:anchor distT="0" distB="0" distL="114300" distR="114300" simplePos="0" relativeHeight="251909120" behindDoc="0" locked="0" layoutInCell="1" allowOverlap="1">
                <wp:simplePos x="0" y="0"/>
                <wp:positionH relativeFrom="column">
                  <wp:posOffset>2760345</wp:posOffset>
                </wp:positionH>
                <wp:positionV relativeFrom="paragraph">
                  <wp:posOffset>83185</wp:posOffset>
                </wp:positionV>
                <wp:extent cx="0" cy="0"/>
                <wp:effectExtent l="13335" t="9525" r="5715" b="9525"/>
                <wp:wrapNone/>
                <wp:docPr id="201" name="Прямая соединительная линия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96C579" id="Прямая соединительная линия 201"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6.55pt" to="217.3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"/>
            </w:pict>
          </mc:Fallback>
        </mc:AlternateContent>
      </w:r>
      <w:r w:rsidRPr="00903F34">
        <w:rPr>
          <w:color w:val="FF0000"/>
        </w:rPr>
        <w:t xml:space="preserve">                                        8       10                       </w:t>
      </w:r>
      <w:r w:rsidRPr="00903F34">
        <w:rPr>
          <w:b/>
          <w:bCs/>
          <w:color w:val="FF0000"/>
        </w:rPr>
        <w:t xml:space="preserve">V </w:t>
      </w:r>
      <w:r w:rsidRPr="00903F34">
        <w:rPr>
          <w:color w:val="FF0000"/>
          <w:sz w:val="22"/>
        </w:rPr>
        <w:t xml:space="preserve">NаСІ, </w:t>
      </w:r>
      <w:r w:rsidRPr="00903F34">
        <w:rPr>
          <w:color w:val="FF0000"/>
        </w:rPr>
        <w:t>мл</w:t>
      </w:r>
    </w:p>
    <w:p w:rsidR="00925203" w:rsidRPr="00903F34" w:rsidRDefault="00925203" w:rsidP="00903F34">
      <w:pPr>
        <w:pStyle w:val="a3"/>
        <w:ind w:firstLine="720"/>
        <w:jc w:val="center"/>
        <w:rPr>
          <w:i/>
          <w:iCs/>
          <w:color w:val="FF0000"/>
        </w:rPr>
      </w:pPr>
    </w:p>
    <w:p w:rsidR="00925203" w:rsidRPr="00903F34" w:rsidRDefault="00925203" w:rsidP="00903F34">
      <w:pPr>
        <w:pStyle w:val="a3"/>
        <w:ind w:firstLine="720"/>
        <w:jc w:val="center"/>
        <w:rPr>
          <w:bCs/>
          <w:color w:val="FF0000"/>
          <w:sz w:val="24"/>
        </w:rPr>
      </w:pPr>
      <w:r w:rsidRPr="00903F34">
        <w:rPr>
          <w:i/>
          <w:iCs/>
          <w:color w:val="FF0000"/>
          <w:sz w:val="24"/>
        </w:rPr>
        <w:t>Сурет 5</w:t>
      </w:r>
      <w:r w:rsidRPr="00903F34">
        <w:rPr>
          <w:i/>
          <w:iCs/>
          <w:color w:val="FF0000"/>
          <w:sz w:val="22"/>
        </w:rPr>
        <w:t xml:space="preserve"> </w:t>
      </w:r>
      <w:r w:rsidRPr="00903F34">
        <w:rPr>
          <w:color w:val="FF0000"/>
          <w:sz w:val="24"/>
        </w:rPr>
        <w:t xml:space="preserve"> - </w:t>
      </w:r>
      <w:r w:rsidRPr="00903F34">
        <w:rPr>
          <w:bCs/>
          <w:color w:val="FF0000"/>
          <w:sz w:val="24"/>
        </w:rPr>
        <w:t xml:space="preserve">Күміс нитратының ерітіндісін натрий хлориді ерітіндісімен  </w:t>
      </w:r>
    </w:p>
    <w:p w:rsidR="00925203" w:rsidRPr="00903F34" w:rsidRDefault="00925203" w:rsidP="00903F34">
      <w:pPr>
        <w:pStyle w:val="a3"/>
        <w:ind w:firstLine="720"/>
        <w:jc w:val="center"/>
        <w:rPr>
          <w:b/>
          <w:color w:val="FF0000"/>
        </w:rPr>
      </w:pPr>
      <w:r w:rsidRPr="00903F34">
        <w:rPr>
          <w:bCs/>
          <w:color w:val="FF0000"/>
          <w:sz w:val="24"/>
        </w:rPr>
        <w:t xml:space="preserve">               потенциометрлік титрлеудің дифференциалдық титрлеу қисығы</w:t>
      </w:r>
    </w:p>
    <w:p w:rsidR="00925203" w:rsidRPr="00903F34" w:rsidRDefault="00925203" w:rsidP="00903F34">
      <w:pPr>
        <w:pStyle w:val="a3"/>
        <w:ind w:firstLine="720"/>
        <w:jc w:val="both"/>
        <w:rPr>
          <w:color w:val="FF0000"/>
        </w:rPr>
      </w:pPr>
      <w:r w:rsidRPr="00903F34">
        <w:rPr>
          <w:color w:val="FF0000"/>
        </w:rPr>
        <w:t>Потенциалдық титрлеу әдісінің дифференциалдық титрлеу қисығы эквиваленттік нүктені жоғары дәлдікпен көрсетеді.</w:t>
      </w:r>
    </w:p>
    <w:p w:rsidR="00925203" w:rsidRPr="00903F34" w:rsidRDefault="00925203" w:rsidP="00903F34">
      <w:pPr>
        <w:rPr>
          <w:color w:val="FF0000"/>
          <w:lang w:val="kk-KZ"/>
        </w:rPr>
      </w:pPr>
    </w:p>
    <w:p w:rsidR="00925203" w:rsidRPr="00903F34" w:rsidRDefault="00925203" w:rsidP="00903F34">
      <w:pPr>
        <w:pStyle w:val="a3"/>
        <w:rPr>
          <w:b/>
          <w:bCs/>
          <w:color w:val="FF0000"/>
        </w:rPr>
      </w:pPr>
    </w:p>
    <w:p w:rsidR="00925203" w:rsidRPr="00903F34" w:rsidRDefault="00925203" w:rsidP="00903F34">
      <w:pPr>
        <w:pStyle w:val="a3"/>
        <w:rPr>
          <w:b/>
          <w:bCs/>
          <w:color w:val="FF0000"/>
        </w:rPr>
      </w:pPr>
      <w:r w:rsidRPr="00903F34">
        <w:rPr>
          <w:b/>
          <w:bCs/>
          <w:color w:val="FF0000"/>
        </w:rPr>
        <w:t>Бақылау сұрақтары:</w:t>
      </w:r>
    </w:p>
    <w:p w:rsidR="00925203" w:rsidRPr="00903F34" w:rsidRDefault="00925203" w:rsidP="00903F34">
      <w:pPr>
        <w:pStyle w:val="a3"/>
        <w:rPr>
          <w:color w:val="FF0000"/>
        </w:rPr>
      </w:pPr>
      <w:r w:rsidRPr="00903F34">
        <w:rPr>
          <w:color w:val="FF0000"/>
        </w:rPr>
        <w:t>1. Электродтық потенциалдың пайда болуының себебі неде ? Электродтық потенциалдың шамасы қандай факторларға тәуелді ?</w:t>
      </w:r>
    </w:p>
    <w:p w:rsidR="00925203" w:rsidRPr="00903F34" w:rsidRDefault="00925203" w:rsidP="00903F34">
      <w:pPr>
        <w:pStyle w:val="a3"/>
        <w:rPr>
          <w:color w:val="FF0000"/>
        </w:rPr>
      </w:pPr>
      <w:r w:rsidRPr="00903F34">
        <w:rPr>
          <w:color w:val="FF0000"/>
        </w:rPr>
        <w:t>2. Бірінші  типті электрод   деп   қандай   электродты атайды ? Нернст теңдеуі бірінші типті электрод үшін қалай жазылады ?</w:t>
      </w:r>
    </w:p>
    <w:p w:rsidR="00925203" w:rsidRPr="00903F34" w:rsidRDefault="00925203" w:rsidP="00903F34">
      <w:pPr>
        <w:pStyle w:val="a3"/>
        <w:rPr>
          <w:color w:val="FF0000"/>
        </w:rPr>
      </w:pPr>
      <w:r w:rsidRPr="00903F34">
        <w:rPr>
          <w:color w:val="FF0000"/>
        </w:rPr>
        <w:t xml:space="preserve">3. Екінші  типті электрод   деп   қандай   электродты атайды ? Нернст теңдеуі екінші  типті электрод үшін қалай жазылады </w:t>
      </w:r>
    </w:p>
    <w:p w:rsidR="00925203" w:rsidRPr="00903F34" w:rsidRDefault="00925203" w:rsidP="00903F34">
      <w:pPr>
        <w:pStyle w:val="a3"/>
        <w:rPr>
          <w:color w:val="FF0000"/>
        </w:rPr>
      </w:pPr>
      <w:r w:rsidRPr="00903F34">
        <w:rPr>
          <w:color w:val="FF0000"/>
        </w:rPr>
        <w:t xml:space="preserve">4. Гальваникалық элементтің жұмыс істеу принципі өздігінен жүретін қандай реакцияға негізделген ? </w:t>
      </w:r>
    </w:p>
    <w:p w:rsidR="00925203" w:rsidRPr="00903F34" w:rsidRDefault="00925203" w:rsidP="00903F34">
      <w:pPr>
        <w:pStyle w:val="a3"/>
        <w:rPr>
          <w:color w:val="FF0000"/>
        </w:rPr>
      </w:pPr>
      <w:r w:rsidRPr="00903F34">
        <w:rPr>
          <w:color w:val="FF0000"/>
        </w:rPr>
        <w:t>5.Гальваникалық элементтің электр қозғалғыш күші нені сипаттайды ?</w:t>
      </w:r>
    </w:p>
    <w:p w:rsidR="00925203" w:rsidRPr="00903F34" w:rsidRDefault="00925203" w:rsidP="00903F34">
      <w:pPr>
        <w:pStyle w:val="a3"/>
        <w:rPr>
          <w:color w:val="FF0000"/>
        </w:rPr>
      </w:pPr>
      <w:r w:rsidRPr="00903F34">
        <w:rPr>
          <w:color w:val="FF0000"/>
        </w:rPr>
        <w:t xml:space="preserve">6. Не себептен титрлеу барысында индикаторлық электродтың потенциалы күрт өзгереді ?  </w:t>
      </w:r>
    </w:p>
    <w:p w:rsidR="00925203" w:rsidRPr="00903F34" w:rsidRDefault="00925203" w:rsidP="00903F34">
      <w:pPr>
        <w:rPr>
          <w:b/>
          <w:bCs/>
          <w:color w:val="FF0000"/>
          <w:sz w:val="28"/>
          <w:lang w:val="kk-KZ"/>
        </w:rPr>
      </w:pPr>
      <w:r w:rsidRPr="00903F34">
        <w:rPr>
          <w:b/>
          <w:bCs/>
          <w:color w:val="FF0000"/>
          <w:sz w:val="28"/>
          <w:lang w:val="kk-KZ"/>
        </w:rPr>
        <w:t>Әдебиет:</w:t>
      </w:r>
    </w:p>
    <w:p w:rsidR="00925203" w:rsidRPr="00903F34" w:rsidRDefault="00925203" w:rsidP="00903F34">
      <w:pPr>
        <w:rPr>
          <w:color w:val="FF0000"/>
          <w:sz w:val="28"/>
          <w:lang w:val="kk-KZ"/>
        </w:rPr>
      </w:pPr>
      <w:r w:rsidRPr="00903F34">
        <w:rPr>
          <w:color w:val="FF0000"/>
          <w:sz w:val="28"/>
          <w:lang w:val="kk-KZ"/>
        </w:rPr>
        <w:t>1.Цитович И.К. Курс аналитической химии. – М.: ВШ, 1994. –  с. 398 - 415.</w:t>
      </w:r>
    </w:p>
    <w:p w:rsidR="00925203" w:rsidRPr="00903F34" w:rsidRDefault="00925203" w:rsidP="00903F34">
      <w:pPr>
        <w:jc w:val="both"/>
        <w:rPr>
          <w:color w:val="FF0000"/>
          <w:sz w:val="28"/>
          <w:lang w:val="kk-KZ" w:eastAsia="ko-KR"/>
        </w:rPr>
      </w:pPr>
      <w:r w:rsidRPr="00903F34">
        <w:rPr>
          <w:color w:val="FF0000"/>
          <w:sz w:val="28"/>
          <w:lang w:val="kk-KZ" w:eastAsia="ko-KR"/>
        </w:rPr>
        <w:t>2.Қоқанбаев Ә. Физикалық химияның қысқаша курсы. – Алматы: Білім, 1996. - 150 -180 б.</w:t>
      </w:r>
    </w:p>
    <w:p w:rsidR="00925203" w:rsidRPr="00903F34" w:rsidRDefault="00925203" w:rsidP="00903F34">
      <w:pPr>
        <w:rPr>
          <w:b/>
          <w:bCs/>
          <w:color w:val="FF0000"/>
          <w:sz w:val="28"/>
        </w:rPr>
      </w:pPr>
      <w:r w:rsidRPr="00903F34">
        <w:rPr>
          <w:color w:val="FF0000"/>
          <w:sz w:val="28"/>
        </w:rPr>
        <w:t>3. Хмельницкий Р.А. Физическая и коллоидная химия. – М.: ВШ, 1988. –             с.238 – 266.</w:t>
      </w:r>
    </w:p>
    <w:p w:rsidR="00E17054" w:rsidRPr="00903F34" w:rsidRDefault="00925203" w:rsidP="00903F34">
      <w:pPr>
        <w:jc w:val="center"/>
        <w:rPr>
          <w:i/>
          <w:iCs/>
          <w:lang w:val="kk-KZ"/>
        </w:rPr>
      </w:pPr>
      <w:bookmarkStart w:id="0" w:name="_GoBack"/>
      <w:bookmarkEnd w:id="0"/>
      <w:r w:rsidRPr="00903F34">
        <w:rPr>
          <w:i/>
          <w:iCs/>
          <w:lang w:val="kk-KZ"/>
        </w:rPr>
        <w:t xml:space="preserve"> </w:t>
      </w: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Pr>
        <w:jc w:val="center"/>
        <w:rPr>
          <w:i/>
          <w:iCs/>
        </w:rPr>
      </w:pPr>
    </w:p>
    <w:p w:rsidR="00E17054" w:rsidRPr="00903F34" w:rsidRDefault="00E17054" w:rsidP="00903F34"/>
    <w:p w:rsidR="00E17054" w:rsidRPr="00903F34" w:rsidRDefault="00E17054" w:rsidP="00903F34"/>
    <w:p w:rsidR="00E17054" w:rsidRPr="00903F34" w:rsidRDefault="00E17054" w:rsidP="00903F34"/>
    <w:p w:rsidR="00E17054" w:rsidRPr="00903F34" w:rsidRDefault="00E17054" w:rsidP="00903F34"/>
    <w:p w:rsidR="00E17054" w:rsidRPr="00903F34" w:rsidRDefault="00E17054" w:rsidP="00903F34"/>
    <w:p w:rsidR="00E17054" w:rsidRPr="00903F34" w:rsidRDefault="00E17054" w:rsidP="00903F34"/>
    <w:p w:rsidR="00E17054" w:rsidRPr="00903F34" w:rsidRDefault="00E17054" w:rsidP="00903F34"/>
    <w:p w:rsidR="00E17054" w:rsidRPr="00903F34" w:rsidRDefault="00E17054" w:rsidP="00903F34"/>
    <w:p w:rsidR="00E17054" w:rsidRPr="00903F34" w:rsidRDefault="00E17054" w:rsidP="00903F34"/>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F90545" w:rsidRPr="00903F34" w:rsidRDefault="00F90545" w:rsidP="00903F34">
      <w:pPr>
        <w:rPr>
          <w:lang w:val="kk-KZ"/>
        </w:rPr>
      </w:pPr>
    </w:p>
    <w:sectPr w:rsidR="00F90545" w:rsidRPr="00903F34">
      <w:footerReference w:type="default" r:id="rId15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EDD" w:rsidRDefault="002E0EDD" w:rsidP="005A3251">
      <w:r>
        <w:separator/>
      </w:r>
    </w:p>
  </w:endnote>
  <w:endnote w:type="continuationSeparator" w:id="0">
    <w:p w:rsidR="002E0EDD" w:rsidRDefault="002E0EDD" w:rsidP="005A3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0955425"/>
      <w:docPartObj>
        <w:docPartGallery w:val="Page Numbers (Bottom of Page)"/>
        <w:docPartUnique/>
      </w:docPartObj>
    </w:sdtPr>
    <w:sdtContent>
      <w:p w:rsidR="005A3251" w:rsidRDefault="005A3251">
        <w:pPr>
          <w:pStyle w:val="a9"/>
          <w:jc w:val="center"/>
        </w:pPr>
        <w:r>
          <w:fldChar w:fldCharType="begin"/>
        </w:r>
        <w:r>
          <w:instrText>PAGE   \* MERGEFORMAT</w:instrText>
        </w:r>
        <w:r>
          <w:fldChar w:fldCharType="separate"/>
        </w:r>
        <w:r w:rsidR="009D1A10">
          <w:rPr>
            <w:noProof/>
          </w:rPr>
          <w:t>70</w:t>
        </w:r>
        <w:r>
          <w:fldChar w:fldCharType="end"/>
        </w:r>
      </w:p>
    </w:sdtContent>
  </w:sdt>
  <w:p w:rsidR="005A3251" w:rsidRDefault="005A325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EDD" w:rsidRDefault="002E0EDD" w:rsidP="005A3251">
      <w:r>
        <w:separator/>
      </w:r>
    </w:p>
  </w:footnote>
  <w:footnote w:type="continuationSeparator" w:id="0">
    <w:p w:rsidR="002E0EDD" w:rsidRDefault="002E0EDD" w:rsidP="005A32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B7DA6"/>
    <w:multiLevelType w:val="hybridMultilevel"/>
    <w:tmpl w:val="C4C6637E"/>
    <w:lvl w:ilvl="0" w:tplc="98C075A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75577E1"/>
    <w:multiLevelType w:val="hybridMultilevel"/>
    <w:tmpl w:val="D6B0A922"/>
    <w:lvl w:ilvl="0" w:tplc="E582459C">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76A2C1A"/>
    <w:multiLevelType w:val="hybridMultilevel"/>
    <w:tmpl w:val="EC864F7E"/>
    <w:lvl w:ilvl="0" w:tplc="FFFFFFFF">
      <w:start w:val="1"/>
      <w:numFmt w:val="decimal"/>
      <w:lvlText w:val="%1."/>
      <w:lvlJc w:val="left"/>
      <w:pPr>
        <w:tabs>
          <w:tab w:val="num" w:pos="1413"/>
        </w:tabs>
        <w:ind w:left="1413"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66B2969"/>
    <w:multiLevelType w:val="hybridMultilevel"/>
    <w:tmpl w:val="F5CAE94E"/>
    <w:lvl w:ilvl="0" w:tplc="7B96937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6EE5C63"/>
    <w:multiLevelType w:val="hybridMultilevel"/>
    <w:tmpl w:val="AA1C75EE"/>
    <w:lvl w:ilvl="0" w:tplc="58A2943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195D4178"/>
    <w:multiLevelType w:val="hybridMultilevel"/>
    <w:tmpl w:val="C3DA081E"/>
    <w:lvl w:ilvl="0" w:tplc="A3AA249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33701317"/>
    <w:multiLevelType w:val="hybridMultilevel"/>
    <w:tmpl w:val="ECFE610A"/>
    <w:lvl w:ilvl="0" w:tplc="00D66AC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F963168"/>
    <w:multiLevelType w:val="hybridMultilevel"/>
    <w:tmpl w:val="1DEEAD94"/>
    <w:lvl w:ilvl="0" w:tplc="B0BE002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nsid w:val="4E8929C6"/>
    <w:multiLevelType w:val="hybridMultilevel"/>
    <w:tmpl w:val="B5A2AE12"/>
    <w:lvl w:ilvl="0" w:tplc="9ADA20AC">
      <w:start w:val="400"/>
      <w:numFmt w:val="decimal"/>
      <w:lvlText w:val="%1"/>
      <w:lvlJc w:val="left"/>
      <w:pPr>
        <w:tabs>
          <w:tab w:val="num" w:pos="1785"/>
        </w:tabs>
        <w:ind w:left="1785" w:hanging="435"/>
      </w:pPr>
      <w:rPr>
        <w:rFonts w:hint="default"/>
      </w:rPr>
    </w:lvl>
    <w:lvl w:ilvl="1" w:tplc="04190019" w:tentative="1">
      <w:start w:val="1"/>
      <w:numFmt w:val="lowerLetter"/>
      <w:lvlText w:val="%2."/>
      <w:lvlJc w:val="left"/>
      <w:pPr>
        <w:tabs>
          <w:tab w:val="num" w:pos="2430"/>
        </w:tabs>
        <w:ind w:left="2430" w:hanging="360"/>
      </w:pPr>
    </w:lvl>
    <w:lvl w:ilvl="2" w:tplc="0419001B" w:tentative="1">
      <w:start w:val="1"/>
      <w:numFmt w:val="lowerRoman"/>
      <w:lvlText w:val="%3."/>
      <w:lvlJc w:val="right"/>
      <w:pPr>
        <w:tabs>
          <w:tab w:val="num" w:pos="3150"/>
        </w:tabs>
        <w:ind w:left="3150" w:hanging="180"/>
      </w:pPr>
    </w:lvl>
    <w:lvl w:ilvl="3" w:tplc="0419000F" w:tentative="1">
      <w:start w:val="1"/>
      <w:numFmt w:val="decimal"/>
      <w:lvlText w:val="%4."/>
      <w:lvlJc w:val="left"/>
      <w:pPr>
        <w:tabs>
          <w:tab w:val="num" w:pos="3870"/>
        </w:tabs>
        <w:ind w:left="3870" w:hanging="360"/>
      </w:pPr>
    </w:lvl>
    <w:lvl w:ilvl="4" w:tplc="04190019" w:tentative="1">
      <w:start w:val="1"/>
      <w:numFmt w:val="lowerLetter"/>
      <w:lvlText w:val="%5."/>
      <w:lvlJc w:val="left"/>
      <w:pPr>
        <w:tabs>
          <w:tab w:val="num" w:pos="4590"/>
        </w:tabs>
        <w:ind w:left="4590" w:hanging="360"/>
      </w:pPr>
    </w:lvl>
    <w:lvl w:ilvl="5" w:tplc="0419001B" w:tentative="1">
      <w:start w:val="1"/>
      <w:numFmt w:val="lowerRoman"/>
      <w:lvlText w:val="%6."/>
      <w:lvlJc w:val="right"/>
      <w:pPr>
        <w:tabs>
          <w:tab w:val="num" w:pos="5310"/>
        </w:tabs>
        <w:ind w:left="5310" w:hanging="180"/>
      </w:pPr>
    </w:lvl>
    <w:lvl w:ilvl="6" w:tplc="0419000F" w:tentative="1">
      <w:start w:val="1"/>
      <w:numFmt w:val="decimal"/>
      <w:lvlText w:val="%7."/>
      <w:lvlJc w:val="left"/>
      <w:pPr>
        <w:tabs>
          <w:tab w:val="num" w:pos="6030"/>
        </w:tabs>
        <w:ind w:left="6030" w:hanging="360"/>
      </w:pPr>
    </w:lvl>
    <w:lvl w:ilvl="7" w:tplc="04190019" w:tentative="1">
      <w:start w:val="1"/>
      <w:numFmt w:val="lowerLetter"/>
      <w:lvlText w:val="%8."/>
      <w:lvlJc w:val="left"/>
      <w:pPr>
        <w:tabs>
          <w:tab w:val="num" w:pos="6750"/>
        </w:tabs>
        <w:ind w:left="6750" w:hanging="360"/>
      </w:pPr>
    </w:lvl>
    <w:lvl w:ilvl="8" w:tplc="0419001B" w:tentative="1">
      <w:start w:val="1"/>
      <w:numFmt w:val="lowerRoman"/>
      <w:lvlText w:val="%9."/>
      <w:lvlJc w:val="right"/>
      <w:pPr>
        <w:tabs>
          <w:tab w:val="num" w:pos="7470"/>
        </w:tabs>
        <w:ind w:left="7470" w:hanging="180"/>
      </w:pPr>
    </w:lvl>
  </w:abstractNum>
  <w:abstractNum w:abstractNumId="9">
    <w:nsid w:val="633D6EA6"/>
    <w:multiLevelType w:val="hybridMultilevel"/>
    <w:tmpl w:val="DCAC5E8C"/>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70A06D12"/>
    <w:multiLevelType w:val="hybridMultilevel"/>
    <w:tmpl w:val="265E67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6EB75FE"/>
    <w:multiLevelType w:val="hybridMultilevel"/>
    <w:tmpl w:val="EA66DC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7"/>
  </w:num>
  <w:num w:numId="5">
    <w:abstractNumId w:val="11"/>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 w:numId="10">
    <w:abstractNumId w:val="10"/>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63C"/>
    <w:rsid w:val="00134424"/>
    <w:rsid w:val="001E563C"/>
    <w:rsid w:val="002E0EDD"/>
    <w:rsid w:val="003B469E"/>
    <w:rsid w:val="003D3A5C"/>
    <w:rsid w:val="005A3251"/>
    <w:rsid w:val="007678C0"/>
    <w:rsid w:val="0087630E"/>
    <w:rsid w:val="00903F34"/>
    <w:rsid w:val="00925203"/>
    <w:rsid w:val="009D1A10"/>
    <w:rsid w:val="00A65850"/>
    <w:rsid w:val="00E17054"/>
    <w:rsid w:val="00F905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18049AC-2BD0-4C38-AE7A-7AD542EFC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05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17054"/>
    <w:pPr>
      <w:keepNext/>
      <w:outlineLvl w:val="0"/>
    </w:pPr>
    <w:rPr>
      <w:sz w:val="36"/>
      <w:szCs w:val="20"/>
      <w:lang w:val="kk-KZ" w:eastAsia="ko-KR"/>
    </w:rPr>
  </w:style>
  <w:style w:type="paragraph" w:styleId="2">
    <w:name w:val="heading 2"/>
    <w:basedOn w:val="a"/>
    <w:next w:val="a"/>
    <w:link w:val="20"/>
    <w:qFormat/>
    <w:rsid w:val="00E17054"/>
    <w:pPr>
      <w:keepNext/>
      <w:ind w:left="105"/>
      <w:outlineLvl w:val="1"/>
    </w:pPr>
    <w:rPr>
      <w:b/>
      <w:bCs/>
      <w:sz w:val="28"/>
      <w:lang w:val="kk-KZ" w:eastAsia="ko-KR"/>
    </w:rPr>
  </w:style>
  <w:style w:type="paragraph" w:styleId="3">
    <w:name w:val="heading 3"/>
    <w:basedOn w:val="a"/>
    <w:next w:val="a"/>
    <w:link w:val="30"/>
    <w:qFormat/>
    <w:rsid w:val="00E17054"/>
    <w:pPr>
      <w:keepNext/>
      <w:jc w:val="center"/>
      <w:outlineLvl w:val="2"/>
    </w:pPr>
    <w:rPr>
      <w:sz w:val="28"/>
      <w:lang w:val="kk-KZ"/>
    </w:rPr>
  </w:style>
  <w:style w:type="paragraph" w:styleId="4">
    <w:name w:val="heading 4"/>
    <w:basedOn w:val="a"/>
    <w:next w:val="a"/>
    <w:link w:val="40"/>
    <w:qFormat/>
    <w:rsid w:val="00E17054"/>
    <w:pPr>
      <w:keepNext/>
      <w:outlineLvl w:val="3"/>
    </w:pPr>
    <w:rPr>
      <w:b/>
      <w:bCs/>
      <w:sz w:val="28"/>
      <w:lang w:val="kk-KZ"/>
    </w:rPr>
  </w:style>
  <w:style w:type="paragraph" w:styleId="5">
    <w:name w:val="heading 5"/>
    <w:basedOn w:val="a"/>
    <w:next w:val="a"/>
    <w:link w:val="50"/>
    <w:qFormat/>
    <w:rsid w:val="00E17054"/>
    <w:pPr>
      <w:keepNext/>
      <w:jc w:val="center"/>
      <w:outlineLvl w:val="4"/>
    </w:pPr>
    <w:rPr>
      <w:b/>
      <w:bCs/>
      <w:sz w:val="28"/>
      <w:lang w:val="kk-KZ"/>
    </w:rPr>
  </w:style>
  <w:style w:type="paragraph" w:styleId="6">
    <w:name w:val="heading 6"/>
    <w:basedOn w:val="a"/>
    <w:next w:val="a"/>
    <w:link w:val="60"/>
    <w:qFormat/>
    <w:rsid w:val="00E17054"/>
    <w:pPr>
      <w:keepNext/>
      <w:jc w:val="center"/>
      <w:outlineLvl w:val="5"/>
    </w:pPr>
    <w:rPr>
      <w:color w:val="FF0000"/>
      <w:sz w:val="28"/>
      <w:lang w:val="kk-KZ"/>
    </w:rPr>
  </w:style>
  <w:style w:type="paragraph" w:styleId="7">
    <w:name w:val="heading 7"/>
    <w:basedOn w:val="a"/>
    <w:next w:val="a"/>
    <w:link w:val="70"/>
    <w:qFormat/>
    <w:rsid w:val="00E17054"/>
    <w:pPr>
      <w:keepNext/>
      <w:outlineLvl w:val="6"/>
    </w:pPr>
    <w:rPr>
      <w:color w:val="FF0000"/>
      <w:sz w:val="28"/>
      <w:lang w:val="kk-KZ"/>
    </w:rPr>
  </w:style>
  <w:style w:type="paragraph" w:styleId="8">
    <w:name w:val="heading 8"/>
    <w:basedOn w:val="a"/>
    <w:next w:val="a"/>
    <w:link w:val="80"/>
    <w:qFormat/>
    <w:rsid w:val="00E17054"/>
    <w:pPr>
      <w:keepNext/>
      <w:jc w:val="center"/>
      <w:outlineLvl w:val="7"/>
    </w:pPr>
    <w:rPr>
      <w:b/>
      <w:bCs/>
      <w:color w:val="FF0000"/>
      <w:sz w:val="28"/>
      <w:lang w:val="kk-KZ"/>
    </w:rPr>
  </w:style>
  <w:style w:type="paragraph" w:styleId="9">
    <w:name w:val="heading 9"/>
    <w:basedOn w:val="a"/>
    <w:next w:val="a"/>
    <w:link w:val="90"/>
    <w:qFormat/>
    <w:rsid w:val="00E17054"/>
    <w:pPr>
      <w:keepNext/>
      <w:outlineLvl w:val="8"/>
    </w:pPr>
    <w:rPr>
      <w:b/>
      <w:b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7054"/>
    <w:rPr>
      <w:rFonts w:ascii="Times New Roman" w:eastAsia="Times New Roman" w:hAnsi="Times New Roman" w:cs="Times New Roman"/>
      <w:sz w:val="36"/>
      <w:szCs w:val="20"/>
      <w:lang w:val="kk-KZ" w:eastAsia="ko-KR"/>
    </w:rPr>
  </w:style>
  <w:style w:type="character" w:customStyle="1" w:styleId="20">
    <w:name w:val="Заголовок 2 Знак"/>
    <w:basedOn w:val="a0"/>
    <w:link w:val="2"/>
    <w:rsid w:val="00E17054"/>
    <w:rPr>
      <w:rFonts w:ascii="Times New Roman" w:eastAsia="Times New Roman" w:hAnsi="Times New Roman" w:cs="Times New Roman"/>
      <w:b/>
      <w:bCs/>
      <w:sz w:val="28"/>
      <w:szCs w:val="24"/>
      <w:lang w:val="kk-KZ" w:eastAsia="ko-KR"/>
    </w:rPr>
  </w:style>
  <w:style w:type="character" w:customStyle="1" w:styleId="30">
    <w:name w:val="Заголовок 3 Знак"/>
    <w:basedOn w:val="a0"/>
    <w:link w:val="3"/>
    <w:rsid w:val="00E17054"/>
    <w:rPr>
      <w:rFonts w:ascii="Times New Roman" w:eastAsia="Times New Roman" w:hAnsi="Times New Roman" w:cs="Times New Roman"/>
      <w:sz w:val="28"/>
      <w:szCs w:val="24"/>
      <w:lang w:val="kk-KZ" w:eastAsia="ru-RU"/>
    </w:rPr>
  </w:style>
  <w:style w:type="character" w:customStyle="1" w:styleId="40">
    <w:name w:val="Заголовок 4 Знак"/>
    <w:basedOn w:val="a0"/>
    <w:link w:val="4"/>
    <w:rsid w:val="00E17054"/>
    <w:rPr>
      <w:rFonts w:ascii="Times New Roman" w:eastAsia="Times New Roman" w:hAnsi="Times New Roman" w:cs="Times New Roman"/>
      <w:b/>
      <w:bCs/>
      <w:sz w:val="28"/>
      <w:szCs w:val="24"/>
      <w:lang w:val="kk-KZ" w:eastAsia="ru-RU"/>
    </w:rPr>
  </w:style>
  <w:style w:type="character" w:customStyle="1" w:styleId="50">
    <w:name w:val="Заголовок 5 Знак"/>
    <w:basedOn w:val="a0"/>
    <w:link w:val="5"/>
    <w:rsid w:val="00E17054"/>
    <w:rPr>
      <w:rFonts w:ascii="Times New Roman" w:eastAsia="Times New Roman" w:hAnsi="Times New Roman" w:cs="Times New Roman"/>
      <w:b/>
      <w:bCs/>
      <w:sz w:val="28"/>
      <w:szCs w:val="24"/>
      <w:lang w:val="kk-KZ" w:eastAsia="ru-RU"/>
    </w:rPr>
  </w:style>
  <w:style w:type="character" w:customStyle="1" w:styleId="60">
    <w:name w:val="Заголовок 6 Знак"/>
    <w:basedOn w:val="a0"/>
    <w:link w:val="6"/>
    <w:rsid w:val="00E17054"/>
    <w:rPr>
      <w:rFonts w:ascii="Times New Roman" w:eastAsia="Times New Roman" w:hAnsi="Times New Roman" w:cs="Times New Roman"/>
      <w:color w:val="FF0000"/>
      <w:sz w:val="28"/>
      <w:szCs w:val="24"/>
      <w:lang w:val="kk-KZ" w:eastAsia="ru-RU"/>
    </w:rPr>
  </w:style>
  <w:style w:type="character" w:customStyle="1" w:styleId="70">
    <w:name w:val="Заголовок 7 Знак"/>
    <w:basedOn w:val="a0"/>
    <w:link w:val="7"/>
    <w:rsid w:val="00E17054"/>
    <w:rPr>
      <w:rFonts w:ascii="Times New Roman" w:eastAsia="Times New Roman" w:hAnsi="Times New Roman" w:cs="Times New Roman"/>
      <w:color w:val="FF0000"/>
      <w:sz w:val="28"/>
      <w:szCs w:val="24"/>
      <w:lang w:val="kk-KZ" w:eastAsia="ru-RU"/>
    </w:rPr>
  </w:style>
  <w:style w:type="character" w:customStyle="1" w:styleId="80">
    <w:name w:val="Заголовок 8 Знак"/>
    <w:basedOn w:val="a0"/>
    <w:link w:val="8"/>
    <w:rsid w:val="00E17054"/>
    <w:rPr>
      <w:rFonts w:ascii="Times New Roman" w:eastAsia="Times New Roman" w:hAnsi="Times New Roman" w:cs="Times New Roman"/>
      <w:b/>
      <w:bCs/>
      <w:color w:val="FF0000"/>
      <w:sz w:val="28"/>
      <w:szCs w:val="24"/>
      <w:lang w:val="kk-KZ" w:eastAsia="ru-RU"/>
    </w:rPr>
  </w:style>
  <w:style w:type="character" w:customStyle="1" w:styleId="90">
    <w:name w:val="Заголовок 9 Знак"/>
    <w:basedOn w:val="a0"/>
    <w:link w:val="9"/>
    <w:rsid w:val="00E17054"/>
    <w:rPr>
      <w:rFonts w:ascii="Times New Roman" w:eastAsia="Times New Roman" w:hAnsi="Times New Roman" w:cs="Times New Roman"/>
      <w:b/>
      <w:bCs/>
      <w:color w:val="FF0000"/>
      <w:sz w:val="28"/>
      <w:szCs w:val="24"/>
      <w:lang w:val="kk-KZ" w:eastAsia="ru-RU"/>
    </w:rPr>
  </w:style>
  <w:style w:type="paragraph" w:styleId="a3">
    <w:name w:val="Body Text"/>
    <w:basedOn w:val="a"/>
    <w:link w:val="a4"/>
    <w:rsid w:val="00E17054"/>
    <w:rPr>
      <w:sz w:val="28"/>
      <w:lang w:val="kk-KZ"/>
    </w:rPr>
  </w:style>
  <w:style w:type="character" w:customStyle="1" w:styleId="a4">
    <w:name w:val="Основной текст Знак"/>
    <w:basedOn w:val="a0"/>
    <w:link w:val="a3"/>
    <w:rsid w:val="00E17054"/>
    <w:rPr>
      <w:rFonts w:ascii="Times New Roman" w:eastAsia="Times New Roman" w:hAnsi="Times New Roman" w:cs="Times New Roman"/>
      <w:sz w:val="28"/>
      <w:szCs w:val="24"/>
      <w:lang w:val="kk-KZ" w:eastAsia="ru-RU"/>
    </w:rPr>
  </w:style>
  <w:style w:type="paragraph" w:styleId="a5">
    <w:name w:val="Body Text Indent"/>
    <w:basedOn w:val="a"/>
    <w:link w:val="a6"/>
    <w:rsid w:val="00E17054"/>
    <w:pPr>
      <w:ind w:firstLine="708"/>
    </w:pPr>
    <w:rPr>
      <w:color w:val="FF0000"/>
      <w:sz w:val="28"/>
      <w:lang w:val="kk-KZ"/>
    </w:rPr>
  </w:style>
  <w:style w:type="character" w:customStyle="1" w:styleId="a6">
    <w:name w:val="Основной текст с отступом Знак"/>
    <w:basedOn w:val="a0"/>
    <w:link w:val="a5"/>
    <w:rsid w:val="00E17054"/>
    <w:rPr>
      <w:rFonts w:ascii="Times New Roman" w:eastAsia="Times New Roman" w:hAnsi="Times New Roman" w:cs="Times New Roman"/>
      <w:color w:val="FF0000"/>
      <w:sz w:val="28"/>
      <w:szCs w:val="24"/>
      <w:lang w:val="kk-KZ" w:eastAsia="ru-RU"/>
    </w:rPr>
  </w:style>
  <w:style w:type="paragraph" w:styleId="21">
    <w:name w:val="Body Text 2"/>
    <w:basedOn w:val="a"/>
    <w:link w:val="22"/>
    <w:rsid w:val="00E17054"/>
    <w:rPr>
      <w:color w:val="FF0000"/>
      <w:sz w:val="28"/>
      <w:lang w:val="kk-KZ"/>
    </w:rPr>
  </w:style>
  <w:style w:type="character" w:customStyle="1" w:styleId="22">
    <w:name w:val="Основной текст 2 Знак"/>
    <w:basedOn w:val="a0"/>
    <w:link w:val="21"/>
    <w:rsid w:val="00E17054"/>
    <w:rPr>
      <w:rFonts w:ascii="Times New Roman" w:eastAsia="Times New Roman" w:hAnsi="Times New Roman" w:cs="Times New Roman"/>
      <w:color w:val="FF0000"/>
      <w:sz w:val="28"/>
      <w:szCs w:val="24"/>
      <w:lang w:val="kk-KZ" w:eastAsia="ru-RU"/>
    </w:rPr>
  </w:style>
  <w:style w:type="paragraph" w:styleId="31">
    <w:name w:val="Body Text 3"/>
    <w:basedOn w:val="a"/>
    <w:link w:val="32"/>
    <w:rsid w:val="00E17054"/>
    <w:rPr>
      <w:b/>
      <w:bCs/>
      <w:i/>
      <w:iCs/>
      <w:color w:val="FF0000"/>
      <w:sz w:val="28"/>
      <w:lang w:val="kk-KZ"/>
    </w:rPr>
  </w:style>
  <w:style w:type="character" w:customStyle="1" w:styleId="32">
    <w:name w:val="Основной текст 3 Знак"/>
    <w:basedOn w:val="a0"/>
    <w:link w:val="31"/>
    <w:rsid w:val="00E17054"/>
    <w:rPr>
      <w:rFonts w:ascii="Times New Roman" w:eastAsia="Times New Roman" w:hAnsi="Times New Roman" w:cs="Times New Roman"/>
      <w:b/>
      <w:bCs/>
      <w:i/>
      <w:iCs/>
      <w:color w:val="FF0000"/>
      <w:sz w:val="28"/>
      <w:szCs w:val="24"/>
      <w:lang w:val="kk-KZ" w:eastAsia="ru-RU"/>
    </w:rPr>
  </w:style>
  <w:style w:type="paragraph" w:styleId="23">
    <w:name w:val="Body Text Indent 2"/>
    <w:basedOn w:val="a"/>
    <w:link w:val="24"/>
    <w:rsid w:val="00E17054"/>
    <w:pPr>
      <w:ind w:firstLine="708"/>
      <w:jc w:val="both"/>
    </w:pPr>
    <w:rPr>
      <w:color w:val="FF0000"/>
      <w:sz w:val="28"/>
      <w:lang w:val="kk-KZ"/>
    </w:rPr>
  </w:style>
  <w:style w:type="character" w:customStyle="1" w:styleId="24">
    <w:name w:val="Основной текст с отступом 2 Знак"/>
    <w:basedOn w:val="a0"/>
    <w:link w:val="23"/>
    <w:rsid w:val="00E17054"/>
    <w:rPr>
      <w:rFonts w:ascii="Times New Roman" w:eastAsia="Times New Roman" w:hAnsi="Times New Roman" w:cs="Times New Roman"/>
      <w:color w:val="FF0000"/>
      <w:sz w:val="28"/>
      <w:szCs w:val="24"/>
      <w:lang w:val="kk-KZ" w:eastAsia="ru-RU"/>
    </w:rPr>
  </w:style>
  <w:style w:type="paragraph" w:styleId="33">
    <w:name w:val="Body Text Indent 3"/>
    <w:basedOn w:val="a"/>
    <w:link w:val="34"/>
    <w:rsid w:val="00E17054"/>
    <w:pPr>
      <w:ind w:firstLine="708"/>
      <w:jc w:val="both"/>
    </w:pPr>
    <w:rPr>
      <w:sz w:val="28"/>
      <w:szCs w:val="20"/>
      <w:lang w:val="kk-KZ"/>
    </w:rPr>
  </w:style>
  <w:style w:type="character" w:customStyle="1" w:styleId="34">
    <w:name w:val="Основной текст с отступом 3 Знак"/>
    <w:basedOn w:val="a0"/>
    <w:link w:val="33"/>
    <w:rsid w:val="00E17054"/>
    <w:rPr>
      <w:rFonts w:ascii="Times New Roman" w:eastAsia="Times New Roman" w:hAnsi="Times New Roman" w:cs="Times New Roman"/>
      <w:sz w:val="28"/>
      <w:szCs w:val="20"/>
      <w:lang w:val="kk-KZ" w:eastAsia="ru-RU"/>
    </w:rPr>
  </w:style>
  <w:style w:type="paragraph" w:styleId="a7">
    <w:name w:val="Title"/>
    <w:basedOn w:val="a"/>
    <w:link w:val="a8"/>
    <w:qFormat/>
    <w:rsid w:val="00E17054"/>
    <w:pPr>
      <w:jc w:val="center"/>
    </w:pPr>
    <w:rPr>
      <w:sz w:val="28"/>
      <w:szCs w:val="20"/>
    </w:rPr>
  </w:style>
  <w:style w:type="character" w:customStyle="1" w:styleId="a8">
    <w:name w:val="Название Знак"/>
    <w:basedOn w:val="a0"/>
    <w:link w:val="a7"/>
    <w:rsid w:val="00E17054"/>
    <w:rPr>
      <w:rFonts w:ascii="Times New Roman" w:eastAsia="Times New Roman" w:hAnsi="Times New Roman" w:cs="Times New Roman"/>
      <w:sz w:val="28"/>
      <w:szCs w:val="20"/>
      <w:lang w:eastAsia="ru-RU"/>
    </w:rPr>
  </w:style>
  <w:style w:type="paragraph" w:styleId="a9">
    <w:name w:val="footer"/>
    <w:basedOn w:val="a"/>
    <w:link w:val="aa"/>
    <w:uiPriority w:val="99"/>
    <w:rsid w:val="00E17054"/>
    <w:pPr>
      <w:tabs>
        <w:tab w:val="center" w:pos="4677"/>
        <w:tab w:val="right" w:pos="9355"/>
      </w:tabs>
    </w:pPr>
  </w:style>
  <w:style w:type="character" w:customStyle="1" w:styleId="aa">
    <w:name w:val="Нижний колонтитул Знак"/>
    <w:basedOn w:val="a0"/>
    <w:link w:val="a9"/>
    <w:uiPriority w:val="99"/>
    <w:rsid w:val="00E17054"/>
    <w:rPr>
      <w:rFonts w:ascii="Times New Roman" w:eastAsia="Times New Roman" w:hAnsi="Times New Roman" w:cs="Times New Roman"/>
      <w:sz w:val="24"/>
      <w:szCs w:val="24"/>
      <w:lang w:eastAsia="ru-RU"/>
    </w:rPr>
  </w:style>
  <w:style w:type="character" w:styleId="ab">
    <w:name w:val="page number"/>
    <w:basedOn w:val="a0"/>
    <w:rsid w:val="00E17054"/>
  </w:style>
  <w:style w:type="paragraph" w:styleId="ac">
    <w:name w:val="Subtitle"/>
    <w:basedOn w:val="a"/>
    <w:link w:val="ad"/>
    <w:qFormat/>
    <w:rsid w:val="00E17054"/>
    <w:pPr>
      <w:jc w:val="center"/>
    </w:pPr>
    <w:rPr>
      <w:b/>
      <w:bCs/>
      <w:color w:val="FF0000"/>
      <w:sz w:val="28"/>
    </w:rPr>
  </w:style>
  <w:style w:type="character" w:customStyle="1" w:styleId="ad">
    <w:name w:val="Подзаголовок Знак"/>
    <w:basedOn w:val="a0"/>
    <w:link w:val="ac"/>
    <w:rsid w:val="00E17054"/>
    <w:rPr>
      <w:rFonts w:ascii="Times New Roman" w:eastAsia="Times New Roman" w:hAnsi="Times New Roman" w:cs="Times New Roman"/>
      <w:b/>
      <w:bCs/>
      <w:color w:val="FF0000"/>
      <w:sz w:val="28"/>
      <w:szCs w:val="24"/>
      <w:lang w:eastAsia="ru-RU"/>
    </w:rPr>
  </w:style>
  <w:style w:type="paragraph" w:styleId="ae">
    <w:name w:val="Balloon Text"/>
    <w:basedOn w:val="a"/>
    <w:link w:val="af"/>
    <w:uiPriority w:val="99"/>
    <w:semiHidden/>
    <w:unhideWhenUsed/>
    <w:rsid w:val="003D3A5C"/>
    <w:rPr>
      <w:rFonts w:ascii="Tahoma" w:hAnsi="Tahoma" w:cs="Tahoma"/>
      <w:sz w:val="16"/>
      <w:szCs w:val="16"/>
    </w:rPr>
  </w:style>
  <w:style w:type="character" w:customStyle="1" w:styleId="af">
    <w:name w:val="Текст выноски Знак"/>
    <w:basedOn w:val="a0"/>
    <w:link w:val="ae"/>
    <w:uiPriority w:val="99"/>
    <w:semiHidden/>
    <w:rsid w:val="003D3A5C"/>
    <w:rPr>
      <w:rFonts w:ascii="Tahoma" w:eastAsia="Times New Roman" w:hAnsi="Tahoma" w:cs="Tahoma"/>
      <w:sz w:val="16"/>
      <w:szCs w:val="16"/>
      <w:lang w:eastAsia="ru-RU"/>
    </w:rPr>
  </w:style>
  <w:style w:type="paragraph" w:styleId="af0">
    <w:name w:val="Block Text"/>
    <w:basedOn w:val="a"/>
    <w:semiHidden/>
    <w:rsid w:val="0087630E"/>
    <w:pPr>
      <w:ind w:left="113" w:right="113"/>
      <w:jc w:val="center"/>
    </w:pPr>
    <w:rPr>
      <w:b/>
      <w:bCs/>
      <w:color w:val="FF0000"/>
      <w:sz w:val="28"/>
      <w:lang w:val="kk-KZ"/>
    </w:rPr>
  </w:style>
  <w:style w:type="paragraph" w:styleId="af1">
    <w:name w:val="header"/>
    <w:basedOn w:val="a"/>
    <w:link w:val="af2"/>
    <w:uiPriority w:val="99"/>
    <w:unhideWhenUsed/>
    <w:rsid w:val="005A3251"/>
    <w:pPr>
      <w:tabs>
        <w:tab w:val="center" w:pos="4677"/>
        <w:tab w:val="right" w:pos="9355"/>
      </w:tabs>
    </w:pPr>
  </w:style>
  <w:style w:type="character" w:customStyle="1" w:styleId="af2">
    <w:name w:val="Верхний колонтитул Знак"/>
    <w:basedOn w:val="a0"/>
    <w:link w:val="af1"/>
    <w:uiPriority w:val="99"/>
    <w:rsid w:val="005A325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oleObject" Target="embeddings/oleObject9.bin"/><Relationship Id="rId42" Type="http://schemas.openxmlformats.org/officeDocument/2006/relationships/image" Target="media/image15.wmf"/><Relationship Id="rId63" Type="http://schemas.openxmlformats.org/officeDocument/2006/relationships/oleObject" Target="embeddings/oleObject32.bin"/><Relationship Id="rId84" Type="http://schemas.openxmlformats.org/officeDocument/2006/relationships/image" Target="media/image35.wmf"/><Relationship Id="rId138" Type="http://schemas.openxmlformats.org/officeDocument/2006/relationships/oleObject" Target="embeddings/oleObject74.bin"/><Relationship Id="rId107" Type="http://schemas.openxmlformats.org/officeDocument/2006/relationships/oleObject" Target="embeddings/oleObject58.bin"/><Relationship Id="rId11" Type="http://schemas.openxmlformats.org/officeDocument/2006/relationships/image" Target="media/image3.wmf"/><Relationship Id="rId32" Type="http://schemas.openxmlformats.org/officeDocument/2006/relationships/image" Target="media/image10.wmf"/><Relationship Id="rId53" Type="http://schemas.openxmlformats.org/officeDocument/2006/relationships/oleObject" Target="embeddings/oleObject27.bin"/><Relationship Id="rId74" Type="http://schemas.openxmlformats.org/officeDocument/2006/relationships/image" Target="media/image30.wmf"/><Relationship Id="rId128" Type="http://schemas.openxmlformats.org/officeDocument/2006/relationships/oleObject" Target="embeddings/oleObject69.bin"/><Relationship Id="rId149" Type="http://schemas.openxmlformats.org/officeDocument/2006/relationships/oleObject" Target="embeddings/oleObject80.bin"/><Relationship Id="rId5" Type="http://schemas.openxmlformats.org/officeDocument/2006/relationships/footnotes" Target="footnotes.xml"/><Relationship Id="rId95" Type="http://schemas.openxmlformats.org/officeDocument/2006/relationships/oleObject" Target="embeddings/oleObject51.bin"/><Relationship Id="rId22" Type="http://schemas.openxmlformats.org/officeDocument/2006/relationships/oleObject" Target="embeddings/oleObject10.bin"/><Relationship Id="rId27"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18.wmf"/><Relationship Id="rId64" Type="http://schemas.openxmlformats.org/officeDocument/2006/relationships/oleObject" Target="embeddings/oleObject33.bin"/><Relationship Id="rId69" Type="http://schemas.openxmlformats.org/officeDocument/2006/relationships/image" Target="media/image28.wmf"/><Relationship Id="rId113" Type="http://schemas.openxmlformats.org/officeDocument/2006/relationships/oleObject" Target="embeddings/oleObject61.bin"/><Relationship Id="rId118" Type="http://schemas.openxmlformats.org/officeDocument/2006/relationships/image" Target="media/image49.wmf"/><Relationship Id="rId134" Type="http://schemas.openxmlformats.org/officeDocument/2006/relationships/oleObject" Target="embeddings/oleObject72.bin"/><Relationship Id="rId139" Type="http://schemas.openxmlformats.org/officeDocument/2006/relationships/image" Target="media/image59.wmf"/><Relationship Id="rId80" Type="http://schemas.openxmlformats.org/officeDocument/2006/relationships/image" Target="media/image33.wmf"/><Relationship Id="rId85" Type="http://schemas.openxmlformats.org/officeDocument/2006/relationships/oleObject" Target="embeddings/oleObject44.bin"/><Relationship Id="rId150" Type="http://schemas.openxmlformats.org/officeDocument/2006/relationships/footer" Target="footer1.xml"/><Relationship Id="rId12" Type="http://schemas.openxmlformats.org/officeDocument/2006/relationships/oleObject" Target="embeddings/oleObject3.bin"/><Relationship Id="rId17" Type="http://schemas.openxmlformats.org/officeDocument/2006/relationships/oleObject" Target="embeddings/oleObject6.bin"/><Relationship Id="rId33" Type="http://schemas.openxmlformats.org/officeDocument/2006/relationships/oleObject" Target="embeddings/oleObject17.bin"/><Relationship Id="rId38" Type="http://schemas.openxmlformats.org/officeDocument/2006/relationships/image" Target="media/image13.wmf"/><Relationship Id="rId59" Type="http://schemas.openxmlformats.org/officeDocument/2006/relationships/oleObject" Target="embeddings/oleObject30.bin"/><Relationship Id="rId103" Type="http://schemas.openxmlformats.org/officeDocument/2006/relationships/oleObject" Target="embeddings/oleObject56.bin"/><Relationship Id="rId108" Type="http://schemas.openxmlformats.org/officeDocument/2006/relationships/image" Target="media/image44.wmf"/><Relationship Id="rId124" Type="http://schemas.openxmlformats.org/officeDocument/2006/relationships/image" Target="media/image52.wmf"/><Relationship Id="rId129" Type="http://schemas.openxmlformats.org/officeDocument/2006/relationships/image" Target="media/image54.wmf"/><Relationship Id="rId54" Type="http://schemas.openxmlformats.org/officeDocument/2006/relationships/image" Target="media/image21.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oleObject" Target="embeddings/oleObject47.bin"/><Relationship Id="rId96" Type="http://schemas.openxmlformats.org/officeDocument/2006/relationships/image" Target="media/image39.wmf"/><Relationship Id="rId140" Type="http://schemas.openxmlformats.org/officeDocument/2006/relationships/oleObject" Target="embeddings/oleObject75.bin"/><Relationship Id="rId145" Type="http://schemas.openxmlformats.org/officeDocument/2006/relationships/image" Target="media/image62.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11.bin"/><Relationship Id="rId28" Type="http://schemas.openxmlformats.org/officeDocument/2006/relationships/image" Target="media/image8.wmf"/><Relationship Id="rId49" Type="http://schemas.openxmlformats.org/officeDocument/2006/relationships/oleObject" Target="embeddings/oleObject25.bin"/><Relationship Id="rId114" Type="http://schemas.openxmlformats.org/officeDocument/2006/relationships/image" Target="media/image47.wmf"/><Relationship Id="rId119" Type="http://schemas.openxmlformats.org/officeDocument/2006/relationships/oleObject" Target="embeddings/oleObject64.bin"/><Relationship Id="rId44" Type="http://schemas.openxmlformats.org/officeDocument/2006/relationships/image" Target="media/image16.wmf"/><Relationship Id="rId60" Type="http://schemas.openxmlformats.org/officeDocument/2006/relationships/image" Target="media/image24.wmf"/><Relationship Id="rId65" Type="http://schemas.openxmlformats.org/officeDocument/2006/relationships/image" Target="media/image26.wmf"/><Relationship Id="rId81" Type="http://schemas.openxmlformats.org/officeDocument/2006/relationships/oleObject" Target="embeddings/oleObject42.bin"/><Relationship Id="rId86" Type="http://schemas.openxmlformats.org/officeDocument/2006/relationships/image" Target="media/image36.wmf"/><Relationship Id="rId130" Type="http://schemas.openxmlformats.org/officeDocument/2006/relationships/oleObject" Target="embeddings/oleObject70.bin"/><Relationship Id="rId135" Type="http://schemas.openxmlformats.org/officeDocument/2006/relationships/image" Target="media/image57.wmf"/><Relationship Id="rId151" Type="http://schemas.openxmlformats.org/officeDocument/2006/relationships/fontTable" Target="fontTable.xml"/><Relationship Id="rId13" Type="http://schemas.openxmlformats.org/officeDocument/2006/relationships/image" Target="media/image4.wmf"/><Relationship Id="rId18" Type="http://schemas.openxmlformats.org/officeDocument/2006/relationships/oleObject" Target="embeddings/oleObject7.bin"/><Relationship Id="rId39" Type="http://schemas.openxmlformats.org/officeDocument/2006/relationships/oleObject" Target="embeddings/oleObject20.bin"/><Relationship Id="rId109" Type="http://schemas.openxmlformats.org/officeDocument/2006/relationships/oleObject" Target="embeddings/oleObject59.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8.bin"/><Relationship Id="rId76" Type="http://schemas.openxmlformats.org/officeDocument/2006/relationships/image" Target="media/image31.wmf"/><Relationship Id="rId97" Type="http://schemas.openxmlformats.org/officeDocument/2006/relationships/oleObject" Target="embeddings/oleObject52.bin"/><Relationship Id="rId104" Type="http://schemas.openxmlformats.org/officeDocument/2006/relationships/image" Target="media/image42.wmf"/><Relationship Id="rId120" Type="http://schemas.openxmlformats.org/officeDocument/2006/relationships/image" Target="media/image50.wmf"/><Relationship Id="rId125" Type="http://schemas.openxmlformats.org/officeDocument/2006/relationships/oleObject" Target="embeddings/oleObject67.bin"/><Relationship Id="rId141" Type="http://schemas.openxmlformats.org/officeDocument/2006/relationships/image" Target="media/image60.wmf"/><Relationship Id="rId146" Type="http://schemas.openxmlformats.org/officeDocument/2006/relationships/oleObject" Target="embeddings/oleObject78.bin"/><Relationship Id="rId7" Type="http://schemas.openxmlformats.org/officeDocument/2006/relationships/image" Target="media/image1.wmf"/><Relationship Id="rId71" Type="http://schemas.openxmlformats.org/officeDocument/2006/relationships/image" Target="media/image29.wmf"/><Relationship Id="rId92" Type="http://schemas.openxmlformats.org/officeDocument/2006/relationships/oleObject" Target="embeddings/oleObject48.bin"/><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23.bin"/><Relationship Id="rId66" Type="http://schemas.openxmlformats.org/officeDocument/2006/relationships/oleObject" Target="embeddings/oleObject34.bin"/><Relationship Id="rId87" Type="http://schemas.openxmlformats.org/officeDocument/2006/relationships/oleObject" Target="embeddings/oleObject45.bin"/><Relationship Id="rId110" Type="http://schemas.openxmlformats.org/officeDocument/2006/relationships/image" Target="media/image45.wmf"/><Relationship Id="rId115" Type="http://schemas.openxmlformats.org/officeDocument/2006/relationships/oleObject" Target="embeddings/oleObject62.bin"/><Relationship Id="rId131" Type="http://schemas.openxmlformats.org/officeDocument/2006/relationships/image" Target="media/image55.wmf"/><Relationship Id="rId136" Type="http://schemas.openxmlformats.org/officeDocument/2006/relationships/oleObject" Target="embeddings/oleObject73.bin"/><Relationship Id="rId61" Type="http://schemas.openxmlformats.org/officeDocument/2006/relationships/oleObject" Target="embeddings/oleObject31.bin"/><Relationship Id="rId82" Type="http://schemas.openxmlformats.org/officeDocument/2006/relationships/image" Target="media/image34.wmf"/><Relationship Id="rId152" Type="http://schemas.openxmlformats.org/officeDocument/2006/relationships/theme" Target="theme/theme1.xml"/><Relationship Id="rId19" Type="http://schemas.openxmlformats.org/officeDocument/2006/relationships/oleObject" Target="embeddings/oleObject8.bin"/><Relationship Id="rId14"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18.bin"/><Relationship Id="rId56" Type="http://schemas.openxmlformats.org/officeDocument/2006/relationships/image" Target="media/image22.wmf"/><Relationship Id="rId77" Type="http://schemas.openxmlformats.org/officeDocument/2006/relationships/oleObject" Target="embeddings/oleObject40.bin"/><Relationship Id="rId100" Type="http://schemas.openxmlformats.org/officeDocument/2006/relationships/oleObject" Target="embeddings/oleObject54.bin"/><Relationship Id="rId105" Type="http://schemas.openxmlformats.org/officeDocument/2006/relationships/oleObject" Target="embeddings/oleObject57.bin"/><Relationship Id="rId126" Type="http://schemas.openxmlformats.org/officeDocument/2006/relationships/image" Target="media/image53.wmf"/><Relationship Id="rId147" Type="http://schemas.openxmlformats.org/officeDocument/2006/relationships/image" Target="media/image63.wmf"/><Relationship Id="rId8" Type="http://schemas.openxmlformats.org/officeDocument/2006/relationships/oleObject" Target="embeddings/oleObject1.bin"/><Relationship Id="rId51" Type="http://schemas.openxmlformats.org/officeDocument/2006/relationships/oleObject" Target="embeddings/oleObject26.bin"/><Relationship Id="rId72" Type="http://schemas.openxmlformats.org/officeDocument/2006/relationships/oleObject" Target="embeddings/oleObject37.bin"/><Relationship Id="rId93" Type="http://schemas.openxmlformats.org/officeDocument/2006/relationships/oleObject" Target="embeddings/oleObject49.bin"/><Relationship Id="rId98" Type="http://schemas.openxmlformats.org/officeDocument/2006/relationships/image" Target="media/image40.wmf"/><Relationship Id="rId121" Type="http://schemas.openxmlformats.org/officeDocument/2006/relationships/oleObject" Target="embeddings/oleObject65.bin"/><Relationship Id="rId142" Type="http://schemas.openxmlformats.org/officeDocument/2006/relationships/oleObject" Target="embeddings/oleObject76.bin"/><Relationship Id="rId3" Type="http://schemas.openxmlformats.org/officeDocument/2006/relationships/settings" Target="settings.xml"/><Relationship Id="rId25" Type="http://schemas.openxmlformats.org/officeDocument/2006/relationships/oleObject" Target="embeddings/oleObject13.bin"/><Relationship Id="rId46" Type="http://schemas.openxmlformats.org/officeDocument/2006/relationships/image" Target="media/image17.wmf"/><Relationship Id="rId67" Type="http://schemas.openxmlformats.org/officeDocument/2006/relationships/image" Target="media/image27.wmf"/><Relationship Id="rId116" Type="http://schemas.openxmlformats.org/officeDocument/2006/relationships/image" Target="media/image48.wmf"/><Relationship Id="rId137" Type="http://schemas.openxmlformats.org/officeDocument/2006/relationships/image" Target="media/image58.wmf"/><Relationship Id="rId20" Type="http://schemas.openxmlformats.org/officeDocument/2006/relationships/image" Target="media/image6.wmf"/><Relationship Id="rId41" Type="http://schemas.openxmlformats.org/officeDocument/2006/relationships/oleObject" Target="embeddings/oleObject21.bin"/><Relationship Id="rId62" Type="http://schemas.openxmlformats.org/officeDocument/2006/relationships/image" Target="media/image25.wmf"/><Relationship Id="rId83" Type="http://schemas.openxmlformats.org/officeDocument/2006/relationships/oleObject" Target="embeddings/oleObject43.bin"/><Relationship Id="rId88" Type="http://schemas.openxmlformats.org/officeDocument/2006/relationships/image" Target="media/image37.wmf"/><Relationship Id="rId111" Type="http://schemas.openxmlformats.org/officeDocument/2006/relationships/oleObject" Target="embeddings/oleObject60.bin"/><Relationship Id="rId132" Type="http://schemas.openxmlformats.org/officeDocument/2006/relationships/oleObject" Target="embeddings/oleObject71.bin"/><Relationship Id="rId15" Type="http://schemas.openxmlformats.org/officeDocument/2006/relationships/image" Target="media/image5.wmf"/><Relationship Id="rId36" Type="http://schemas.openxmlformats.org/officeDocument/2006/relationships/image" Target="media/image12.wmf"/><Relationship Id="rId57" Type="http://schemas.openxmlformats.org/officeDocument/2006/relationships/oleObject" Target="embeddings/oleObject29.bin"/><Relationship Id="rId106" Type="http://schemas.openxmlformats.org/officeDocument/2006/relationships/image" Target="media/image43.wmf"/><Relationship Id="rId127" Type="http://schemas.openxmlformats.org/officeDocument/2006/relationships/oleObject" Target="embeddings/oleObject68.bin"/><Relationship Id="rId10" Type="http://schemas.openxmlformats.org/officeDocument/2006/relationships/oleObject" Target="embeddings/oleObject2.bin"/><Relationship Id="rId31" Type="http://schemas.openxmlformats.org/officeDocument/2006/relationships/oleObject" Target="embeddings/oleObject16.bin"/><Relationship Id="rId52" Type="http://schemas.openxmlformats.org/officeDocument/2006/relationships/image" Target="media/image20.wmf"/><Relationship Id="rId73" Type="http://schemas.openxmlformats.org/officeDocument/2006/relationships/oleObject" Target="embeddings/oleObject38.bin"/><Relationship Id="rId78" Type="http://schemas.openxmlformats.org/officeDocument/2006/relationships/image" Target="media/image32.wmf"/><Relationship Id="rId94" Type="http://schemas.openxmlformats.org/officeDocument/2006/relationships/oleObject" Target="embeddings/oleObject50.bin"/><Relationship Id="rId99" Type="http://schemas.openxmlformats.org/officeDocument/2006/relationships/oleObject" Target="embeddings/oleObject53.bin"/><Relationship Id="rId101" Type="http://schemas.openxmlformats.org/officeDocument/2006/relationships/oleObject" Target="embeddings/oleObject55.bin"/><Relationship Id="rId122" Type="http://schemas.openxmlformats.org/officeDocument/2006/relationships/image" Target="media/image51.wmf"/><Relationship Id="rId143" Type="http://schemas.openxmlformats.org/officeDocument/2006/relationships/image" Target="media/image61.wmf"/><Relationship Id="rId148" Type="http://schemas.openxmlformats.org/officeDocument/2006/relationships/oleObject" Target="embeddings/oleObject79.bin"/><Relationship Id="rId4" Type="http://schemas.openxmlformats.org/officeDocument/2006/relationships/webSettings" Target="webSettings.xml"/><Relationship Id="rId9" Type="http://schemas.openxmlformats.org/officeDocument/2006/relationships/image" Target="media/image2.wmf"/><Relationship Id="rId26" Type="http://schemas.openxmlformats.org/officeDocument/2006/relationships/image" Target="media/image7.wmf"/><Relationship Id="rId47" Type="http://schemas.openxmlformats.org/officeDocument/2006/relationships/oleObject" Target="embeddings/oleObject24.bin"/><Relationship Id="rId68" Type="http://schemas.openxmlformats.org/officeDocument/2006/relationships/oleObject" Target="embeddings/oleObject35.bin"/><Relationship Id="rId89" Type="http://schemas.openxmlformats.org/officeDocument/2006/relationships/oleObject" Target="embeddings/oleObject46.bin"/><Relationship Id="rId112" Type="http://schemas.openxmlformats.org/officeDocument/2006/relationships/image" Target="media/image46.wmf"/><Relationship Id="rId133" Type="http://schemas.openxmlformats.org/officeDocument/2006/relationships/image" Target="media/image56.wmf"/><Relationship Id="rId16" Type="http://schemas.openxmlformats.org/officeDocument/2006/relationships/oleObject" Target="embeddings/oleObject5.bin"/><Relationship Id="rId37" Type="http://schemas.openxmlformats.org/officeDocument/2006/relationships/oleObject" Target="embeddings/oleObject19.bin"/><Relationship Id="rId58" Type="http://schemas.openxmlformats.org/officeDocument/2006/relationships/image" Target="media/image23.wmf"/><Relationship Id="rId79" Type="http://schemas.openxmlformats.org/officeDocument/2006/relationships/oleObject" Target="embeddings/oleObject41.bin"/><Relationship Id="rId102" Type="http://schemas.openxmlformats.org/officeDocument/2006/relationships/image" Target="media/image41.wmf"/><Relationship Id="rId123" Type="http://schemas.openxmlformats.org/officeDocument/2006/relationships/oleObject" Target="embeddings/oleObject66.bin"/><Relationship Id="rId144" Type="http://schemas.openxmlformats.org/officeDocument/2006/relationships/oleObject" Target="embeddings/oleObject77.bin"/><Relationship Id="rId90" Type="http://schemas.openxmlformats.org/officeDocument/2006/relationships/image" Target="media/image3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25865</Words>
  <Characters>147431</Characters>
  <Application>Microsoft Office Word</Application>
  <DocSecurity>0</DocSecurity>
  <Lines>1228</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Inkar</dc:creator>
  <cp:keywords/>
  <dc:description/>
  <cp:lastModifiedBy>Inkar</cp:lastModifiedBy>
  <cp:revision>10</cp:revision>
  <cp:lastPrinted>2015-11-27T12:22:00Z</cp:lastPrinted>
  <dcterms:created xsi:type="dcterms:W3CDTF">2015-11-26T03:47:00Z</dcterms:created>
  <dcterms:modified xsi:type="dcterms:W3CDTF">2015-11-27T12:24:00Z</dcterms:modified>
</cp:coreProperties>
</file>